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BA5AB" w14:textId="77777777" w:rsidR="0061737E" w:rsidRPr="00273281" w:rsidRDefault="0061737E" w:rsidP="008E792E">
      <w:pPr>
        <w:pStyle w:val="NoSpacing"/>
        <w:jc w:val="center"/>
        <w:rPr>
          <w:b/>
          <w:bCs/>
          <w:sz w:val="32"/>
          <w:szCs w:val="32"/>
        </w:rPr>
      </w:pPr>
      <w:r w:rsidRPr="00273281">
        <w:rPr>
          <w:b/>
          <w:bCs/>
          <w:sz w:val="32"/>
          <w:szCs w:val="32"/>
        </w:rPr>
        <w:t xml:space="preserve">TCG </w:t>
      </w:r>
      <w:r w:rsidR="008E792E" w:rsidRPr="00273281">
        <w:rPr>
          <w:b/>
          <w:bCs/>
          <w:sz w:val="32"/>
          <w:szCs w:val="32"/>
        </w:rPr>
        <w:t>Supporting Students</w:t>
      </w:r>
    </w:p>
    <w:p w14:paraId="0B3A2B56" w14:textId="2381E824" w:rsidR="00887D87" w:rsidRPr="00273281" w:rsidRDefault="009D5B63" w:rsidP="00887D87">
      <w:pPr>
        <w:pStyle w:val="NoSpacing"/>
        <w:jc w:val="center"/>
        <w:rPr>
          <w:sz w:val="32"/>
          <w:szCs w:val="32"/>
        </w:rPr>
      </w:pPr>
      <w:r w:rsidRPr="00273281">
        <w:rPr>
          <w:b/>
          <w:bCs/>
          <w:sz w:val="32"/>
          <w:szCs w:val="32"/>
        </w:rPr>
        <w:t>who are pregnant a</w:t>
      </w:r>
      <w:r w:rsidR="0061737E" w:rsidRPr="00273281">
        <w:rPr>
          <w:b/>
          <w:bCs/>
          <w:sz w:val="32"/>
          <w:szCs w:val="32"/>
        </w:rPr>
        <w:t>nd</w:t>
      </w:r>
      <w:r w:rsidR="00B323C4" w:rsidRPr="00273281">
        <w:rPr>
          <w:b/>
          <w:bCs/>
          <w:sz w:val="32"/>
          <w:szCs w:val="32"/>
        </w:rPr>
        <w:t xml:space="preserve"> </w:t>
      </w:r>
      <w:r w:rsidR="0061737E" w:rsidRPr="00273281">
        <w:rPr>
          <w:b/>
          <w:bCs/>
          <w:sz w:val="32"/>
          <w:szCs w:val="32"/>
        </w:rPr>
        <w:t>those who are</w:t>
      </w:r>
      <w:r w:rsidR="0020024B" w:rsidRPr="00273281">
        <w:rPr>
          <w:b/>
          <w:bCs/>
          <w:sz w:val="32"/>
          <w:szCs w:val="32"/>
        </w:rPr>
        <w:t xml:space="preserve"> parents</w:t>
      </w:r>
    </w:p>
    <w:p w14:paraId="49B37981" w14:textId="43BBE5E9" w:rsidR="00887D87" w:rsidRPr="00273281" w:rsidRDefault="00887D87" w:rsidP="00887D87">
      <w:pPr>
        <w:pStyle w:val="NoSpacing"/>
        <w:jc w:val="center"/>
        <w:rPr>
          <w:b/>
          <w:sz w:val="32"/>
          <w:szCs w:val="32"/>
        </w:rPr>
      </w:pPr>
      <w:r w:rsidRPr="00273281">
        <w:rPr>
          <w:b/>
          <w:sz w:val="32"/>
          <w:szCs w:val="32"/>
        </w:rPr>
        <w:t>within TCG</w:t>
      </w:r>
    </w:p>
    <w:p w14:paraId="3D40B6CF" w14:textId="76B1F82A" w:rsidR="00350AE5" w:rsidRPr="00273281" w:rsidRDefault="00350AE5" w:rsidP="0027008B">
      <w:pPr>
        <w:pStyle w:val="NoSpacing"/>
        <w:rPr>
          <w:sz w:val="32"/>
          <w:szCs w:val="32"/>
        </w:rPr>
      </w:pPr>
    </w:p>
    <w:p w14:paraId="248A62B6" w14:textId="5C381C16" w:rsidR="00350AE5" w:rsidRPr="00273281" w:rsidRDefault="00350AE5" w:rsidP="008E792E">
      <w:pPr>
        <w:pStyle w:val="NoSpacing"/>
        <w:jc w:val="center"/>
        <w:rPr>
          <w:b/>
          <w:bCs/>
          <w:sz w:val="28"/>
          <w:szCs w:val="28"/>
        </w:rPr>
      </w:pPr>
      <w:r w:rsidRPr="00273281">
        <w:rPr>
          <w:b/>
          <w:bCs/>
          <w:sz w:val="28"/>
          <w:szCs w:val="28"/>
        </w:rPr>
        <w:t>Guidelines for Best Practice</w:t>
      </w:r>
    </w:p>
    <w:p w14:paraId="4E7ACF45" w14:textId="77777777" w:rsidR="00350AE5" w:rsidRPr="00273281" w:rsidRDefault="00350AE5" w:rsidP="00350AE5">
      <w:pPr>
        <w:pStyle w:val="NoSpacing"/>
      </w:pPr>
    </w:p>
    <w:p w14:paraId="4FCBBAF0" w14:textId="55CF6220" w:rsidR="0020024B" w:rsidRPr="00273281" w:rsidRDefault="0020024B" w:rsidP="008E792E">
      <w:pPr>
        <w:pStyle w:val="NoSpacing"/>
        <w:jc w:val="center"/>
        <w:rPr>
          <w:sz w:val="32"/>
          <w:szCs w:val="32"/>
        </w:rPr>
      </w:pPr>
    </w:p>
    <w:p w14:paraId="0FF456C5" w14:textId="2BAC7CFF" w:rsidR="0020024B" w:rsidRPr="00273281" w:rsidRDefault="00BA5130" w:rsidP="0020024B">
      <w:pPr>
        <w:pStyle w:val="NoSpacing"/>
        <w:rPr>
          <w:b/>
          <w:sz w:val="28"/>
          <w:szCs w:val="28"/>
        </w:rPr>
      </w:pPr>
      <w:r w:rsidRPr="00273281">
        <w:rPr>
          <w:b/>
          <w:sz w:val="28"/>
          <w:szCs w:val="28"/>
        </w:rPr>
        <w:t>Purpose of the Guidelines</w:t>
      </w:r>
      <w:r w:rsidR="00582E59" w:rsidRPr="00273281">
        <w:rPr>
          <w:b/>
          <w:sz w:val="28"/>
          <w:szCs w:val="28"/>
        </w:rPr>
        <w:t>:</w:t>
      </w:r>
    </w:p>
    <w:p w14:paraId="13441FDA" w14:textId="3786A02C" w:rsidR="00582E59" w:rsidRPr="00273281" w:rsidRDefault="00582E59" w:rsidP="0020024B">
      <w:pPr>
        <w:pStyle w:val="NoSpacing"/>
      </w:pPr>
    </w:p>
    <w:p w14:paraId="08128457" w14:textId="449087F8" w:rsidR="0094668C" w:rsidRDefault="00582E59" w:rsidP="0094668C">
      <w:pPr>
        <w:pStyle w:val="NoSpacing"/>
        <w:numPr>
          <w:ilvl w:val="0"/>
          <w:numId w:val="1"/>
        </w:numPr>
        <w:rPr>
          <w:sz w:val="24"/>
          <w:szCs w:val="24"/>
        </w:rPr>
      </w:pPr>
      <w:r w:rsidRPr="00273281">
        <w:rPr>
          <w:sz w:val="24"/>
          <w:szCs w:val="24"/>
        </w:rPr>
        <w:t xml:space="preserve">To enable </w:t>
      </w:r>
      <w:r w:rsidR="00B323C4" w:rsidRPr="00273281">
        <w:rPr>
          <w:sz w:val="24"/>
          <w:szCs w:val="24"/>
        </w:rPr>
        <w:t>Temple Carrig School (</w:t>
      </w:r>
      <w:r w:rsidRPr="00273281">
        <w:rPr>
          <w:sz w:val="24"/>
          <w:szCs w:val="24"/>
        </w:rPr>
        <w:t>TCG</w:t>
      </w:r>
      <w:r w:rsidR="00B323C4" w:rsidRPr="00273281">
        <w:rPr>
          <w:sz w:val="24"/>
          <w:szCs w:val="24"/>
        </w:rPr>
        <w:t>)</w:t>
      </w:r>
      <w:r w:rsidRPr="00273281">
        <w:rPr>
          <w:sz w:val="24"/>
          <w:szCs w:val="24"/>
        </w:rPr>
        <w:t xml:space="preserve"> to put in place supports aimed at ensuring that students who become pregnant or who are parents are supported to continue in education</w:t>
      </w:r>
      <w:r w:rsidR="0040280C">
        <w:rPr>
          <w:sz w:val="24"/>
          <w:szCs w:val="24"/>
        </w:rPr>
        <w:t>.  This will include:</w:t>
      </w:r>
    </w:p>
    <w:p w14:paraId="77BD12FA" w14:textId="1300FA50" w:rsidR="0040280C" w:rsidRDefault="009E15FC" w:rsidP="0040280C">
      <w:pPr>
        <w:pStyle w:val="NoSpacing"/>
        <w:numPr>
          <w:ilvl w:val="1"/>
          <w:numId w:val="1"/>
        </w:numPr>
        <w:rPr>
          <w:sz w:val="24"/>
          <w:szCs w:val="24"/>
        </w:rPr>
      </w:pPr>
      <w:r>
        <w:rPr>
          <w:sz w:val="24"/>
          <w:szCs w:val="24"/>
        </w:rPr>
        <w:t>Clear communication with all partners</w:t>
      </w:r>
    </w:p>
    <w:p w14:paraId="278F913A" w14:textId="7F4671C7" w:rsidR="009E15FC" w:rsidRDefault="009E15FC" w:rsidP="0040280C">
      <w:pPr>
        <w:pStyle w:val="NoSpacing"/>
        <w:numPr>
          <w:ilvl w:val="1"/>
          <w:numId w:val="1"/>
        </w:numPr>
        <w:rPr>
          <w:sz w:val="24"/>
          <w:szCs w:val="24"/>
        </w:rPr>
      </w:pPr>
      <w:r>
        <w:rPr>
          <w:sz w:val="24"/>
          <w:szCs w:val="24"/>
        </w:rPr>
        <w:t>Openness and transparency</w:t>
      </w:r>
    </w:p>
    <w:p w14:paraId="4C87E15E" w14:textId="6B963CF0" w:rsidR="009E15FC" w:rsidRDefault="009E15FC" w:rsidP="0040280C">
      <w:pPr>
        <w:pStyle w:val="NoSpacing"/>
        <w:numPr>
          <w:ilvl w:val="1"/>
          <w:numId w:val="1"/>
        </w:numPr>
        <w:rPr>
          <w:sz w:val="24"/>
          <w:szCs w:val="24"/>
        </w:rPr>
      </w:pPr>
      <w:r>
        <w:rPr>
          <w:sz w:val="24"/>
          <w:szCs w:val="24"/>
        </w:rPr>
        <w:t>Inclusiveness</w:t>
      </w:r>
    </w:p>
    <w:p w14:paraId="7DACA0EB" w14:textId="2BD809C3" w:rsidR="009E15FC" w:rsidRDefault="009E15FC" w:rsidP="0040280C">
      <w:pPr>
        <w:pStyle w:val="NoSpacing"/>
        <w:numPr>
          <w:ilvl w:val="1"/>
          <w:numId w:val="1"/>
        </w:numPr>
        <w:rPr>
          <w:sz w:val="24"/>
          <w:szCs w:val="24"/>
        </w:rPr>
      </w:pPr>
      <w:r>
        <w:rPr>
          <w:sz w:val="24"/>
          <w:szCs w:val="24"/>
        </w:rPr>
        <w:t>Facilitation to allow full debate (formal and informal)</w:t>
      </w:r>
    </w:p>
    <w:p w14:paraId="19FB3EF5" w14:textId="51470FB5" w:rsidR="009E15FC" w:rsidRDefault="009E15FC" w:rsidP="0040280C">
      <w:pPr>
        <w:pStyle w:val="NoSpacing"/>
        <w:numPr>
          <w:ilvl w:val="1"/>
          <w:numId w:val="1"/>
        </w:numPr>
        <w:rPr>
          <w:sz w:val="24"/>
          <w:szCs w:val="24"/>
        </w:rPr>
      </w:pPr>
      <w:r>
        <w:rPr>
          <w:sz w:val="24"/>
          <w:szCs w:val="24"/>
        </w:rPr>
        <w:t>Reasonable time frame</w:t>
      </w:r>
    </w:p>
    <w:p w14:paraId="2E327DE7" w14:textId="58578E52" w:rsidR="009E15FC" w:rsidRDefault="009E15FC" w:rsidP="0040280C">
      <w:pPr>
        <w:pStyle w:val="NoSpacing"/>
        <w:numPr>
          <w:ilvl w:val="1"/>
          <w:numId w:val="1"/>
        </w:numPr>
        <w:rPr>
          <w:sz w:val="24"/>
          <w:szCs w:val="24"/>
        </w:rPr>
      </w:pPr>
      <w:r>
        <w:rPr>
          <w:sz w:val="24"/>
          <w:szCs w:val="24"/>
        </w:rPr>
        <w:t>Clearly identifiab</w:t>
      </w:r>
      <w:r w:rsidR="005D4B9E">
        <w:rPr>
          <w:sz w:val="24"/>
          <w:szCs w:val="24"/>
        </w:rPr>
        <w:t>le feedback mechanism</w:t>
      </w:r>
    </w:p>
    <w:p w14:paraId="31FBB1C3" w14:textId="1BE8F940" w:rsidR="005D4B9E" w:rsidRDefault="005D4B9E" w:rsidP="0040280C">
      <w:pPr>
        <w:pStyle w:val="NoSpacing"/>
        <w:numPr>
          <w:ilvl w:val="1"/>
          <w:numId w:val="1"/>
        </w:numPr>
        <w:rPr>
          <w:sz w:val="24"/>
          <w:szCs w:val="24"/>
        </w:rPr>
      </w:pPr>
      <w:r>
        <w:rPr>
          <w:sz w:val="24"/>
          <w:szCs w:val="24"/>
        </w:rPr>
        <w:t>Designated person to lead the process (Key Liaison Person)</w:t>
      </w:r>
    </w:p>
    <w:p w14:paraId="53AECF89" w14:textId="77777777" w:rsidR="0088209B" w:rsidRPr="00273281" w:rsidRDefault="0088209B" w:rsidP="0088209B">
      <w:pPr>
        <w:pStyle w:val="NoSpacing"/>
        <w:ind w:left="1440"/>
        <w:rPr>
          <w:sz w:val="24"/>
          <w:szCs w:val="24"/>
        </w:rPr>
      </w:pPr>
    </w:p>
    <w:p w14:paraId="31EF9334" w14:textId="6F50CA51" w:rsidR="00BB24E1" w:rsidRPr="00273281" w:rsidRDefault="0094668C" w:rsidP="0094668C">
      <w:pPr>
        <w:pStyle w:val="NoSpacing"/>
        <w:numPr>
          <w:ilvl w:val="0"/>
          <w:numId w:val="1"/>
        </w:numPr>
        <w:rPr>
          <w:sz w:val="24"/>
          <w:szCs w:val="24"/>
        </w:rPr>
      </w:pPr>
      <w:r w:rsidRPr="00273281">
        <w:rPr>
          <w:sz w:val="24"/>
          <w:szCs w:val="24"/>
        </w:rPr>
        <w:t>Specifically</w:t>
      </w:r>
      <w:r w:rsidR="00D96000" w:rsidRPr="00273281">
        <w:rPr>
          <w:sz w:val="24"/>
          <w:szCs w:val="24"/>
        </w:rPr>
        <w:t>,</w:t>
      </w:r>
      <w:r w:rsidR="00BB24E1" w:rsidRPr="00273281">
        <w:rPr>
          <w:sz w:val="24"/>
          <w:szCs w:val="24"/>
        </w:rPr>
        <w:t xml:space="preserve"> the guidelines will </w:t>
      </w:r>
      <w:r w:rsidR="002550AD" w:rsidRPr="00273281">
        <w:rPr>
          <w:sz w:val="24"/>
          <w:szCs w:val="24"/>
        </w:rPr>
        <w:t xml:space="preserve">enable </w:t>
      </w:r>
      <w:r w:rsidRPr="00273281">
        <w:rPr>
          <w:sz w:val="24"/>
          <w:szCs w:val="24"/>
        </w:rPr>
        <w:t>TCG to</w:t>
      </w:r>
      <w:r w:rsidR="00BB24E1" w:rsidRPr="00273281">
        <w:rPr>
          <w:sz w:val="24"/>
          <w:szCs w:val="24"/>
        </w:rPr>
        <w:t>:</w:t>
      </w:r>
    </w:p>
    <w:p w14:paraId="737D8163" w14:textId="74558A67" w:rsidR="00A620F0" w:rsidRPr="00273281" w:rsidRDefault="00A620F0" w:rsidP="00BB24E1">
      <w:pPr>
        <w:pStyle w:val="NoSpacing"/>
        <w:numPr>
          <w:ilvl w:val="1"/>
          <w:numId w:val="1"/>
        </w:numPr>
        <w:rPr>
          <w:sz w:val="24"/>
          <w:szCs w:val="24"/>
        </w:rPr>
      </w:pPr>
      <w:r w:rsidRPr="00273281">
        <w:rPr>
          <w:sz w:val="24"/>
          <w:szCs w:val="24"/>
        </w:rPr>
        <w:t xml:space="preserve">Raise the awareness </w:t>
      </w:r>
      <w:r w:rsidR="00DB7023" w:rsidRPr="00273281">
        <w:rPr>
          <w:sz w:val="24"/>
          <w:szCs w:val="24"/>
        </w:rPr>
        <w:t>of all in TCG and create an environment where student care is paramount and whereby a student will be able to disclose their pregnancy</w:t>
      </w:r>
    </w:p>
    <w:p w14:paraId="7DD40923" w14:textId="076CC991" w:rsidR="0094668C" w:rsidRPr="00273281" w:rsidRDefault="00D96000" w:rsidP="00BB24E1">
      <w:pPr>
        <w:pStyle w:val="NoSpacing"/>
        <w:numPr>
          <w:ilvl w:val="1"/>
          <w:numId w:val="1"/>
        </w:numPr>
        <w:rPr>
          <w:sz w:val="24"/>
          <w:szCs w:val="24"/>
        </w:rPr>
      </w:pPr>
      <w:r w:rsidRPr="00273281">
        <w:rPr>
          <w:sz w:val="24"/>
          <w:szCs w:val="24"/>
        </w:rPr>
        <w:t>Respond to a disclosure of pregnancy</w:t>
      </w:r>
    </w:p>
    <w:p w14:paraId="0F5E68C0" w14:textId="3C69C501" w:rsidR="00D96000" w:rsidRPr="00273281" w:rsidRDefault="00D96000" w:rsidP="00BB24E1">
      <w:pPr>
        <w:pStyle w:val="NoSpacing"/>
        <w:numPr>
          <w:ilvl w:val="1"/>
          <w:numId w:val="1"/>
        </w:numPr>
        <w:rPr>
          <w:sz w:val="24"/>
          <w:szCs w:val="24"/>
        </w:rPr>
      </w:pPr>
      <w:r w:rsidRPr="00273281">
        <w:rPr>
          <w:sz w:val="24"/>
          <w:szCs w:val="24"/>
        </w:rPr>
        <w:t>Identify and respond to the individual</w:t>
      </w:r>
      <w:r w:rsidR="001566DC" w:rsidRPr="00273281">
        <w:rPr>
          <w:sz w:val="24"/>
          <w:szCs w:val="24"/>
        </w:rPr>
        <w:t xml:space="preserve"> needs of students who are pregnant and those who are parents in </w:t>
      </w:r>
      <w:r w:rsidR="00DF7212" w:rsidRPr="00273281">
        <w:rPr>
          <w:sz w:val="24"/>
          <w:szCs w:val="24"/>
        </w:rPr>
        <w:t>TCG</w:t>
      </w:r>
    </w:p>
    <w:p w14:paraId="40B79300" w14:textId="7076F0F2" w:rsidR="00DF7212" w:rsidRPr="00273281" w:rsidRDefault="00DF7212" w:rsidP="00BB24E1">
      <w:pPr>
        <w:pStyle w:val="NoSpacing"/>
        <w:numPr>
          <w:ilvl w:val="1"/>
          <w:numId w:val="1"/>
        </w:numPr>
        <w:rPr>
          <w:sz w:val="24"/>
          <w:szCs w:val="24"/>
        </w:rPr>
      </w:pPr>
      <w:r w:rsidRPr="00273281">
        <w:rPr>
          <w:sz w:val="24"/>
          <w:szCs w:val="24"/>
        </w:rPr>
        <w:t>Support the student for the duration of their pregnancy and their return to TCG following the birth of their baby</w:t>
      </w:r>
    </w:p>
    <w:p w14:paraId="1E06649C" w14:textId="0D922060" w:rsidR="00DF7212" w:rsidRPr="00273281" w:rsidRDefault="00DF7212" w:rsidP="00BB24E1">
      <w:pPr>
        <w:pStyle w:val="NoSpacing"/>
        <w:numPr>
          <w:ilvl w:val="1"/>
          <w:numId w:val="1"/>
        </w:numPr>
        <w:rPr>
          <w:sz w:val="24"/>
          <w:szCs w:val="24"/>
        </w:rPr>
      </w:pPr>
      <w:r w:rsidRPr="00273281">
        <w:rPr>
          <w:sz w:val="24"/>
          <w:szCs w:val="24"/>
        </w:rPr>
        <w:t>Ensure that health and safety matters relating to pregnancy are met</w:t>
      </w:r>
    </w:p>
    <w:p w14:paraId="39F0C496" w14:textId="745C98F4" w:rsidR="00A34EF3" w:rsidRDefault="00A34EF3" w:rsidP="00BB24E1">
      <w:pPr>
        <w:pStyle w:val="NoSpacing"/>
        <w:numPr>
          <w:ilvl w:val="1"/>
          <w:numId w:val="1"/>
        </w:numPr>
        <w:rPr>
          <w:sz w:val="24"/>
          <w:szCs w:val="24"/>
        </w:rPr>
      </w:pPr>
      <w:r w:rsidRPr="00273281">
        <w:rPr>
          <w:sz w:val="24"/>
          <w:szCs w:val="24"/>
        </w:rPr>
        <w:t>Enable TCG to respond in a focused and planned way to the range of needs that emerge throughout the pregnancy</w:t>
      </w:r>
    </w:p>
    <w:p w14:paraId="1F64AED8" w14:textId="77777777" w:rsidR="0088209B" w:rsidRPr="00273281" w:rsidRDefault="0088209B" w:rsidP="0088209B">
      <w:pPr>
        <w:pStyle w:val="NoSpacing"/>
        <w:ind w:left="1440"/>
        <w:rPr>
          <w:sz w:val="24"/>
          <w:szCs w:val="24"/>
        </w:rPr>
      </w:pPr>
    </w:p>
    <w:p w14:paraId="08E41A18" w14:textId="591068E1" w:rsidR="00317A10" w:rsidRPr="00273281" w:rsidRDefault="00945F7A" w:rsidP="00317A10">
      <w:pPr>
        <w:pStyle w:val="NoSpacing"/>
        <w:numPr>
          <w:ilvl w:val="0"/>
          <w:numId w:val="1"/>
        </w:numPr>
        <w:rPr>
          <w:sz w:val="24"/>
          <w:szCs w:val="24"/>
        </w:rPr>
      </w:pPr>
      <w:r w:rsidRPr="00273281">
        <w:rPr>
          <w:sz w:val="24"/>
          <w:szCs w:val="24"/>
        </w:rPr>
        <w:t>For the student, the guidelines will:</w:t>
      </w:r>
    </w:p>
    <w:p w14:paraId="659476F2" w14:textId="30568982" w:rsidR="00945F7A" w:rsidRPr="00273281" w:rsidRDefault="00945F7A" w:rsidP="00945F7A">
      <w:pPr>
        <w:pStyle w:val="NoSpacing"/>
        <w:numPr>
          <w:ilvl w:val="1"/>
          <w:numId w:val="1"/>
        </w:numPr>
        <w:rPr>
          <w:sz w:val="24"/>
          <w:szCs w:val="24"/>
        </w:rPr>
      </w:pPr>
      <w:r w:rsidRPr="00273281">
        <w:rPr>
          <w:sz w:val="24"/>
          <w:szCs w:val="24"/>
        </w:rPr>
        <w:t>Ensure that each student who is pregnant or a parent is aware of the supports in TCG that are available to them</w:t>
      </w:r>
    </w:p>
    <w:p w14:paraId="02E61E1E" w14:textId="1569BECA" w:rsidR="0010362A" w:rsidRPr="00273281" w:rsidRDefault="0010362A" w:rsidP="00945F7A">
      <w:pPr>
        <w:pStyle w:val="NoSpacing"/>
        <w:numPr>
          <w:ilvl w:val="1"/>
          <w:numId w:val="1"/>
        </w:numPr>
        <w:rPr>
          <w:sz w:val="24"/>
          <w:szCs w:val="24"/>
        </w:rPr>
      </w:pPr>
      <w:r w:rsidRPr="00273281">
        <w:rPr>
          <w:sz w:val="24"/>
          <w:szCs w:val="24"/>
        </w:rPr>
        <w:t>Provide a student care plan which aims to set out clearly the roles/responsibilities of TCG and the student</w:t>
      </w:r>
    </w:p>
    <w:p w14:paraId="514936B7" w14:textId="6147FAB8" w:rsidR="00B57197" w:rsidRPr="00273281" w:rsidRDefault="0010362A" w:rsidP="00C50D58">
      <w:pPr>
        <w:pStyle w:val="NoSpacing"/>
        <w:numPr>
          <w:ilvl w:val="1"/>
          <w:numId w:val="1"/>
        </w:numPr>
        <w:rPr>
          <w:sz w:val="24"/>
          <w:szCs w:val="24"/>
        </w:rPr>
      </w:pPr>
      <w:r w:rsidRPr="00273281">
        <w:rPr>
          <w:sz w:val="24"/>
          <w:szCs w:val="24"/>
        </w:rPr>
        <w:t>Outline a framework to support the student</w:t>
      </w:r>
      <w:r w:rsidR="00F67FA8" w:rsidRPr="00273281">
        <w:rPr>
          <w:sz w:val="24"/>
          <w:szCs w:val="24"/>
        </w:rPr>
        <w:t>.  This framework will be between the student, their parents</w:t>
      </w:r>
      <w:r w:rsidR="00A4196C">
        <w:rPr>
          <w:sz w:val="24"/>
          <w:szCs w:val="24"/>
        </w:rPr>
        <w:t>/guardians</w:t>
      </w:r>
      <w:r w:rsidR="00F67FA8" w:rsidRPr="00273281">
        <w:rPr>
          <w:sz w:val="24"/>
          <w:szCs w:val="24"/>
        </w:rPr>
        <w:t xml:space="preserve"> and TCG</w:t>
      </w:r>
    </w:p>
    <w:p w14:paraId="4FFE9472" w14:textId="7491B520" w:rsidR="00A265AA" w:rsidRPr="00273281" w:rsidRDefault="00A265AA" w:rsidP="00A265AA">
      <w:pPr>
        <w:pStyle w:val="NoSpacing"/>
      </w:pPr>
    </w:p>
    <w:p w14:paraId="14DE730E" w14:textId="34F09F40" w:rsidR="00A265AA" w:rsidRPr="00273281" w:rsidRDefault="00A265AA" w:rsidP="00A265AA">
      <w:pPr>
        <w:pStyle w:val="NoSpacing"/>
      </w:pPr>
    </w:p>
    <w:p w14:paraId="0E1A38D0" w14:textId="77777777" w:rsidR="00A265AA" w:rsidRPr="00273281" w:rsidRDefault="00A265AA" w:rsidP="00A265AA">
      <w:pPr>
        <w:pStyle w:val="NoSpacing"/>
      </w:pPr>
    </w:p>
    <w:p w14:paraId="41445E62" w14:textId="77777777" w:rsidR="00BC5905" w:rsidRPr="00273281" w:rsidRDefault="00BC5905">
      <w:pPr>
        <w:rPr>
          <w:b/>
          <w:sz w:val="28"/>
          <w:szCs w:val="28"/>
        </w:rPr>
      </w:pPr>
      <w:r w:rsidRPr="00273281">
        <w:rPr>
          <w:b/>
          <w:sz w:val="28"/>
          <w:szCs w:val="28"/>
        </w:rPr>
        <w:br w:type="page"/>
      </w:r>
    </w:p>
    <w:p w14:paraId="1E6D4164" w14:textId="63E0C722" w:rsidR="0020024B" w:rsidRPr="00273281" w:rsidRDefault="002A091F" w:rsidP="0020024B">
      <w:pPr>
        <w:pStyle w:val="NoSpacing"/>
        <w:rPr>
          <w:b/>
          <w:sz w:val="28"/>
          <w:szCs w:val="28"/>
        </w:rPr>
      </w:pPr>
      <w:r w:rsidRPr="00273281">
        <w:rPr>
          <w:b/>
          <w:sz w:val="28"/>
          <w:szCs w:val="28"/>
        </w:rPr>
        <w:lastRenderedPageBreak/>
        <w:t>Core Principles of the Guidelines:</w:t>
      </w:r>
    </w:p>
    <w:p w14:paraId="4C04DE7F" w14:textId="650FA5B4" w:rsidR="002A091F" w:rsidRPr="00273281" w:rsidRDefault="002A091F" w:rsidP="0020024B">
      <w:pPr>
        <w:pStyle w:val="NoSpacing"/>
        <w:rPr>
          <w:sz w:val="24"/>
          <w:szCs w:val="24"/>
        </w:rPr>
      </w:pPr>
    </w:p>
    <w:p w14:paraId="2454E008" w14:textId="08FF5953" w:rsidR="002A091F" w:rsidRPr="00273281" w:rsidRDefault="00702510" w:rsidP="0020024B">
      <w:pPr>
        <w:pStyle w:val="NoSpacing"/>
        <w:rPr>
          <w:sz w:val="24"/>
          <w:szCs w:val="24"/>
        </w:rPr>
      </w:pPr>
      <w:r w:rsidRPr="00273281">
        <w:rPr>
          <w:sz w:val="24"/>
          <w:szCs w:val="24"/>
        </w:rPr>
        <w:t xml:space="preserve">The vulnerability of a student who is pregnant or </w:t>
      </w:r>
      <w:r w:rsidR="00314010" w:rsidRPr="00273281">
        <w:rPr>
          <w:sz w:val="24"/>
          <w:szCs w:val="24"/>
        </w:rPr>
        <w:t>about to become a parent, must be kept to the fore at all times.  There may be a number of issues in relation to disclosure, health issues and education.</w:t>
      </w:r>
      <w:r w:rsidR="004B3A16" w:rsidRPr="00273281">
        <w:rPr>
          <w:sz w:val="24"/>
          <w:szCs w:val="24"/>
        </w:rPr>
        <w:t xml:space="preserve">  It is imperative that </w:t>
      </w:r>
      <w:r w:rsidR="00403C39" w:rsidRPr="00273281">
        <w:rPr>
          <w:sz w:val="24"/>
          <w:szCs w:val="24"/>
        </w:rPr>
        <w:t>the</w:t>
      </w:r>
      <w:r w:rsidR="004B3A16" w:rsidRPr="00273281">
        <w:rPr>
          <w:sz w:val="24"/>
          <w:szCs w:val="24"/>
        </w:rPr>
        <w:t xml:space="preserve"> sensitive information </w:t>
      </w:r>
      <w:r w:rsidR="00403C39" w:rsidRPr="00273281">
        <w:rPr>
          <w:sz w:val="24"/>
          <w:szCs w:val="24"/>
        </w:rPr>
        <w:t xml:space="preserve">that arises in a trusting relationship </w:t>
      </w:r>
      <w:r w:rsidR="006F7856" w:rsidRPr="00273281">
        <w:rPr>
          <w:sz w:val="24"/>
          <w:szCs w:val="24"/>
        </w:rPr>
        <w:t>is managed in a manner that is respectful, professional and trustful.</w:t>
      </w:r>
    </w:p>
    <w:p w14:paraId="47126A51" w14:textId="288582DD" w:rsidR="00A255EC" w:rsidRPr="00273281" w:rsidRDefault="00A255EC" w:rsidP="0020024B">
      <w:pPr>
        <w:pStyle w:val="NoSpacing"/>
        <w:rPr>
          <w:sz w:val="24"/>
          <w:szCs w:val="24"/>
        </w:rPr>
      </w:pPr>
    </w:p>
    <w:p w14:paraId="34666641" w14:textId="77777777" w:rsidR="002426CB" w:rsidRPr="00273281" w:rsidRDefault="00E33F03" w:rsidP="00677191">
      <w:pPr>
        <w:pStyle w:val="NoSpacing"/>
        <w:numPr>
          <w:ilvl w:val="0"/>
          <w:numId w:val="2"/>
        </w:numPr>
        <w:rPr>
          <w:sz w:val="24"/>
          <w:szCs w:val="24"/>
        </w:rPr>
      </w:pPr>
      <w:r w:rsidRPr="00273281">
        <w:rPr>
          <w:sz w:val="24"/>
          <w:szCs w:val="24"/>
        </w:rPr>
        <w:t>Confidentiality</w:t>
      </w:r>
      <w:r w:rsidR="002426CB" w:rsidRPr="00273281">
        <w:rPr>
          <w:sz w:val="24"/>
          <w:szCs w:val="24"/>
        </w:rPr>
        <w:t>:</w:t>
      </w:r>
    </w:p>
    <w:p w14:paraId="3210CF9A" w14:textId="7BE69DD9" w:rsidR="00B47EAA" w:rsidRPr="00273281" w:rsidRDefault="00E33F03" w:rsidP="00B47EAA">
      <w:pPr>
        <w:pStyle w:val="NoSpacing"/>
        <w:numPr>
          <w:ilvl w:val="1"/>
          <w:numId w:val="2"/>
        </w:numPr>
        <w:rPr>
          <w:sz w:val="24"/>
          <w:szCs w:val="24"/>
        </w:rPr>
      </w:pPr>
      <w:r w:rsidRPr="00273281">
        <w:rPr>
          <w:sz w:val="24"/>
          <w:szCs w:val="24"/>
        </w:rPr>
        <w:t>All staff should treat in confidence</w:t>
      </w:r>
      <w:r w:rsidR="000A1C86" w:rsidRPr="00273281">
        <w:rPr>
          <w:sz w:val="24"/>
          <w:szCs w:val="24"/>
        </w:rPr>
        <w:t xml:space="preserve"> all information </w:t>
      </w:r>
      <w:r w:rsidR="001628B6" w:rsidRPr="00273281">
        <w:rPr>
          <w:sz w:val="24"/>
          <w:szCs w:val="24"/>
        </w:rPr>
        <w:t>disclosed</w:t>
      </w:r>
      <w:r w:rsidR="00DE57B3" w:rsidRPr="00273281">
        <w:rPr>
          <w:sz w:val="24"/>
          <w:szCs w:val="24"/>
        </w:rPr>
        <w:t xml:space="preserve">, whether this </w:t>
      </w:r>
      <w:r w:rsidR="00264CD2" w:rsidRPr="00273281">
        <w:rPr>
          <w:sz w:val="24"/>
          <w:szCs w:val="24"/>
        </w:rPr>
        <w:t>information is disclosed directly by a student or by a member of staff</w:t>
      </w:r>
      <w:r w:rsidR="001F7EBD" w:rsidRPr="00273281">
        <w:rPr>
          <w:sz w:val="24"/>
          <w:szCs w:val="24"/>
        </w:rPr>
        <w:t>.</w:t>
      </w:r>
      <w:r w:rsidR="00600CFB" w:rsidRPr="00273281">
        <w:rPr>
          <w:sz w:val="24"/>
          <w:szCs w:val="24"/>
        </w:rPr>
        <w:t xml:space="preserve">  Any </w:t>
      </w:r>
      <w:r w:rsidR="009F45D8" w:rsidRPr="00273281">
        <w:rPr>
          <w:sz w:val="24"/>
          <w:szCs w:val="24"/>
        </w:rPr>
        <w:t>queries should be discussed only with the Principal</w:t>
      </w:r>
      <w:r w:rsidR="0040513A" w:rsidRPr="00273281">
        <w:rPr>
          <w:sz w:val="24"/>
          <w:szCs w:val="24"/>
        </w:rPr>
        <w:t xml:space="preserve"> or </w:t>
      </w:r>
      <w:r w:rsidR="00832903" w:rsidRPr="00273281">
        <w:rPr>
          <w:sz w:val="24"/>
          <w:szCs w:val="24"/>
        </w:rPr>
        <w:t>Key Support Person</w:t>
      </w:r>
      <w:r w:rsidR="009F45D8" w:rsidRPr="00273281">
        <w:rPr>
          <w:sz w:val="24"/>
          <w:szCs w:val="24"/>
        </w:rPr>
        <w:t>.  This is to ensure the following:</w:t>
      </w:r>
    </w:p>
    <w:p w14:paraId="19645EEF" w14:textId="1E83BE40" w:rsidR="00446BF8" w:rsidRPr="00273281" w:rsidRDefault="00424ACA" w:rsidP="00B47EAA">
      <w:pPr>
        <w:pStyle w:val="NoSpacing"/>
        <w:numPr>
          <w:ilvl w:val="2"/>
          <w:numId w:val="2"/>
        </w:numPr>
        <w:rPr>
          <w:sz w:val="24"/>
          <w:szCs w:val="24"/>
        </w:rPr>
      </w:pPr>
      <w:r w:rsidRPr="00273281">
        <w:rPr>
          <w:sz w:val="24"/>
          <w:szCs w:val="24"/>
        </w:rPr>
        <w:t>To protect the interests of the student</w:t>
      </w:r>
    </w:p>
    <w:p w14:paraId="3B38A109" w14:textId="086B0104" w:rsidR="00B47EAA" w:rsidRPr="00273281" w:rsidRDefault="007C78D3" w:rsidP="00B47EAA">
      <w:pPr>
        <w:pStyle w:val="NoSpacing"/>
        <w:numPr>
          <w:ilvl w:val="2"/>
          <w:numId w:val="2"/>
        </w:numPr>
        <w:rPr>
          <w:sz w:val="24"/>
          <w:szCs w:val="24"/>
        </w:rPr>
      </w:pPr>
      <w:r w:rsidRPr="00273281">
        <w:rPr>
          <w:sz w:val="24"/>
          <w:szCs w:val="24"/>
        </w:rPr>
        <w:t>To safeguard a</w:t>
      </w:r>
      <w:r w:rsidR="008C78D6" w:rsidRPr="00273281">
        <w:rPr>
          <w:sz w:val="24"/>
          <w:szCs w:val="24"/>
        </w:rPr>
        <w:t>ny disclosure or suspicion of a child protection nature</w:t>
      </w:r>
    </w:p>
    <w:p w14:paraId="3FE08D39" w14:textId="5BF35B7D" w:rsidR="008C78D6" w:rsidRPr="00273281" w:rsidRDefault="00446BF8" w:rsidP="00B47EAA">
      <w:pPr>
        <w:pStyle w:val="NoSpacing"/>
        <w:numPr>
          <w:ilvl w:val="2"/>
          <w:numId w:val="2"/>
        </w:numPr>
        <w:rPr>
          <w:sz w:val="24"/>
          <w:szCs w:val="24"/>
        </w:rPr>
      </w:pPr>
      <w:r w:rsidRPr="00273281">
        <w:rPr>
          <w:sz w:val="24"/>
          <w:szCs w:val="24"/>
        </w:rPr>
        <w:t>To safeguard the welfare of another individual</w:t>
      </w:r>
    </w:p>
    <w:p w14:paraId="2209A59A" w14:textId="2B6526FB" w:rsidR="0040513A" w:rsidRPr="00273281" w:rsidRDefault="008F2AF1" w:rsidP="0040513A">
      <w:pPr>
        <w:pStyle w:val="NoSpacing"/>
        <w:numPr>
          <w:ilvl w:val="1"/>
          <w:numId w:val="2"/>
        </w:numPr>
        <w:rPr>
          <w:sz w:val="24"/>
          <w:szCs w:val="24"/>
        </w:rPr>
      </w:pPr>
      <w:r w:rsidRPr="00273281">
        <w:rPr>
          <w:sz w:val="24"/>
          <w:szCs w:val="24"/>
        </w:rPr>
        <w:t xml:space="preserve">Specifically, a staff member should always respect the nature of a relationship </w:t>
      </w:r>
      <w:r w:rsidR="00DC552C" w:rsidRPr="00273281">
        <w:rPr>
          <w:sz w:val="24"/>
          <w:szCs w:val="24"/>
        </w:rPr>
        <w:t>occasioned by the sharing of information with them by a student of personal information</w:t>
      </w:r>
    </w:p>
    <w:p w14:paraId="62953343" w14:textId="4D713BB4" w:rsidR="00DC552C" w:rsidRPr="00273281" w:rsidRDefault="004F3BCF" w:rsidP="0040513A">
      <w:pPr>
        <w:pStyle w:val="NoSpacing"/>
        <w:numPr>
          <w:ilvl w:val="1"/>
          <w:numId w:val="2"/>
        </w:numPr>
        <w:rPr>
          <w:sz w:val="24"/>
          <w:szCs w:val="24"/>
        </w:rPr>
      </w:pPr>
      <w:r w:rsidRPr="00273281">
        <w:rPr>
          <w:sz w:val="24"/>
          <w:szCs w:val="24"/>
        </w:rPr>
        <w:t>It is good practice to inform and/or seek the consent of a student to disclose personal information to a third party</w:t>
      </w:r>
    </w:p>
    <w:p w14:paraId="0C0C4288" w14:textId="03B70769" w:rsidR="004F3BCF" w:rsidRPr="00273281" w:rsidRDefault="00254325" w:rsidP="0040513A">
      <w:pPr>
        <w:pStyle w:val="NoSpacing"/>
        <w:numPr>
          <w:ilvl w:val="1"/>
          <w:numId w:val="2"/>
        </w:numPr>
        <w:rPr>
          <w:sz w:val="24"/>
          <w:szCs w:val="24"/>
        </w:rPr>
      </w:pPr>
      <w:r w:rsidRPr="00273281">
        <w:rPr>
          <w:sz w:val="24"/>
          <w:szCs w:val="24"/>
        </w:rPr>
        <w:t>Access to personal information with regard to students should be available to designated personnel only</w:t>
      </w:r>
    </w:p>
    <w:p w14:paraId="1FA3FC59" w14:textId="26E3B3FE" w:rsidR="00094544" w:rsidRPr="00273281" w:rsidRDefault="00094544" w:rsidP="0040513A">
      <w:pPr>
        <w:pStyle w:val="NoSpacing"/>
        <w:numPr>
          <w:ilvl w:val="1"/>
          <w:numId w:val="2"/>
        </w:numPr>
        <w:rPr>
          <w:sz w:val="24"/>
          <w:szCs w:val="24"/>
        </w:rPr>
      </w:pPr>
      <w:r w:rsidRPr="00273281">
        <w:rPr>
          <w:sz w:val="24"/>
          <w:szCs w:val="24"/>
        </w:rPr>
        <w:t>Staff should always show respect for the interests and welfare of students and therefore the personal circumstance of a student must never become the subject of conversation between any other persons in TCG.  Conversations of this kind do not include conferring with, or reporting to</w:t>
      </w:r>
      <w:r w:rsidR="008232FA" w:rsidRPr="00273281">
        <w:rPr>
          <w:sz w:val="24"/>
          <w:szCs w:val="24"/>
        </w:rPr>
        <w:t xml:space="preserve">, the Principal or </w:t>
      </w:r>
      <w:r w:rsidR="00832903" w:rsidRPr="00273281">
        <w:rPr>
          <w:sz w:val="24"/>
          <w:szCs w:val="24"/>
        </w:rPr>
        <w:t>Key Support Person</w:t>
      </w:r>
      <w:r w:rsidR="000B255D" w:rsidRPr="00273281">
        <w:rPr>
          <w:sz w:val="24"/>
          <w:szCs w:val="24"/>
        </w:rPr>
        <w:t xml:space="preserve"> relating to the personal circumstances of a student, in the interests of that student</w:t>
      </w:r>
    </w:p>
    <w:p w14:paraId="39A7DA92" w14:textId="77777777" w:rsidR="005734D2" w:rsidRPr="00273281" w:rsidRDefault="005734D2" w:rsidP="005734D2">
      <w:pPr>
        <w:pStyle w:val="NoSpacing"/>
        <w:ind w:left="1440"/>
        <w:rPr>
          <w:sz w:val="24"/>
          <w:szCs w:val="24"/>
        </w:rPr>
      </w:pPr>
    </w:p>
    <w:p w14:paraId="25EF3BDB" w14:textId="73A006BD" w:rsidR="005734D2" w:rsidRPr="00273281" w:rsidRDefault="005734D2" w:rsidP="005734D2">
      <w:pPr>
        <w:pStyle w:val="NoSpacing"/>
        <w:numPr>
          <w:ilvl w:val="0"/>
          <w:numId w:val="2"/>
        </w:numPr>
        <w:rPr>
          <w:sz w:val="24"/>
          <w:szCs w:val="24"/>
        </w:rPr>
      </w:pPr>
      <w:r w:rsidRPr="00273281">
        <w:rPr>
          <w:sz w:val="24"/>
          <w:szCs w:val="24"/>
        </w:rPr>
        <w:t>Health and Well-Being:</w:t>
      </w:r>
    </w:p>
    <w:p w14:paraId="5D2F765F" w14:textId="66CF868A" w:rsidR="005734D2" w:rsidRPr="00273281" w:rsidRDefault="009A4E1F" w:rsidP="005734D2">
      <w:pPr>
        <w:pStyle w:val="NoSpacing"/>
        <w:numPr>
          <w:ilvl w:val="1"/>
          <w:numId w:val="2"/>
        </w:numPr>
        <w:rPr>
          <w:sz w:val="24"/>
          <w:szCs w:val="24"/>
        </w:rPr>
      </w:pPr>
      <w:r w:rsidRPr="00273281">
        <w:rPr>
          <w:sz w:val="24"/>
          <w:szCs w:val="24"/>
        </w:rPr>
        <w:t>The health and well-being of each student is of paramount consideration in TCG</w:t>
      </w:r>
      <w:r w:rsidR="00B278C7" w:rsidRPr="00273281">
        <w:rPr>
          <w:sz w:val="24"/>
          <w:szCs w:val="24"/>
        </w:rPr>
        <w:t xml:space="preserve"> in delivering an inclusive and integrated system of education</w:t>
      </w:r>
    </w:p>
    <w:p w14:paraId="42693D04" w14:textId="77777777" w:rsidR="00B278C7" w:rsidRPr="00273281" w:rsidRDefault="00B278C7" w:rsidP="00B278C7">
      <w:pPr>
        <w:pStyle w:val="NoSpacing"/>
        <w:ind w:left="1440"/>
        <w:rPr>
          <w:sz w:val="24"/>
          <w:szCs w:val="24"/>
        </w:rPr>
      </w:pPr>
    </w:p>
    <w:p w14:paraId="5F5C9972" w14:textId="51443524" w:rsidR="00B278C7" w:rsidRPr="00273281" w:rsidRDefault="00B278C7" w:rsidP="00B278C7">
      <w:pPr>
        <w:pStyle w:val="NoSpacing"/>
        <w:numPr>
          <w:ilvl w:val="0"/>
          <w:numId w:val="2"/>
        </w:numPr>
        <w:rPr>
          <w:sz w:val="24"/>
          <w:szCs w:val="24"/>
        </w:rPr>
      </w:pPr>
      <w:r w:rsidRPr="00273281">
        <w:rPr>
          <w:sz w:val="24"/>
          <w:szCs w:val="24"/>
        </w:rPr>
        <w:t>Equ</w:t>
      </w:r>
      <w:r w:rsidR="00CF2889">
        <w:rPr>
          <w:sz w:val="24"/>
          <w:szCs w:val="24"/>
        </w:rPr>
        <w:t>alit</w:t>
      </w:r>
      <w:r w:rsidRPr="00273281">
        <w:rPr>
          <w:sz w:val="24"/>
          <w:szCs w:val="24"/>
        </w:rPr>
        <w:t>y and Access:</w:t>
      </w:r>
    </w:p>
    <w:p w14:paraId="44FADBD0" w14:textId="47AB1322" w:rsidR="00B278C7" w:rsidRPr="00273281" w:rsidRDefault="00A52F9F" w:rsidP="00B278C7">
      <w:pPr>
        <w:pStyle w:val="NoSpacing"/>
        <w:numPr>
          <w:ilvl w:val="1"/>
          <w:numId w:val="2"/>
        </w:numPr>
        <w:rPr>
          <w:sz w:val="24"/>
          <w:szCs w:val="24"/>
        </w:rPr>
      </w:pPr>
      <w:r w:rsidRPr="00273281">
        <w:rPr>
          <w:sz w:val="24"/>
          <w:szCs w:val="24"/>
        </w:rPr>
        <w:t>Access to education will, at all times, remain inclusive and anti-</w:t>
      </w:r>
      <w:proofErr w:type="spellStart"/>
      <w:r w:rsidRPr="00273281">
        <w:rPr>
          <w:sz w:val="24"/>
          <w:szCs w:val="24"/>
        </w:rPr>
        <w:t>disriminatory</w:t>
      </w:r>
      <w:proofErr w:type="spellEnd"/>
    </w:p>
    <w:p w14:paraId="0909E170" w14:textId="3E2F0E21" w:rsidR="00A52F9F" w:rsidRPr="00273281" w:rsidRDefault="00A52F9F" w:rsidP="00B278C7">
      <w:pPr>
        <w:pStyle w:val="NoSpacing"/>
        <w:numPr>
          <w:ilvl w:val="1"/>
          <w:numId w:val="2"/>
        </w:numPr>
        <w:rPr>
          <w:sz w:val="24"/>
          <w:szCs w:val="24"/>
        </w:rPr>
      </w:pPr>
      <w:r w:rsidRPr="00273281">
        <w:rPr>
          <w:sz w:val="24"/>
          <w:szCs w:val="24"/>
        </w:rPr>
        <w:t>These guidelines promote the right to the continued edu</w:t>
      </w:r>
      <w:r w:rsidR="00C33234" w:rsidRPr="00273281">
        <w:rPr>
          <w:sz w:val="24"/>
          <w:szCs w:val="24"/>
        </w:rPr>
        <w:t>cation and support of students who are pregnant and students who are parents within TCG</w:t>
      </w:r>
    </w:p>
    <w:p w14:paraId="3B310178" w14:textId="77777777" w:rsidR="00C417F6" w:rsidRPr="00273281" w:rsidRDefault="00B323C4" w:rsidP="00B278C7">
      <w:pPr>
        <w:pStyle w:val="NoSpacing"/>
        <w:numPr>
          <w:ilvl w:val="1"/>
          <w:numId w:val="2"/>
        </w:numPr>
        <w:rPr>
          <w:sz w:val="24"/>
          <w:szCs w:val="24"/>
        </w:rPr>
      </w:pPr>
      <w:r w:rsidRPr="00273281">
        <w:rPr>
          <w:sz w:val="24"/>
          <w:szCs w:val="24"/>
        </w:rPr>
        <w:t>TCG</w:t>
      </w:r>
      <w:r w:rsidR="00C417F6" w:rsidRPr="00273281">
        <w:rPr>
          <w:sz w:val="24"/>
          <w:szCs w:val="24"/>
        </w:rPr>
        <w:t xml:space="preserve"> is committed to the elimination of any form of discrimination or harassment, which may arise for any student who is pregnant or a student who is a parent while in TCG</w:t>
      </w:r>
    </w:p>
    <w:p w14:paraId="067372F9" w14:textId="77777777" w:rsidR="00C417F6" w:rsidRPr="00273281" w:rsidRDefault="00C417F6" w:rsidP="00B278C7">
      <w:pPr>
        <w:pStyle w:val="NoSpacing"/>
        <w:numPr>
          <w:ilvl w:val="1"/>
          <w:numId w:val="2"/>
        </w:numPr>
        <w:rPr>
          <w:sz w:val="24"/>
          <w:szCs w:val="24"/>
        </w:rPr>
      </w:pPr>
      <w:r w:rsidRPr="00273281">
        <w:rPr>
          <w:sz w:val="24"/>
          <w:szCs w:val="24"/>
        </w:rPr>
        <w:t>Each student is entitled to be treated in a consistent, fair and non-judgemental way</w:t>
      </w:r>
    </w:p>
    <w:p w14:paraId="1BFB9BCF" w14:textId="77777777" w:rsidR="00C417F6" w:rsidRPr="00273281" w:rsidRDefault="00C417F6" w:rsidP="00C417F6">
      <w:pPr>
        <w:pStyle w:val="NoSpacing"/>
        <w:rPr>
          <w:sz w:val="24"/>
          <w:szCs w:val="24"/>
        </w:rPr>
      </w:pPr>
    </w:p>
    <w:p w14:paraId="2E3DD923" w14:textId="5E188410" w:rsidR="00B323C4" w:rsidRPr="00273281" w:rsidRDefault="00C417F6" w:rsidP="00C417F6">
      <w:pPr>
        <w:pStyle w:val="NoSpacing"/>
        <w:numPr>
          <w:ilvl w:val="0"/>
          <w:numId w:val="3"/>
        </w:numPr>
        <w:rPr>
          <w:sz w:val="24"/>
          <w:szCs w:val="24"/>
        </w:rPr>
      </w:pPr>
      <w:r w:rsidRPr="00273281">
        <w:rPr>
          <w:sz w:val="24"/>
          <w:szCs w:val="24"/>
        </w:rPr>
        <w:t>Partnership:</w:t>
      </w:r>
    </w:p>
    <w:p w14:paraId="6D8F548B" w14:textId="21FF75E3" w:rsidR="00C417F6" w:rsidRPr="00273281" w:rsidRDefault="000839BF" w:rsidP="00C417F6">
      <w:pPr>
        <w:pStyle w:val="NoSpacing"/>
        <w:numPr>
          <w:ilvl w:val="1"/>
          <w:numId w:val="3"/>
        </w:numPr>
        <w:rPr>
          <w:sz w:val="24"/>
          <w:szCs w:val="24"/>
        </w:rPr>
      </w:pPr>
      <w:r w:rsidRPr="00273281">
        <w:rPr>
          <w:sz w:val="24"/>
          <w:szCs w:val="24"/>
        </w:rPr>
        <w:t>Partnership between TCG, home/family, community/statutory agencies and voluntary bodies is central to supporting a student in this context</w:t>
      </w:r>
    </w:p>
    <w:p w14:paraId="605A5509" w14:textId="03E54483" w:rsidR="000839BF" w:rsidRDefault="000839BF" w:rsidP="00C417F6">
      <w:pPr>
        <w:pStyle w:val="NoSpacing"/>
        <w:numPr>
          <w:ilvl w:val="1"/>
          <w:numId w:val="3"/>
        </w:numPr>
        <w:rPr>
          <w:sz w:val="24"/>
          <w:szCs w:val="24"/>
        </w:rPr>
      </w:pPr>
      <w:r w:rsidRPr="00273281">
        <w:rPr>
          <w:sz w:val="24"/>
          <w:szCs w:val="24"/>
        </w:rPr>
        <w:t xml:space="preserve">Respect and support from within </w:t>
      </w:r>
      <w:r w:rsidR="00C15CB1" w:rsidRPr="00273281">
        <w:rPr>
          <w:sz w:val="24"/>
          <w:szCs w:val="24"/>
        </w:rPr>
        <w:t>TCG for those who volunteer to work with these student</w:t>
      </w:r>
      <w:r w:rsidR="000550AC">
        <w:rPr>
          <w:sz w:val="24"/>
          <w:szCs w:val="24"/>
        </w:rPr>
        <w:t>s</w:t>
      </w:r>
      <w:r w:rsidR="007A1DEB">
        <w:rPr>
          <w:sz w:val="24"/>
          <w:szCs w:val="24"/>
        </w:rPr>
        <w:t xml:space="preserve"> is expected</w:t>
      </w:r>
    </w:p>
    <w:p w14:paraId="2387EFDE" w14:textId="3109EF17" w:rsidR="000550AC" w:rsidRDefault="000550AC">
      <w:pPr>
        <w:rPr>
          <w:sz w:val="24"/>
          <w:szCs w:val="24"/>
        </w:rPr>
      </w:pPr>
      <w:r>
        <w:rPr>
          <w:sz w:val="24"/>
          <w:szCs w:val="24"/>
        </w:rPr>
        <w:br w:type="page"/>
      </w:r>
    </w:p>
    <w:p w14:paraId="0CDD6C01" w14:textId="43A29046" w:rsidR="00736831" w:rsidRPr="00273281" w:rsidRDefault="00736831" w:rsidP="00736831">
      <w:pPr>
        <w:pStyle w:val="NoSpacing"/>
        <w:rPr>
          <w:b/>
          <w:sz w:val="28"/>
          <w:szCs w:val="28"/>
        </w:rPr>
      </w:pPr>
      <w:r w:rsidRPr="00273281">
        <w:rPr>
          <w:b/>
          <w:sz w:val="28"/>
          <w:szCs w:val="28"/>
        </w:rPr>
        <w:lastRenderedPageBreak/>
        <w:t>Responding to a Disclosure of Student Pregnancy:</w:t>
      </w:r>
    </w:p>
    <w:p w14:paraId="4E85B50E" w14:textId="2278B100" w:rsidR="00736831" w:rsidRPr="00273281" w:rsidRDefault="00736831" w:rsidP="00736831">
      <w:pPr>
        <w:pStyle w:val="NoSpacing"/>
      </w:pPr>
    </w:p>
    <w:p w14:paraId="0B2B0B32" w14:textId="4B85375D" w:rsidR="00E96262" w:rsidRPr="00273281" w:rsidRDefault="00E96262" w:rsidP="00736831">
      <w:pPr>
        <w:pStyle w:val="NoSpacing"/>
        <w:rPr>
          <w:sz w:val="24"/>
          <w:szCs w:val="24"/>
        </w:rPr>
      </w:pPr>
      <w:r w:rsidRPr="00273281">
        <w:rPr>
          <w:sz w:val="24"/>
          <w:szCs w:val="24"/>
        </w:rPr>
        <w:t xml:space="preserve">The following guidelines </w:t>
      </w:r>
      <w:r w:rsidR="00790003" w:rsidRPr="00273281">
        <w:rPr>
          <w:sz w:val="24"/>
          <w:szCs w:val="24"/>
        </w:rPr>
        <w:t>aim to ensure that in the event of a disclosure of a pregnancy that the disclosure is handled in a manner which is respectful, sensitive and at all times</w:t>
      </w:r>
      <w:r w:rsidR="004520BC" w:rsidRPr="00273281">
        <w:rPr>
          <w:sz w:val="24"/>
          <w:szCs w:val="24"/>
        </w:rPr>
        <w:t xml:space="preserve"> is supportive of the student</w:t>
      </w:r>
      <w:r w:rsidR="006F6716">
        <w:rPr>
          <w:sz w:val="24"/>
          <w:szCs w:val="24"/>
        </w:rPr>
        <w:t>’</w:t>
      </w:r>
      <w:r w:rsidR="004520BC" w:rsidRPr="00273281">
        <w:rPr>
          <w:sz w:val="24"/>
          <w:szCs w:val="24"/>
        </w:rPr>
        <w:t xml:space="preserve">s well-being.  Students should feel safe and comfortable in coming forward to make disclosures.  A disclosure of pregnancy may come from the student themselves, </w:t>
      </w:r>
      <w:r w:rsidR="00CC1249" w:rsidRPr="00273281">
        <w:rPr>
          <w:sz w:val="24"/>
          <w:szCs w:val="24"/>
        </w:rPr>
        <w:t>her partner (who may also be a student), parents or a third party.</w:t>
      </w:r>
    </w:p>
    <w:p w14:paraId="2F90F5A0" w14:textId="672BC1C8" w:rsidR="00CC1249" w:rsidRPr="00273281" w:rsidRDefault="00CC1249" w:rsidP="00736831">
      <w:pPr>
        <w:pStyle w:val="NoSpacing"/>
        <w:rPr>
          <w:sz w:val="24"/>
          <w:szCs w:val="24"/>
        </w:rPr>
      </w:pPr>
    </w:p>
    <w:p w14:paraId="14B5FA83" w14:textId="3967FE71" w:rsidR="00CC1249" w:rsidRPr="00273281" w:rsidRDefault="005421F4" w:rsidP="00736831">
      <w:pPr>
        <w:pStyle w:val="NoSpacing"/>
        <w:rPr>
          <w:sz w:val="24"/>
          <w:szCs w:val="24"/>
        </w:rPr>
      </w:pPr>
      <w:r w:rsidRPr="00273281">
        <w:rPr>
          <w:sz w:val="24"/>
          <w:szCs w:val="24"/>
        </w:rPr>
        <w:t>It is important to consider the following when a disclosure is made:</w:t>
      </w:r>
    </w:p>
    <w:p w14:paraId="6598F650" w14:textId="382E3CEB" w:rsidR="005421F4" w:rsidRPr="00273281" w:rsidRDefault="005421F4" w:rsidP="00736831">
      <w:pPr>
        <w:pStyle w:val="NoSpacing"/>
        <w:rPr>
          <w:sz w:val="24"/>
          <w:szCs w:val="24"/>
        </w:rPr>
      </w:pPr>
    </w:p>
    <w:p w14:paraId="60E3E5C0" w14:textId="5EF4F5C5" w:rsidR="005421F4" w:rsidRPr="00273281" w:rsidRDefault="005421F4" w:rsidP="005421F4">
      <w:pPr>
        <w:pStyle w:val="NoSpacing"/>
        <w:numPr>
          <w:ilvl w:val="0"/>
          <w:numId w:val="3"/>
        </w:numPr>
        <w:rPr>
          <w:sz w:val="24"/>
          <w:szCs w:val="24"/>
        </w:rPr>
      </w:pPr>
      <w:r w:rsidRPr="00273281">
        <w:rPr>
          <w:sz w:val="24"/>
          <w:szCs w:val="24"/>
        </w:rPr>
        <w:t>The initial disclosure may be a partial disclosure or a series of indirect questions about pregnancy which is often to gauge the reaction of the staff member to the fact that the student may be pregnant</w:t>
      </w:r>
    </w:p>
    <w:p w14:paraId="768560DA" w14:textId="75FE3E52" w:rsidR="005421F4" w:rsidRPr="00273281" w:rsidRDefault="005421F4" w:rsidP="005421F4">
      <w:pPr>
        <w:pStyle w:val="NoSpacing"/>
        <w:numPr>
          <w:ilvl w:val="0"/>
          <w:numId w:val="3"/>
        </w:numPr>
        <w:rPr>
          <w:sz w:val="24"/>
          <w:szCs w:val="24"/>
        </w:rPr>
      </w:pPr>
      <w:r w:rsidRPr="00273281">
        <w:rPr>
          <w:sz w:val="24"/>
          <w:szCs w:val="24"/>
        </w:rPr>
        <w:t>The student may be experiencing a wide range of emotions in response to the pregnancy which can often be conflicting and traumatic and could include:</w:t>
      </w:r>
    </w:p>
    <w:p w14:paraId="35A9C3DB" w14:textId="3B4C0942" w:rsidR="005421F4" w:rsidRPr="00273281" w:rsidRDefault="005421F4" w:rsidP="005421F4">
      <w:pPr>
        <w:pStyle w:val="NoSpacing"/>
        <w:numPr>
          <w:ilvl w:val="1"/>
          <w:numId w:val="3"/>
        </w:numPr>
        <w:rPr>
          <w:sz w:val="24"/>
          <w:szCs w:val="24"/>
        </w:rPr>
      </w:pPr>
      <w:r w:rsidRPr="00273281">
        <w:rPr>
          <w:sz w:val="24"/>
          <w:szCs w:val="24"/>
        </w:rPr>
        <w:t xml:space="preserve">Fear, </w:t>
      </w:r>
      <w:r w:rsidR="00045B7D" w:rsidRPr="00273281">
        <w:rPr>
          <w:sz w:val="24"/>
          <w:szCs w:val="24"/>
        </w:rPr>
        <w:t>uncertainty with regard to what is involved, guilt, blame, embarrassment</w:t>
      </w:r>
    </w:p>
    <w:p w14:paraId="6F0BF387" w14:textId="6F360138" w:rsidR="00045B7D" w:rsidRPr="00273281" w:rsidRDefault="00045B7D" w:rsidP="005421F4">
      <w:pPr>
        <w:pStyle w:val="NoSpacing"/>
        <w:numPr>
          <w:ilvl w:val="1"/>
          <w:numId w:val="3"/>
        </w:numPr>
        <w:rPr>
          <w:sz w:val="24"/>
          <w:szCs w:val="24"/>
        </w:rPr>
      </w:pPr>
      <w:r w:rsidRPr="00273281">
        <w:rPr>
          <w:sz w:val="24"/>
          <w:szCs w:val="24"/>
        </w:rPr>
        <w:t>Confusion and anxiety</w:t>
      </w:r>
      <w:r w:rsidR="00B66DCB" w:rsidRPr="00273281">
        <w:rPr>
          <w:sz w:val="24"/>
          <w:szCs w:val="24"/>
        </w:rPr>
        <w:t xml:space="preserve"> while awaiting a reaction from the person to whom the disclosure is being made</w:t>
      </w:r>
    </w:p>
    <w:p w14:paraId="05D9B569" w14:textId="3D5EBDFD" w:rsidR="00B66DCB" w:rsidRPr="00273281" w:rsidRDefault="00B66DCB" w:rsidP="005421F4">
      <w:pPr>
        <w:pStyle w:val="NoSpacing"/>
        <w:numPr>
          <w:ilvl w:val="1"/>
          <w:numId w:val="3"/>
        </w:numPr>
        <w:rPr>
          <w:sz w:val="24"/>
          <w:szCs w:val="24"/>
        </w:rPr>
      </w:pPr>
      <w:r w:rsidRPr="00273281">
        <w:rPr>
          <w:sz w:val="24"/>
          <w:szCs w:val="24"/>
        </w:rPr>
        <w:t>Fear of consequence from the disclosure particularly if the parent/</w:t>
      </w:r>
      <w:r w:rsidR="00F81E2E">
        <w:rPr>
          <w:sz w:val="24"/>
          <w:szCs w:val="24"/>
        </w:rPr>
        <w:t>guardian</w:t>
      </w:r>
      <w:r w:rsidRPr="00273281">
        <w:rPr>
          <w:sz w:val="24"/>
          <w:szCs w:val="24"/>
        </w:rPr>
        <w:t xml:space="preserve"> is unaware of the pregnancy</w:t>
      </w:r>
    </w:p>
    <w:p w14:paraId="04DFBD2B" w14:textId="46B8EB43" w:rsidR="00B66DCB" w:rsidRPr="00273281" w:rsidRDefault="00B66DCB" w:rsidP="005421F4">
      <w:pPr>
        <w:pStyle w:val="NoSpacing"/>
        <w:numPr>
          <w:ilvl w:val="1"/>
          <w:numId w:val="3"/>
        </w:numPr>
        <w:rPr>
          <w:sz w:val="24"/>
          <w:szCs w:val="24"/>
        </w:rPr>
      </w:pPr>
      <w:r w:rsidRPr="00273281">
        <w:rPr>
          <w:sz w:val="24"/>
          <w:szCs w:val="24"/>
        </w:rPr>
        <w:t>Stigma resulting from the perceived reaction from the staff, other students and the wider community</w:t>
      </w:r>
    </w:p>
    <w:p w14:paraId="3F2645E0" w14:textId="660AA40A" w:rsidR="00E47239" w:rsidRPr="00273281" w:rsidRDefault="000C4EF6" w:rsidP="00E47239">
      <w:pPr>
        <w:pStyle w:val="NoSpacing"/>
        <w:numPr>
          <w:ilvl w:val="0"/>
          <w:numId w:val="3"/>
        </w:numPr>
        <w:rPr>
          <w:sz w:val="24"/>
          <w:szCs w:val="24"/>
        </w:rPr>
      </w:pPr>
      <w:r w:rsidRPr="00273281">
        <w:rPr>
          <w:sz w:val="24"/>
          <w:szCs w:val="24"/>
        </w:rPr>
        <w:t>All disclosures of pregnancy or suspected pregnancy should be treated seriously in an informed, sensitive and professional manner</w:t>
      </w:r>
    </w:p>
    <w:p w14:paraId="4143FC62" w14:textId="76AB6C4C" w:rsidR="000C4EF6" w:rsidRPr="00273281" w:rsidRDefault="000C4EF6" w:rsidP="00E47239">
      <w:pPr>
        <w:pStyle w:val="NoSpacing"/>
        <w:numPr>
          <w:ilvl w:val="0"/>
          <w:numId w:val="3"/>
        </w:numPr>
        <w:rPr>
          <w:sz w:val="24"/>
          <w:szCs w:val="24"/>
        </w:rPr>
      </w:pPr>
      <w:r w:rsidRPr="00273281">
        <w:rPr>
          <w:sz w:val="24"/>
          <w:szCs w:val="24"/>
        </w:rPr>
        <w:t xml:space="preserve">It is important to observe what </w:t>
      </w:r>
      <w:r w:rsidR="00AA7B11" w:rsidRPr="00273281">
        <w:rPr>
          <w:sz w:val="24"/>
          <w:szCs w:val="24"/>
        </w:rPr>
        <w:t>is said and the behavio</w:t>
      </w:r>
      <w:r w:rsidR="00F81E2E">
        <w:rPr>
          <w:sz w:val="24"/>
          <w:szCs w:val="24"/>
        </w:rPr>
        <w:t>u</w:t>
      </w:r>
      <w:r w:rsidR="00AA7B11" w:rsidRPr="00273281">
        <w:rPr>
          <w:sz w:val="24"/>
          <w:szCs w:val="24"/>
        </w:rPr>
        <w:t>r of the student as the disclosure is being made, noting any signs of anxiety, stress, fear etc</w:t>
      </w:r>
    </w:p>
    <w:p w14:paraId="56BF839E" w14:textId="65596754" w:rsidR="00AA7B11" w:rsidRPr="00273281" w:rsidRDefault="0062639F" w:rsidP="00E47239">
      <w:pPr>
        <w:pStyle w:val="NoSpacing"/>
        <w:numPr>
          <w:ilvl w:val="0"/>
          <w:numId w:val="3"/>
        </w:numPr>
        <w:rPr>
          <w:sz w:val="24"/>
          <w:szCs w:val="24"/>
        </w:rPr>
      </w:pPr>
      <w:r w:rsidRPr="00273281">
        <w:rPr>
          <w:sz w:val="24"/>
          <w:szCs w:val="24"/>
        </w:rPr>
        <w:t>Allow the student to talk without prompting, do not rush the student</w:t>
      </w:r>
    </w:p>
    <w:p w14:paraId="31DDE519" w14:textId="39DBDAA7" w:rsidR="0062639F" w:rsidRPr="00273281" w:rsidRDefault="0062639F" w:rsidP="00E47239">
      <w:pPr>
        <w:pStyle w:val="NoSpacing"/>
        <w:numPr>
          <w:ilvl w:val="0"/>
          <w:numId w:val="3"/>
        </w:numPr>
        <w:rPr>
          <w:sz w:val="24"/>
          <w:szCs w:val="24"/>
        </w:rPr>
      </w:pPr>
      <w:r w:rsidRPr="00273281">
        <w:rPr>
          <w:sz w:val="24"/>
          <w:szCs w:val="24"/>
        </w:rPr>
        <w:t>Maintain a calm atmosphere throughout this time</w:t>
      </w:r>
    </w:p>
    <w:p w14:paraId="426003E5" w14:textId="51095187" w:rsidR="0062639F" w:rsidRPr="00273281" w:rsidRDefault="0062639F" w:rsidP="00E47239">
      <w:pPr>
        <w:pStyle w:val="NoSpacing"/>
        <w:numPr>
          <w:ilvl w:val="0"/>
          <w:numId w:val="3"/>
        </w:numPr>
        <w:rPr>
          <w:sz w:val="24"/>
          <w:szCs w:val="24"/>
        </w:rPr>
      </w:pPr>
      <w:r w:rsidRPr="00273281">
        <w:rPr>
          <w:sz w:val="24"/>
          <w:szCs w:val="24"/>
        </w:rPr>
        <w:t>Avoid questions that provide a yes or no answer as these may curtail the spontaneous nature of the disclosure</w:t>
      </w:r>
    </w:p>
    <w:p w14:paraId="6D897DAF" w14:textId="5F6CE56B" w:rsidR="0062639F" w:rsidRPr="00273281" w:rsidRDefault="00EE2776" w:rsidP="00E47239">
      <w:pPr>
        <w:pStyle w:val="NoSpacing"/>
        <w:numPr>
          <w:ilvl w:val="0"/>
          <w:numId w:val="3"/>
        </w:numPr>
        <w:rPr>
          <w:sz w:val="24"/>
          <w:szCs w:val="24"/>
        </w:rPr>
      </w:pPr>
      <w:r w:rsidRPr="00273281">
        <w:rPr>
          <w:sz w:val="24"/>
          <w:szCs w:val="24"/>
        </w:rPr>
        <w:t>Be honest and do not promise what you cannot deliver</w:t>
      </w:r>
    </w:p>
    <w:p w14:paraId="6FAA344D" w14:textId="74267785" w:rsidR="00EE2776" w:rsidRPr="00273281" w:rsidRDefault="00EE2776" w:rsidP="00E47239">
      <w:pPr>
        <w:pStyle w:val="NoSpacing"/>
        <w:numPr>
          <w:ilvl w:val="0"/>
          <w:numId w:val="3"/>
        </w:numPr>
        <w:rPr>
          <w:sz w:val="24"/>
          <w:szCs w:val="24"/>
        </w:rPr>
      </w:pPr>
      <w:r w:rsidRPr="00273281">
        <w:rPr>
          <w:sz w:val="24"/>
          <w:szCs w:val="24"/>
        </w:rPr>
        <w:t xml:space="preserve">Check with the student how she/he is at the moment both psychologically and </w:t>
      </w:r>
      <w:proofErr w:type="spellStart"/>
      <w:r w:rsidRPr="00273281">
        <w:rPr>
          <w:sz w:val="24"/>
          <w:szCs w:val="24"/>
        </w:rPr>
        <w:t>healthwise</w:t>
      </w:r>
      <w:proofErr w:type="spellEnd"/>
    </w:p>
    <w:p w14:paraId="02C42673" w14:textId="16071152" w:rsidR="00EE2776" w:rsidRPr="00273281" w:rsidRDefault="00EE2776" w:rsidP="00E47239">
      <w:pPr>
        <w:pStyle w:val="NoSpacing"/>
        <w:numPr>
          <w:ilvl w:val="0"/>
          <w:numId w:val="3"/>
        </w:numPr>
        <w:rPr>
          <w:sz w:val="24"/>
          <w:szCs w:val="24"/>
        </w:rPr>
      </w:pPr>
      <w:r w:rsidRPr="00273281">
        <w:rPr>
          <w:sz w:val="24"/>
          <w:szCs w:val="24"/>
        </w:rPr>
        <w:t>Inform the student about the level of assistance which TCG and external agencies can provide</w:t>
      </w:r>
    </w:p>
    <w:p w14:paraId="2450BE7B" w14:textId="6A5183E7" w:rsidR="00EE2776" w:rsidRPr="00273281" w:rsidRDefault="00EE2776" w:rsidP="00E47239">
      <w:pPr>
        <w:pStyle w:val="NoSpacing"/>
        <w:numPr>
          <w:ilvl w:val="0"/>
          <w:numId w:val="3"/>
        </w:numPr>
        <w:rPr>
          <w:sz w:val="24"/>
          <w:szCs w:val="24"/>
        </w:rPr>
      </w:pPr>
      <w:r w:rsidRPr="00273281">
        <w:rPr>
          <w:sz w:val="24"/>
          <w:szCs w:val="24"/>
        </w:rPr>
        <w:t>Agree the next steps</w:t>
      </w:r>
      <w:r w:rsidR="00061588" w:rsidRPr="00273281">
        <w:rPr>
          <w:sz w:val="24"/>
          <w:szCs w:val="24"/>
        </w:rPr>
        <w:t xml:space="preserve"> </w:t>
      </w:r>
      <w:r w:rsidR="00661C87" w:rsidRPr="00273281">
        <w:rPr>
          <w:sz w:val="24"/>
          <w:szCs w:val="24"/>
        </w:rPr>
        <w:t>in the process with the student</w:t>
      </w:r>
      <w:r w:rsidR="00A576A1" w:rsidRPr="00273281">
        <w:rPr>
          <w:sz w:val="24"/>
          <w:szCs w:val="24"/>
        </w:rPr>
        <w:t>, in particular explore if parents/guardians are aware of the pregnancy and how best to manage this</w:t>
      </w:r>
    </w:p>
    <w:p w14:paraId="543E2935" w14:textId="5F692AC4" w:rsidR="00A576A1" w:rsidRPr="00273281" w:rsidRDefault="00A576A1" w:rsidP="00E47239">
      <w:pPr>
        <w:pStyle w:val="NoSpacing"/>
        <w:numPr>
          <w:ilvl w:val="0"/>
          <w:numId w:val="3"/>
        </w:numPr>
        <w:rPr>
          <w:sz w:val="24"/>
          <w:szCs w:val="24"/>
        </w:rPr>
      </w:pPr>
      <w:r w:rsidRPr="00273281">
        <w:rPr>
          <w:sz w:val="24"/>
          <w:szCs w:val="24"/>
        </w:rPr>
        <w:t>Staff cannot make a promise to keep a disclosure</w:t>
      </w:r>
      <w:r w:rsidR="00413697" w:rsidRPr="00273281">
        <w:rPr>
          <w:sz w:val="24"/>
          <w:szCs w:val="24"/>
        </w:rPr>
        <w:t xml:space="preserve"> of pregnancy a secre</w:t>
      </w:r>
      <w:r w:rsidR="002E0D7D">
        <w:rPr>
          <w:sz w:val="24"/>
          <w:szCs w:val="24"/>
        </w:rPr>
        <w:t xml:space="preserve">t and should advise the student </w:t>
      </w:r>
      <w:r w:rsidR="00DB79EF">
        <w:rPr>
          <w:sz w:val="24"/>
          <w:szCs w:val="24"/>
        </w:rPr>
        <w:t>that this will be referred to</w:t>
      </w:r>
      <w:r w:rsidR="0046288C">
        <w:rPr>
          <w:sz w:val="24"/>
          <w:szCs w:val="24"/>
        </w:rPr>
        <w:t xml:space="preserve"> the Key Support </w:t>
      </w:r>
      <w:r w:rsidR="00DB79EF">
        <w:rPr>
          <w:sz w:val="24"/>
          <w:szCs w:val="24"/>
        </w:rPr>
        <w:t>Person</w:t>
      </w:r>
      <w:r w:rsidR="00B65138">
        <w:rPr>
          <w:sz w:val="24"/>
          <w:szCs w:val="24"/>
        </w:rPr>
        <w:t>.  In the</w:t>
      </w:r>
      <w:r w:rsidR="00413697" w:rsidRPr="00273281">
        <w:rPr>
          <w:sz w:val="24"/>
          <w:szCs w:val="24"/>
        </w:rPr>
        <w:t xml:space="preserve"> event that it is necessary to inform </w:t>
      </w:r>
      <w:r w:rsidR="00B65138">
        <w:rPr>
          <w:sz w:val="24"/>
          <w:szCs w:val="24"/>
        </w:rPr>
        <w:t xml:space="preserve">the </w:t>
      </w:r>
      <w:r w:rsidR="00413697" w:rsidRPr="00273281">
        <w:rPr>
          <w:sz w:val="24"/>
          <w:szCs w:val="24"/>
        </w:rPr>
        <w:t>parent/guardian</w:t>
      </w:r>
      <w:r w:rsidR="00285B61" w:rsidRPr="00273281">
        <w:rPr>
          <w:sz w:val="24"/>
          <w:szCs w:val="24"/>
        </w:rPr>
        <w:t xml:space="preserve">, this must be managed </w:t>
      </w:r>
      <w:r w:rsidR="00DB79EF">
        <w:rPr>
          <w:sz w:val="24"/>
          <w:szCs w:val="24"/>
        </w:rPr>
        <w:t xml:space="preserve">by the Principal/Key Support Person </w:t>
      </w:r>
      <w:r w:rsidR="00285B61" w:rsidRPr="00273281">
        <w:rPr>
          <w:sz w:val="24"/>
          <w:szCs w:val="24"/>
        </w:rPr>
        <w:t>in a sensitive transparent way with the student concerned</w:t>
      </w:r>
    </w:p>
    <w:p w14:paraId="1AB1A6C3" w14:textId="297CD3A5" w:rsidR="00CF2293" w:rsidRPr="00273281" w:rsidRDefault="00CF2293" w:rsidP="00E47239">
      <w:pPr>
        <w:pStyle w:val="NoSpacing"/>
        <w:numPr>
          <w:ilvl w:val="0"/>
          <w:numId w:val="3"/>
        </w:numPr>
        <w:rPr>
          <w:sz w:val="24"/>
          <w:szCs w:val="24"/>
        </w:rPr>
      </w:pPr>
      <w:r w:rsidRPr="00273281">
        <w:rPr>
          <w:sz w:val="24"/>
          <w:szCs w:val="24"/>
        </w:rPr>
        <w:t>Should the student disclose, or if it is suspected, that the pregnancy occurred as a result of child abuse, the Principal/D</w:t>
      </w:r>
      <w:r w:rsidR="0038061B" w:rsidRPr="00273281">
        <w:rPr>
          <w:sz w:val="24"/>
          <w:szCs w:val="24"/>
        </w:rPr>
        <w:t>LP must be informed immediately and the TCG Child Protection Policy implemented in line with the Children First Guidelines and DOES Guidelines</w:t>
      </w:r>
    </w:p>
    <w:p w14:paraId="34D031A4" w14:textId="320D2C1B" w:rsidR="0038061B" w:rsidRPr="00273281" w:rsidRDefault="0038061B" w:rsidP="0038061B">
      <w:pPr>
        <w:pStyle w:val="NoSpacing"/>
        <w:rPr>
          <w:sz w:val="24"/>
          <w:szCs w:val="24"/>
        </w:rPr>
      </w:pPr>
    </w:p>
    <w:p w14:paraId="3E61E53F" w14:textId="4CA468C5" w:rsidR="0038061B" w:rsidRPr="00273281" w:rsidRDefault="0038061B" w:rsidP="0038061B">
      <w:pPr>
        <w:pStyle w:val="NoSpacing"/>
        <w:rPr>
          <w:sz w:val="24"/>
          <w:szCs w:val="24"/>
        </w:rPr>
      </w:pPr>
    </w:p>
    <w:p w14:paraId="5A5420F6" w14:textId="68815D93" w:rsidR="0038061B" w:rsidRPr="00273281" w:rsidRDefault="0038061B" w:rsidP="0038061B">
      <w:pPr>
        <w:pStyle w:val="NoSpacing"/>
        <w:rPr>
          <w:sz w:val="24"/>
          <w:szCs w:val="24"/>
        </w:rPr>
      </w:pPr>
    </w:p>
    <w:p w14:paraId="5723DFFA" w14:textId="4FBE7C55" w:rsidR="0038061B" w:rsidRPr="00273281" w:rsidRDefault="00182375" w:rsidP="0038061B">
      <w:pPr>
        <w:pStyle w:val="NoSpacing"/>
        <w:rPr>
          <w:b/>
          <w:sz w:val="28"/>
          <w:szCs w:val="28"/>
        </w:rPr>
      </w:pPr>
      <w:r w:rsidRPr="00273281">
        <w:rPr>
          <w:b/>
          <w:sz w:val="28"/>
          <w:szCs w:val="28"/>
        </w:rPr>
        <w:lastRenderedPageBreak/>
        <w:t>Working with Parents/</w:t>
      </w:r>
      <w:r w:rsidR="00232A9C" w:rsidRPr="00273281">
        <w:rPr>
          <w:b/>
          <w:sz w:val="28"/>
          <w:szCs w:val="28"/>
        </w:rPr>
        <w:t>Guardians</w:t>
      </w:r>
      <w:r w:rsidRPr="00273281">
        <w:rPr>
          <w:b/>
          <w:sz w:val="28"/>
          <w:szCs w:val="28"/>
        </w:rPr>
        <w:t xml:space="preserve"> of Student Concerned:</w:t>
      </w:r>
    </w:p>
    <w:p w14:paraId="10D2258E" w14:textId="03D8F0BE" w:rsidR="00182375" w:rsidRPr="00273281" w:rsidRDefault="00182375" w:rsidP="0038061B">
      <w:pPr>
        <w:pStyle w:val="NoSpacing"/>
      </w:pPr>
    </w:p>
    <w:p w14:paraId="34986A96" w14:textId="538EE75B" w:rsidR="00182375" w:rsidRPr="00273281" w:rsidRDefault="00F50C0D" w:rsidP="0038061B">
      <w:pPr>
        <w:pStyle w:val="NoSpacing"/>
        <w:rPr>
          <w:sz w:val="24"/>
          <w:szCs w:val="24"/>
        </w:rPr>
      </w:pPr>
      <w:r w:rsidRPr="00273281">
        <w:rPr>
          <w:sz w:val="24"/>
          <w:szCs w:val="24"/>
        </w:rPr>
        <w:t>In safeguarding the health and safety of a student, TCG has a responsibility to ensure that if parent</w:t>
      </w:r>
      <w:r w:rsidR="00BB45DF" w:rsidRPr="00273281">
        <w:rPr>
          <w:sz w:val="24"/>
          <w:szCs w:val="24"/>
        </w:rPr>
        <w:t>s/guardians are unaware of the pregnancy that they are informed about the pregnancy at the earliest possible convenience.</w:t>
      </w:r>
      <w:r w:rsidR="00DB79EF">
        <w:rPr>
          <w:sz w:val="24"/>
          <w:szCs w:val="24"/>
        </w:rPr>
        <w:t xml:space="preserve">  This will be done by the Principal or Key Support Person.</w:t>
      </w:r>
    </w:p>
    <w:p w14:paraId="51B408EA" w14:textId="02C6EA44" w:rsidR="00BB45DF" w:rsidRPr="00273281" w:rsidRDefault="00BB45DF" w:rsidP="0038061B">
      <w:pPr>
        <w:pStyle w:val="NoSpacing"/>
        <w:rPr>
          <w:sz w:val="24"/>
          <w:szCs w:val="24"/>
        </w:rPr>
      </w:pPr>
    </w:p>
    <w:p w14:paraId="2415E80E" w14:textId="26AB3D50" w:rsidR="00BB45DF" w:rsidRPr="00273281" w:rsidRDefault="00BB45DF" w:rsidP="0038061B">
      <w:pPr>
        <w:pStyle w:val="NoSpacing"/>
        <w:rPr>
          <w:sz w:val="24"/>
          <w:szCs w:val="24"/>
        </w:rPr>
      </w:pPr>
      <w:r w:rsidRPr="00273281">
        <w:rPr>
          <w:sz w:val="24"/>
          <w:szCs w:val="24"/>
        </w:rPr>
        <w:t>In order to ensure the best outcome for the student if a disclosure/suspicion of pre</w:t>
      </w:r>
      <w:r w:rsidR="003D0BCD" w:rsidRPr="00273281">
        <w:rPr>
          <w:sz w:val="24"/>
          <w:szCs w:val="24"/>
        </w:rPr>
        <w:t>gnancy has emerged the following should be borne in mind:</w:t>
      </w:r>
    </w:p>
    <w:p w14:paraId="125BE2D5" w14:textId="6A19C4C4" w:rsidR="003D0BCD" w:rsidRPr="00273281" w:rsidRDefault="003D0BCD" w:rsidP="0038061B">
      <w:pPr>
        <w:pStyle w:val="NoSpacing"/>
        <w:rPr>
          <w:sz w:val="24"/>
          <w:szCs w:val="24"/>
        </w:rPr>
      </w:pPr>
    </w:p>
    <w:p w14:paraId="799E86AA" w14:textId="3595CE9D" w:rsidR="003D0BCD" w:rsidRPr="00273281" w:rsidRDefault="003D0BCD" w:rsidP="003D0BCD">
      <w:pPr>
        <w:pStyle w:val="NoSpacing"/>
        <w:numPr>
          <w:ilvl w:val="0"/>
          <w:numId w:val="4"/>
        </w:numPr>
        <w:rPr>
          <w:sz w:val="24"/>
          <w:szCs w:val="24"/>
        </w:rPr>
      </w:pPr>
      <w:r w:rsidRPr="00273281">
        <w:rPr>
          <w:sz w:val="24"/>
          <w:szCs w:val="24"/>
        </w:rPr>
        <w:t>Be sensitive to the rights, needs and concerns or parents/guardians</w:t>
      </w:r>
    </w:p>
    <w:p w14:paraId="4F243526" w14:textId="6C20C03A" w:rsidR="003D0BCD" w:rsidRPr="00273281" w:rsidRDefault="0074166F" w:rsidP="003D0BCD">
      <w:pPr>
        <w:pStyle w:val="NoSpacing"/>
        <w:numPr>
          <w:ilvl w:val="0"/>
          <w:numId w:val="4"/>
        </w:numPr>
        <w:rPr>
          <w:sz w:val="24"/>
          <w:szCs w:val="24"/>
        </w:rPr>
      </w:pPr>
      <w:r w:rsidRPr="00273281">
        <w:rPr>
          <w:sz w:val="24"/>
          <w:szCs w:val="24"/>
        </w:rPr>
        <w:t>In order to ensure an ongoing relationship with the parent/guardian, open, honest and non-judgemental communication from the start is essential</w:t>
      </w:r>
    </w:p>
    <w:p w14:paraId="3F7B601D" w14:textId="45C13D79" w:rsidR="0074166F" w:rsidRPr="00273281" w:rsidRDefault="0074166F" w:rsidP="003D0BCD">
      <w:pPr>
        <w:pStyle w:val="NoSpacing"/>
        <w:numPr>
          <w:ilvl w:val="0"/>
          <w:numId w:val="4"/>
        </w:numPr>
        <w:rPr>
          <w:sz w:val="24"/>
          <w:szCs w:val="24"/>
        </w:rPr>
      </w:pPr>
      <w:r w:rsidRPr="00273281">
        <w:rPr>
          <w:sz w:val="24"/>
          <w:szCs w:val="24"/>
        </w:rPr>
        <w:t>As an initial step it is important to work with the student on a one-to-one basis to explain why the parents/guardians need to know particularly from a health perspective and to enable the student to tell them herself</w:t>
      </w:r>
      <w:r w:rsidR="000139EA" w:rsidRPr="00273281">
        <w:rPr>
          <w:sz w:val="24"/>
          <w:szCs w:val="24"/>
        </w:rPr>
        <w:t>/himself</w:t>
      </w:r>
      <w:r w:rsidRPr="00273281">
        <w:rPr>
          <w:sz w:val="24"/>
          <w:szCs w:val="24"/>
        </w:rPr>
        <w:t xml:space="preserve"> at home</w:t>
      </w:r>
    </w:p>
    <w:p w14:paraId="216021A7" w14:textId="2CC18ACA" w:rsidR="000139EA" w:rsidRPr="00273281" w:rsidRDefault="000139EA" w:rsidP="003D0BCD">
      <w:pPr>
        <w:pStyle w:val="NoSpacing"/>
        <w:numPr>
          <w:ilvl w:val="0"/>
          <w:numId w:val="4"/>
        </w:numPr>
        <w:rPr>
          <w:sz w:val="24"/>
          <w:szCs w:val="24"/>
        </w:rPr>
      </w:pPr>
      <w:r w:rsidRPr="00273281">
        <w:rPr>
          <w:sz w:val="24"/>
          <w:szCs w:val="24"/>
        </w:rPr>
        <w:t>When it is deemed appropriate that parents/guardians need to be informed and if the student remains unable to inform the parents/guardians on his/her own</w:t>
      </w:r>
      <w:r w:rsidR="005B0FBC" w:rsidRPr="00273281">
        <w:rPr>
          <w:sz w:val="24"/>
          <w:szCs w:val="24"/>
        </w:rPr>
        <w:t xml:space="preserve">, the </w:t>
      </w:r>
      <w:r w:rsidR="00730361" w:rsidRPr="00273281">
        <w:rPr>
          <w:sz w:val="24"/>
          <w:szCs w:val="24"/>
        </w:rPr>
        <w:t>K</w:t>
      </w:r>
      <w:r w:rsidR="005B0FBC" w:rsidRPr="00273281">
        <w:rPr>
          <w:sz w:val="24"/>
          <w:szCs w:val="24"/>
        </w:rPr>
        <w:t xml:space="preserve">ey </w:t>
      </w:r>
      <w:r w:rsidR="00730361" w:rsidRPr="00273281">
        <w:rPr>
          <w:sz w:val="24"/>
          <w:szCs w:val="24"/>
        </w:rPr>
        <w:t>S</w:t>
      </w:r>
      <w:r w:rsidR="005B0FBC" w:rsidRPr="00273281">
        <w:rPr>
          <w:sz w:val="24"/>
          <w:szCs w:val="24"/>
        </w:rPr>
        <w:t xml:space="preserve">upport </w:t>
      </w:r>
      <w:r w:rsidR="00730361" w:rsidRPr="00273281">
        <w:rPr>
          <w:sz w:val="24"/>
          <w:szCs w:val="24"/>
        </w:rPr>
        <w:t>P</w:t>
      </w:r>
      <w:r w:rsidR="005B0FBC" w:rsidRPr="00273281">
        <w:rPr>
          <w:sz w:val="24"/>
          <w:szCs w:val="24"/>
        </w:rPr>
        <w:t>erson and the Principal could set up a meeting with the parents/guardians in consultation with the student and support the student when telling the parents/guardian herself/himself</w:t>
      </w:r>
    </w:p>
    <w:p w14:paraId="223DAD72" w14:textId="612D4DC3" w:rsidR="005B0FBC" w:rsidRPr="00273281" w:rsidRDefault="00175E8B" w:rsidP="003D0BCD">
      <w:pPr>
        <w:pStyle w:val="NoSpacing"/>
        <w:numPr>
          <w:ilvl w:val="0"/>
          <w:numId w:val="4"/>
        </w:numPr>
        <w:rPr>
          <w:sz w:val="24"/>
          <w:szCs w:val="24"/>
        </w:rPr>
      </w:pPr>
      <w:r w:rsidRPr="00273281">
        <w:rPr>
          <w:sz w:val="24"/>
          <w:szCs w:val="24"/>
        </w:rPr>
        <w:t xml:space="preserve">If the student remains unable or refuses to inform the parents/guardians, it is important that she/he is informed that TCG is obliged to do so in </w:t>
      </w:r>
      <w:r w:rsidR="00990652" w:rsidRPr="00273281">
        <w:rPr>
          <w:sz w:val="24"/>
          <w:szCs w:val="24"/>
        </w:rPr>
        <w:t>her/his</w:t>
      </w:r>
      <w:r w:rsidRPr="00273281">
        <w:rPr>
          <w:sz w:val="24"/>
          <w:szCs w:val="24"/>
        </w:rPr>
        <w:t xml:space="preserve"> best interests</w:t>
      </w:r>
      <w:r w:rsidR="00990652" w:rsidRPr="00273281">
        <w:rPr>
          <w:sz w:val="24"/>
          <w:szCs w:val="24"/>
        </w:rPr>
        <w:t xml:space="preserve">, unless doing so is likely to endanger the student in any way.  In the event that such a potential risk has been identified </w:t>
      </w:r>
      <w:r w:rsidR="00551DE0" w:rsidRPr="00273281">
        <w:rPr>
          <w:sz w:val="24"/>
          <w:szCs w:val="24"/>
        </w:rPr>
        <w:t>TCG will need to determine the nature and extent of the risk and if necessary, liaise with colleagues in the local Health Service Executive without delay to agree on an appropriate plan of action</w:t>
      </w:r>
    </w:p>
    <w:p w14:paraId="682C9385" w14:textId="109B298F" w:rsidR="007B3677" w:rsidRPr="00273281" w:rsidRDefault="00551DE0" w:rsidP="007B3677">
      <w:pPr>
        <w:pStyle w:val="NoSpacing"/>
        <w:numPr>
          <w:ilvl w:val="0"/>
          <w:numId w:val="4"/>
        </w:numPr>
        <w:rPr>
          <w:sz w:val="24"/>
          <w:szCs w:val="24"/>
        </w:rPr>
      </w:pPr>
      <w:r w:rsidRPr="00273281">
        <w:rPr>
          <w:sz w:val="24"/>
          <w:szCs w:val="24"/>
        </w:rPr>
        <w:t xml:space="preserve">If </w:t>
      </w:r>
      <w:r w:rsidR="000B34F1" w:rsidRPr="00273281">
        <w:rPr>
          <w:sz w:val="24"/>
          <w:szCs w:val="24"/>
        </w:rPr>
        <w:t>no such risk is identified the Principal/Key Support Person will set up a meeting with the parents/guardians and the student to inform them about the pregnancy</w:t>
      </w:r>
      <w:r w:rsidR="00706AC6" w:rsidRPr="00273281">
        <w:rPr>
          <w:sz w:val="24"/>
          <w:szCs w:val="24"/>
        </w:rPr>
        <w:t>, remaining at all times sensitive to the potential stresses at the time.  It is important that TCG offer support to the student and parents/guardians and link them to other support services as required</w:t>
      </w:r>
      <w:r w:rsidR="007B3677" w:rsidRPr="00273281">
        <w:rPr>
          <w:sz w:val="24"/>
          <w:szCs w:val="24"/>
        </w:rPr>
        <w:t xml:space="preserve"> (see Appendix 1)</w:t>
      </w:r>
    </w:p>
    <w:p w14:paraId="2B96012E" w14:textId="46919E12" w:rsidR="007B3677" w:rsidRPr="00273281" w:rsidRDefault="00187E89" w:rsidP="007B3677">
      <w:pPr>
        <w:pStyle w:val="NoSpacing"/>
        <w:numPr>
          <w:ilvl w:val="0"/>
          <w:numId w:val="4"/>
        </w:numPr>
        <w:rPr>
          <w:sz w:val="24"/>
          <w:szCs w:val="24"/>
        </w:rPr>
      </w:pPr>
      <w:r w:rsidRPr="00273281">
        <w:rPr>
          <w:sz w:val="24"/>
          <w:szCs w:val="24"/>
        </w:rPr>
        <w:t xml:space="preserve">TCG should reassure </w:t>
      </w:r>
      <w:r w:rsidR="00231A9E" w:rsidRPr="00273281">
        <w:rPr>
          <w:sz w:val="24"/>
          <w:szCs w:val="24"/>
        </w:rPr>
        <w:t>the parents/guardians and the student of their commitment to support the student to remain in TCG and partake in school life</w:t>
      </w:r>
    </w:p>
    <w:p w14:paraId="01F89CD7" w14:textId="307CD1EE" w:rsidR="00232A9C" w:rsidRPr="00273281" w:rsidRDefault="006068D4" w:rsidP="007B3677">
      <w:pPr>
        <w:pStyle w:val="NoSpacing"/>
        <w:numPr>
          <w:ilvl w:val="0"/>
          <w:numId w:val="4"/>
        </w:numPr>
        <w:rPr>
          <w:sz w:val="24"/>
          <w:szCs w:val="24"/>
        </w:rPr>
      </w:pPr>
      <w:r w:rsidRPr="00273281">
        <w:rPr>
          <w:sz w:val="24"/>
          <w:szCs w:val="24"/>
        </w:rPr>
        <w:t>Subsequent meetings should be arranged to provide ongoing support and information with both the parents/guardians and the student.  During these meetings the parents/guardians should be informed of the role of TCG will now play, including the development of a care plan, in partnership with the parents/guardians, student and other agencies</w:t>
      </w:r>
    </w:p>
    <w:p w14:paraId="3F8E61CA" w14:textId="7F46A42D" w:rsidR="00232A9C" w:rsidRPr="00273281" w:rsidRDefault="00232A9C" w:rsidP="00232A9C">
      <w:pPr>
        <w:pStyle w:val="NoSpacing"/>
        <w:rPr>
          <w:sz w:val="24"/>
          <w:szCs w:val="24"/>
        </w:rPr>
      </w:pPr>
    </w:p>
    <w:p w14:paraId="54154BA8" w14:textId="500448DE" w:rsidR="00232A9C" w:rsidRPr="00273281" w:rsidRDefault="00232A9C" w:rsidP="00232A9C">
      <w:pPr>
        <w:pStyle w:val="NoSpacing"/>
        <w:rPr>
          <w:sz w:val="24"/>
          <w:szCs w:val="24"/>
        </w:rPr>
      </w:pPr>
    </w:p>
    <w:p w14:paraId="4F6C4883" w14:textId="3E02E02B" w:rsidR="00DA58CF" w:rsidRPr="00273281" w:rsidRDefault="00DA58CF">
      <w:pPr>
        <w:rPr>
          <w:sz w:val="24"/>
          <w:szCs w:val="24"/>
        </w:rPr>
      </w:pPr>
      <w:r w:rsidRPr="00273281">
        <w:rPr>
          <w:sz w:val="24"/>
          <w:szCs w:val="24"/>
        </w:rPr>
        <w:br w:type="page"/>
      </w:r>
    </w:p>
    <w:p w14:paraId="4B925911" w14:textId="6923536D" w:rsidR="00232A9C" w:rsidRPr="00273281" w:rsidRDefault="00265C43" w:rsidP="00232A9C">
      <w:pPr>
        <w:pStyle w:val="NoSpacing"/>
        <w:rPr>
          <w:b/>
          <w:sz w:val="28"/>
          <w:szCs w:val="28"/>
        </w:rPr>
      </w:pPr>
      <w:r w:rsidRPr="00273281">
        <w:rPr>
          <w:b/>
          <w:sz w:val="28"/>
          <w:szCs w:val="28"/>
        </w:rPr>
        <w:lastRenderedPageBreak/>
        <w:t>Guidelines for Support During Pregnancy</w:t>
      </w:r>
      <w:r w:rsidR="00232A9C" w:rsidRPr="00273281">
        <w:rPr>
          <w:b/>
          <w:sz w:val="28"/>
          <w:szCs w:val="28"/>
        </w:rPr>
        <w:t>:</w:t>
      </w:r>
    </w:p>
    <w:p w14:paraId="78F00C10" w14:textId="4A73C092" w:rsidR="00232A9C" w:rsidRPr="00273281" w:rsidRDefault="00232A9C" w:rsidP="00232A9C">
      <w:pPr>
        <w:pStyle w:val="NoSpacing"/>
      </w:pPr>
    </w:p>
    <w:p w14:paraId="55AF8E82" w14:textId="0B446E6B" w:rsidR="00232A9C" w:rsidRPr="00273281" w:rsidRDefault="00567CDC" w:rsidP="00232A9C">
      <w:pPr>
        <w:pStyle w:val="NoSpacing"/>
        <w:rPr>
          <w:sz w:val="24"/>
          <w:szCs w:val="24"/>
        </w:rPr>
      </w:pPr>
      <w:r w:rsidRPr="00273281">
        <w:rPr>
          <w:sz w:val="24"/>
          <w:szCs w:val="24"/>
        </w:rPr>
        <w:t>In order to create the best conditions to support the student throughout their pregnancy and to provide the necessary level of support to the student</w:t>
      </w:r>
      <w:r w:rsidR="002A41C6" w:rsidRPr="00273281">
        <w:rPr>
          <w:sz w:val="24"/>
          <w:szCs w:val="24"/>
        </w:rPr>
        <w:t>, TCG will create a care plan in partnership with the student, parents/guardians and any relevant external agency.</w:t>
      </w:r>
    </w:p>
    <w:p w14:paraId="0FBEACAD" w14:textId="77777777" w:rsidR="00B86AF4" w:rsidRPr="00273281" w:rsidRDefault="00B86AF4" w:rsidP="00232A9C">
      <w:pPr>
        <w:pStyle w:val="NoSpacing"/>
      </w:pPr>
    </w:p>
    <w:p w14:paraId="60832424" w14:textId="220E6D5E" w:rsidR="002A41C6" w:rsidRPr="00273281" w:rsidRDefault="002A41C6" w:rsidP="00232A9C">
      <w:pPr>
        <w:pStyle w:val="NoSpacing"/>
      </w:pPr>
    </w:p>
    <w:p w14:paraId="1E868565" w14:textId="1DADE8E5" w:rsidR="002A41C6" w:rsidRPr="00273281" w:rsidRDefault="000B453F" w:rsidP="00232A9C">
      <w:pPr>
        <w:pStyle w:val="NoSpacing"/>
        <w:rPr>
          <w:b/>
          <w:sz w:val="28"/>
          <w:szCs w:val="28"/>
        </w:rPr>
      </w:pPr>
      <w:r w:rsidRPr="00273281">
        <w:rPr>
          <w:b/>
          <w:sz w:val="28"/>
          <w:szCs w:val="28"/>
        </w:rPr>
        <w:t>Student Care Plan:</w:t>
      </w:r>
    </w:p>
    <w:p w14:paraId="33CC6864" w14:textId="7A6A30FE" w:rsidR="00204B07" w:rsidRPr="00273281" w:rsidRDefault="00204B07" w:rsidP="00232A9C">
      <w:pPr>
        <w:pStyle w:val="NoSpacing"/>
      </w:pPr>
    </w:p>
    <w:p w14:paraId="28B84986" w14:textId="6ADE8960" w:rsidR="000B453F" w:rsidRPr="0040280C" w:rsidRDefault="00C32AC7" w:rsidP="00232A9C">
      <w:pPr>
        <w:pStyle w:val="NoSpacing"/>
        <w:rPr>
          <w:sz w:val="24"/>
          <w:szCs w:val="24"/>
        </w:rPr>
      </w:pPr>
      <w:r w:rsidRPr="0040280C">
        <w:rPr>
          <w:sz w:val="24"/>
          <w:szCs w:val="24"/>
        </w:rPr>
        <w:t>We will endeavour to</w:t>
      </w:r>
      <w:r w:rsidR="00D3571A" w:rsidRPr="0040280C">
        <w:rPr>
          <w:sz w:val="24"/>
          <w:szCs w:val="24"/>
        </w:rPr>
        <w:t xml:space="preserve"> develop a care plan to meet the individual needs of the student.  This plan will be developed in consultation with the student concerned and will address the following:</w:t>
      </w:r>
    </w:p>
    <w:p w14:paraId="764925FA" w14:textId="6F42DCA2" w:rsidR="00D3571A" w:rsidRPr="0040280C" w:rsidRDefault="00D3571A" w:rsidP="00232A9C">
      <w:pPr>
        <w:pStyle w:val="NoSpacing"/>
        <w:rPr>
          <w:sz w:val="24"/>
          <w:szCs w:val="24"/>
        </w:rPr>
      </w:pPr>
    </w:p>
    <w:p w14:paraId="73171395" w14:textId="23D2218C" w:rsidR="00D3571A" w:rsidRPr="0040280C" w:rsidRDefault="00A1259B" w:rsidP="00D3571A">
      <w:pPr>
        <w:pStyle w:val="NoSpacing"/>
        <w:numPr>
          <w:ilvl w:val="0"/>
          <w:numId w:val="5"/>
        </w:numPr>
        <w:rPr>
          <w:sz w:val="24"/>
          <w:szCs w:val="24"/>
        </w:rPr>
      </w:pPr>
      <w:r w:rsidRPr="0040280C">
        <w:rPr>
          <w:sz w:val="24"/>
          <w:szCs w:val="24"/>
        </w:rPr>
        <w:t>Support during pregnancy</w:t>
      </w:r>
    </w:p>
    <w:p w14:paraId="4F5DB766" w14:textId="15FADF05" w:rsidR="00A1259B" w:rsidRPr="0040280C" w:rsidRDefault="00A1259B" w:rsidP="00D3571A">
      <w:pPr>
        <w:pStyle w:val="NoSpacing"/>
        <w:numPr>
          <w:ilvl w:val="0"/>
          <w:numId w:val="5"/>
        </w:numPr>
        <w:rPr>
          <w:sz w:val="24"/>
          <w:szCs w:val="24"/>
        </w:rPr>
      </w:pPr>
      <w:r w:rsidRPr="0040280C">
        <w:rPr>
          <w:sz w:val="24"/>
          <w:szCs w:val="24"/>
        </w:rPr>
        <w:t>Health &amp; Safety matters</w:t>
      </w:r>
    </w:p>
    <w:p w14:paraId="544A83A1" w14:textId="6918E109" w:rsidR="00A1259B" w:rsidRPr="0040280C" w:rsidRDefault="00A1259B" w:rsidP="00D3571A">
      <w:pPr>
        <w:pStyle w:val="NoSpacing"/>
        <w:numPr>
          <w:ilvl w:val="0"/>
          <w:numId w:val="5"/>
        </w:numPr>
        <w:rPr>
          <w:sz w:val="24"/>
          <w:szCs w:val="24"/>
        </w:rPr>
      </w:pPr>
      <w:r w:rsidRPr="0040280C">
        <w:rPr>
          <w:sz w:val="24"/>
          <w:szCs w:val="24"/>
        </w:rPr>
        <w:t>Expectations of TCG with regard to the performance of the student</w:t>
      </w:r>
    </w:p>
    <w:p w14:paraId="7A7DF9C5" w14:textId="0616D360" w:rsidR="007C4DA8" w:rsidRPr="0040280C" w:rsidRDefault="007C4DA8" w:rsidP="00D3571A">
      <w:pPr>
        <w:pStyle w:val="NoSpacing"/>
        <w:numPr>
          <w:ilvl w:val="0"/>
          <w:numId w:val="5"/>
        </w:numPr>
        <w:rPr>
          <w:sz w:val="24"/>
          <w:szCs w:val="24"/>
        </w:rPr>
      </w:pPr>
      <w:r w:rsidRPr="0040280C">
        <w:rPr>
          <w:sz w:val="24"/>
          <w:szCs w:val="24"/>
        </w:rPr>
        <w:t>Address the issue of continuing in education after the birth</w:t>
      </w:r>
    </w:p>
    <w:p w14:paraId="34B7CBF6" w14:textId="0A187E27" w:rsidR="0026374B" w:rsidRPr="0040280C" w:rsidRDefault="0026374B" w:rsidP="0026374B">
      <w:pPr>
        <w:pStyle w:val="NoSpacing"/>
        <w:rPr>
          <w:sz w:val="24"/>
          <w:szCs w:val="24"/>
        </w:rPr>
      </w:pPr>
    </w:p>
    <w:p w14:paraId="68AC5337" w14:textId="29366A6B" w:rsidR="0026374B" w:rsidRPr="0040280C" w:rsidRDefault="004E7E58" w:rsidP="0026374B">
      <w:pPr>
        <w:pStyle w:val="NoSpacing"/>
        <w:rPr>
          <w:sz w:val="24"/>
          <w:szCs w:val="24"/>
        </w:rPr>
      </w:pPr>
      <w:r w:rsidRPr="0040280C">
        <w:rPr>
          <w:sz w:val="24"/>
          <w:szCs w:val="24"/>
        </w:rPr>
        <w:t xml:space="preserve">Maintaining the balance between supporting the student and carrying out </w:t>
      </w:r>
      <w:r w:rsidR="0091306D" w:rsidRPr="0040280C">
        <w:rPr>
          <w:sz w:val="24"/>
          <w:szCs w:val="24"/>
        </w:rPr>
        <w:t>“school as normal” is crucial for TCG</w:t>
      </w:r>
      <w:r w:rsidR="00320FA3" w:rsidRPr="0040280C">
        <w:rPr>
          <w:sz w:val="24"/>
          <w:szCs w:val="24"/>
        </w:rPr>
        <w:t xml:space="preserve">.  This may involve discussing with the student and parents/guardians what is acceptable behaviour </w:t>
      </w:r>
      <w:r w:rsidR="00C6257F" w:rsidRPr="0040280C">
        <w:rPr>
          <w:sz w:val="24"/>
          <w:szCs w:val="24"/>
        </w:rPr>
        <w:t>and norms for the student during pregnancy and after birth.  This discussion should take account of the ne</w:t>
      </w:r>
      <w:r w:rsidR="00D10DB1" w:rsidRPr="0040280C">
        <w:rPr>
          <w:sz w:val="24"/>
          <w:szCs w:val="24"/>
        </w:rPr>
        <w:t>eds of the student, teachers and other students.</w:t>
      </w:r>
    </w:p>
    <w:p w14:paraId="279D5773" w14:textId="5A30A2AE" w:rsidR="00D10DB1" w:rsidRPr="0040280C" w:rsidRDefault="00D10DB1" w:rsidP="0026374B">
      <w:pPr>
        <w:pStyle w:val="NoSpacing"/>
        <w:rPr>
          <w:sz w:val="24"/>
          <w:szCs w:val="24"/>
        </w:rPr>
      </w:pPr>
    </w:p>
    <w:p w14:paraId="16DDC721" w14:textId="0D14C7E9" w:rsidR="00D10DB1" w:rsidRPr="0040280C" w:rsidRDefault="00D10DB1" w:rsidP="0026374B">
      <w:pPr>
        <w:pStyle w:val="NoSpacing"/>
        <w:rPr>
          <w:sz w:val="24"/>
          <w:szCs w:val="24"/>
        </w:rPr>
      </w:pPr>
      <w:r w:rsidRPr="0040280C">
        <w:rPr>
          <w:sz w:val="24"/>
          <w:szCs w:val="24"/>
        </w:rPr>
        <w:t>It may be necessary</w:t>
      </w:r>
      <w:r w:rsidR="002C64D7" w:rsidRPr="0040280C">
        <w:rPr>
          <w:sz w:val="24"/>
          <w:szCs w:val="24"/>
        </w:rPr>
        <w:t xml:space="preserve"> to agree with the student any parameters on discussion of the pregnancy with their peers.  Agreement on how to address issues such as non-attendance or time keeping will need to be addressed in the student care plan.</w:t>
      </w:r>
    </w:p>
    <w:p w14:paraId="7145EAB1" w14:textId="22497938" w:rsidR="002C64D7" w:rsidRPr="0040280C" w:rsidRDefault="002C64D7" w:rsidP="0026374B">
      <w:pPr>
        <w:pStyle w:val="NoSpacing"/>
        <w:rPr>
          <w:sz w:val="24"/>
          <w:szCs w:val="24"/>
        </w:rPr>
      </w:pPr>
    </w:p>
    <w:p w14:paraId="77BC28FD" w14:textId="166BBDED" w:rsidR="002C64D7" w:rsidRPr="0040280C" w:rsidRDefault="000E560B" w:rsidP="0026374B">
      <w:pPr>
        <w:pStyle w:val="NoSpacing"/>
        <w:rPr>
          <w:sz w:val="24"/>
          <w:szCs w:val="24"/>
        </w:rPr>
      </w:pPr>
      <w:r w:rsidRPr="0040280C">
        <w:rPr>
          <w:sz w:val="24"/>
          <w:szCs w:val="24"/>
        </w:rPr>
        <w:t>The care plan will address the following issues:</w:t>
      </w:r>
    </w:p>
    <w:p w14:paraId="3E61DBEE" w14:textId="4B3F0118" w:rsidR="000E560B" w:rsidRPr="0040280C" w:rsidRDefault="000E560B" w:rsidP="0026374B">
      <w:pPr>
        <w:pStyle w:val="NoSpacing"/>
        <w:rPr>
          <w:sz w:val="24"/>
          <w:szCs w:val="24"/>
        </w:rPr>
      </w:pPr>
    </w:p>
    <w:p w14:paraId="4B19C212" w14:textId="164C89DC" w:rsidR="000E560B" w:rsidRPr="0040280C" w:rsidRDefault="00DB4C18" w:rsidP="008228D8">
      <w:pPr>
        <w:pStyle w:val="NoSpacing"/>
        <w:numPr>
          <w:ilvl w:val="0"/>
          <w:numId w:val="9"/>
        </w:numPr>
        <w:rPr>
          <w:sz w:val="24"/>
          <w:szCs w:val="24"/>
        </w:rPr>
      </w:pPr>
      <w:r w:rsidRPr="0040280C">
        <w:rPr>
          <w:sz w:val="24"/>
          <w:szCs w:val="24"/>
        </w:rPr>
        <w:t>Role and responsibilities of staff</w:t>
      </w:r>
    </w:p>
    <w:p w14:paraId="1151719A" w14:textId="3872C06C" w:rsidR="00DB4C18" w:rsidRPr="0040280C" w:rsidRDefault="00DB4C18" w:rsidP="008228D8">
      <w:pPr>
        <w:pStyle w:val="NoSpacing"/>
        <w:numPr>
          <w:ilvl w:val="0"/>
          <w:numId w:val="9"/>
        </w:numPr>
        <w:rPr>
          <w:sz w:val="24"/>
          <w:szCs w:val="24"/>
        </w:rPr>
      </w:pPr>
      <w:r w:rsidRPr="0040280C">
        <w:rPr>
          <w:sz w:val="24"/>
          <w:szCs w:val="24"/>
        </w:rPr>
        <w:t>Health &amp; Safety</w:t>
      </w:r>
    </w:p>
    <w:p w14:paraId="254CCE18" w14:textId="5833B874" w:rsidR="00DB4C18" w:rsidRPr="0040280C" w:rsidRDefault="00DB4C18" w:rsidP="008228D8">
      <w:pPr>
        <w:pStyle w:val="NoSpacing"/>
        <w:numPr>
          <w:ilvl w:val="0"/>
          <w:numId w:val="9"/>
        </w:numPr>
        <w:rPr>
          <w:sz w:val="24"/>
          <w:szCs w:val="24"/>
        </w:rPr>
      </w:pPr>
      <w:r w:rsidRPr="0040280C">
        <w:rPr>
          <w:sz w:val="24"/>
          <w:szCs w:val="24"/>
        </w:rPr>
        <w:t>Academic Considerations</w:t>
      </w:r>
    </w:p>
    <w:p w14:paraId="53380E36" w14:textId="301A3ACF" w:rsidR="00DB4C18" w:rsidRPr="0040280C" w:rsidRDefault="00DB4C18" w:rsidP="008228D8">
      <w:pPr>
        <w:pStyle w:val="NoSpacing"/>
        <w:numPr>
          <w:ilvl w:val="0"/>
          <w:numId w:val="9"/>
        </w:numPr>
        <w:rPr>
          <w:sz w:val="24"/>
          <w:szCs w:val="24"/>
        </w:rPr>
      </w:pPr>
      <w:r w:rsidRPr="0040280C">
        <w:rPr>
          <w:sz w:val="24"/>
          <w:szCs w:val="24"/>
        </w:rPr>
        <w:t>Liaising with external agencies</w:t>
      </w:r>
    </w:p>
    <w:p w14:paraId="794EDD8E" w14:textId="6CA2C3A9" w:rsidR="00DB4C18" w:rsidRPr="0040280C" w:rsidRDefault="00DB4C18" w:rsidP="008228D8">
      <w:pPr>
        <w:pStyle w:val="NoSpacing"/>
        <w:numPr>
          <w:ilvl w:val="0"/>
          <w:numId w:val="9"/>
        </w:numPr>
        <w:rPr>
          <w:sz w:val="24"/>
          <w:szCs w:val="24"/>
        </w:rPr>
      </w:pPr>
      <w:r w:rsidRPr="0040280C">
        <w:rPr>
          <w:sz w:val="24"/>
          <w:szCs w:val="24"/>
        </w:rPr>
        <w:t>Demographic considerations</w:t>
      </w:r>
    </w:p>
    <w:p w14:paraId="3B39140B" w14:textId="17C2C855" w:rsidR="00B70B52" w:rsidRPr="0040280C" w:rsidRDefault="00B70B52" w:rsidP="00B70B52">
      <w:pPr>
        <w:pStyle w:val="NoSpacing"/>
        <w:rPr>
          <w:sz w:val="24"/>
          <w:szCs w:val="24"/>
        </w:rPr>
      </w:pPr>
    </w:p>
    <w:p w14:paraId="268C32A8" w14:textId="77777777" w:rsidR="00B70B52" w:rsidRPr="0040280C" w:rsidRDefault="00B70B52" w:rsidP="00B70B52">
      <w:pPr>
        <w:pStyle w:val="NoSpacing"/>
        <w:rPr>
          <w:sz w:val="24"/>
          <w:szCs w:val="24"/>
        </w:rPr>
      </w:pPr>
    </w:p>
    <w:p w14:paraId="60CFEE6B" w14:textId="3E3D4F5B" w:rsidR="008228D8" w:rsidRPr="0040280C" w:rsidRDefault="008228D8" w:rsidP="00924DE7">
      <w:pPr>
        <w:pStyle w:val="NoSpacing"/>
        <w:rPr>
          <w:sz w:val="24"/>
          <w:szCs w:val="24"/>
        </w:rPr>
      </w:pPr>
      <w:r w:rsidRPr="0040280C">
        <w:rPr>
          <w:b/>
          <w:bCs/>
          <w:sz w:val="24"/>
          <w:szCs w:val="24"/>
        </w:rPr>
        <w:t>Role &amp; Responsibilities of Staff</w:t>
      </w:r>
    </w:p>
    <w:p w14:paraId="581B8455" w14:textId="6D9A02A5" w:rsidR="00C010FD" w:rsidRPr="0040280C" w:rsidRDefault="00C010FD" w:rsidP="00C010FD">
      <w:pPr>
        <w:pStyle w:val="NoSpacing"/>
        <w:numPr>
          <w:ilvl w:val="0"/>
          <w:numId w:val="10"/>
        </w:numPr>
        <w:rPr>
          <w:sz w:val="24"/>
          <w:szCs w:val="24"/>
        </w:rPr>
      </w:pPr>
      <w:r w:rsidRPr="0040280C">
        <w:rPr>
          <w:sz w:val="24"/>
          <w:szCs w:val="24"/>
        </w:rPr>
        <w:t xml:space="preserve">TCG will designate a </w:t>
      </w:r>
      <w:r w:rsidR="004E0574" w:rsidRPr="0040280C">
        <w:rPr>
          <w:sz w:val="24"/>
          <w:szCs w:val="24"/>
        </w:rPr>
        <w:t xml:space="preserve">member of staff to act as </w:t>
      </w:r>
      <w:r w:rsidR="006A7D47" w:rsidRPr="0040280C">
        <w:rPr>
          <w:sz w:val="24"/>
          <w:szCs w:val="24"/>
        </w:rPr>
        <w:t>“Key Support Person”</w:t>
      </w:r>
      <w:r w:rsidR="00D104D8" w:rsidRPr="0040280C">
        <w:rPr>
          <w:sz w:val="24"/>
          <w:szCs w:val="24"/>
        </w:rPr>
        <w:t xml:space="preserve"> to work with the student throughout the pregnancy and after the birth.  </w:t>
      </w:r>
      <w:r w:rsidR="00E73700" w:rsidRPr="0040280C">
        <w:rPr>
          <w:sz w:val="24"/>
          <w:szCs w:val="24"/>
        </w:rPr>
        <w:t>This individual will be student centred and have a specific interest in such matters as pastoral care and show particular skills in the area of student support</w:t>
      </w:r>
    </w:p>
    <w:p w14:paraId="48646C33" w14:textId="541F6D59" w:rsidR="00E73700" w:rsidRPr="0040280C" w:rsidRDefault="00E73700" w:rsidP="00C010FD">
      <w:pPr>
        <w:pStyle w:val="NoSpacing"/>
        <w:numPr>
          <w:ilvl w:val="0"/>
          <w:numId w:val="10"/>
        </w:numPr>
        <w:rPr>
          <w:sz w:val="24"/>
          <w:szCs w:val="24"/>
        </w:rPr>
      </w:pPr>
      <w:r w:rsidRPr="0040280C">
        <w:rPr>
          <w:sz w:val="24"/>
          <w:szCs w:val="24"/>
        </w:rPr>
        <w:t>The Key Support Person is not expected to have expertise with regard to counselling a student who is pregnant on the outcomes of that pregnancy and op</w:t>
      </w:r>
      <w:r w:rsidR="00A027A4" w:rsidRPr="0040280C">
        <w:rPr>
          <w:sz w:val="24"/>
          <w:szCs w:val="24"/>
        </w:rPr>
        <w:t>tions open to her at that time</w:t>
      </w:r>
    </w:p>
    <w:p w14:paraId="54B2DB27" w14:textId="1E352D57" w:rsidR="00A027A4" w:rsidRPr="0040280C" w:rsidRDefault="00A027A4" w:rsidP="00C010FD">
      <w:pPr>
        <w:pStyle w:val="NoSpacing"/>
        <w:numPr>
          <w:ilvl w:val="0"/>
          <w:numId w:val="10"/>
        </w:numPr>
        <w:rPr>
          <w:sz w:val="24"/>
          <w:szCs w:val="24"/>
        </w:rPr>
      </w:pPr>
      <w:r w:rsidRPr="0040280C">
        <w:rPr>
          <w:sz w:val="24"/>
          <w:szCs w:val="24"/>
        </w:rPr>
        <w:t xml:space="preserve">The Key Support Person </w:t>
      </w:r>
      <w:r w:rsidR="00BC10F0" w:rsidRPr="0040280C">
        <w:rPr>
          <w:sz w:val="24"/>
          <w:szCs w:val="24"/>
        </w:rPr>
        <w:t>will act on behalf of TCG as a liaison with the student and parents/guardians in addressing issues raised by pregnancy for both the student, TCG or other agencies as required</w:t>
      </w:r>
    </w:p>
    <w:p w14:paraId="79193087" w14:textId="5A15AF87" w:rsidR="00BC10F0" w:rsidRPr="0040280C" w:rsidRDefault="00BC10F0" w:rsidP="00C010FD">
      <w:pPr>
        <w:pStyle w:val="NoSpacing"/>
        <w:numPr>
          <w:ilvl w:val="0"/>
          <w:numId w:val="10"/>
        </w:numPr>
        <w:rPr>
          <w:sz w:val="24"/>
          <w:szCs w:val="24"/>
        </w:rPr>
      </w:pPr>
      <w:r w:rsidRPr="0040280C">
        <w:rPr>
          <w:sz w:val="24"/>
          <w:szCs w:val="24"/>
        </w:rPr>
        <w:t xml:space="preserve">The Key Support Person in collaboration with the student and </w:t>
      </w:r>
      <w:r w:rsidR="006D6BD9" w:rsidRPr="0040280C">
        <w:rPr>
          <w:sz w:val="24"/>
          <w:szCs w:val="24"/>
        </w:rPr>
        <w:t>his/her parents/guardians would design a care plan for the care of the student while in TCG</w:t>
      </w:r>
    </w:p>
    <w:p w14:paraId="0CFBBF90" w14:textId="15EE9BD8" w:rsidR="006D6BD9" w:rsidRPr="0040280C" w:rsidRDefault="006D6BD9" w:rsidP="00C010FD">
      <w:pPr>
        <w:pStyle w:val="NoSpacing"/>
        <w:numPr>
          <w:ilvl w:val="0"/>
          <w:numId w:val="10"/>
        </w:numPr>
        <w:rPr>
          <w:sz w:val="24"/>
          <w:szCs w:val="24"/>
        </w:rPr>
      </w:pPr>
      <w:r w:rsidRPr="0040280C">
        <w:rPr>
          <w:sz w:val="24"/>
          <w:szCs w:val="24"/>
        </w:rPr>
        <w:lastRenderedPageBreak/>
        <w:t xml:space="preserve">The care plan will involve the parents/guardians and the student meeting </w:t>
      </w:r>
      <w:r w:rsidR="00695397" w:rsidRPr="0040280C">
        <w:rPr>
          <w:sz w:val="24"/>
          <w:szCs w:val="24"/>
        </w:rPr>
        <w:t xml:space="preserve">with the Key Support Person </w:t>
      </w:r>
      <w:r w:rsidR="00C26D98" w:rsidRPr="0040280C">
        <w:rPr>
          <w:sz w:val="24"/>
          <w:szCs w:val="24"/>
        </w:rPr>
        <w:t>at intervals during the pregnancy</w:t>
      </w:r>
    </w:p>
    <w:p w14:paraId="7DDD5E52" w14:textId="76A3762C" w:rsidR="00C26D98" w:rsidRPr="0040280C" w:rsidRDefault="0047419A" w:rsidP="00C010FD">
      <w:pPr>
        <w:pStyle w:val="NoSpacing"/>
        <w:numPr>
          <w:ilvl w:val="0"/>
          <w:numId w:val="10"/>
        </w:numPr>
        <w:rPr>
          <w:sz w:val="24"/>
          <w:szCs w:val="24"/>
        </w:rPr>
      </w:pPr>
      <w:r w:rsidRPr="0040280C">
        <w:rPr>
          <w:sz w:val="24"/>
          <w:szCs w:val="24"/>
        </w:rPr>
        <w:t>The Key Support Person will meet with the student at least once a month to monitor and review the plan</w:t>
      </w:r>
    </w:p>
    <w:p w14:paraId="77F95E35" w14:textId="3D159133" w:rsidR="0047419A" w:rsidRPr="0040280C" w:rsidRDefault="0047419A" w:rsidP="00C010FD">
      <w:pPr>
        <w:pStyle w:val="NoSpacing"/>
        <w:numPr>
          <w:ilvl w:val="0"/>
          <w:numId w:val="10"/>
        </w:numPr>
        <w:rPr>
          <w:sz w:val="24"/>
          <w:szCs w:val="24"/>
        </w:rPr>
      </w:pPr>
      <w:r w:rsidRPr="0040280C">
        <w:rPr>
          <w:sz w:val="24"/>
          <w:szCs w:val="24"/>
        </w:rPr>
        <w:t xml:space="preserve">Provision will be made for additional ad hoc meetings with the student </w:t>
      </w:r>
      <w:r w:rsidR="00C5379D" w:rsidRPr="0040280C">
        <w:rPr>
          <w:sz w:val="24"/>
          <w:szCs w:val="24"/>
        </w:rPr>
        <w:t>as specific needs arise and to offer whatever support is relevant</w:t>
      </w:r>
    </w:p>
    <w:p w14:paraId="7F70267E" w14:textId="3C60BCBB" w:rsidR="00C5379D" w:rsidRPr="0040280C" w:rsidRDefault="00C5379D" w:rsidP="00C010FD">
      <w:pPr>
        <w:pStyle w:val="NoSpacing"/>
        <w:numPr>
          <w:ilvl w:val="0"/>
          <w:numId w:val="10"/>
        </w:numPr>
        <w:rPr>
          <w:sz w:val="24"/>
          <w:szCs w:val="24"/>
        </w:rPr>
      </w:pPr>
      <w:r w:rsidRPr="0040280C">
        <w:rPr>
          <w:sz w:val="24"/>
          <w:szCs w:val="24"/>
        </w:rPr>
        <w:t>The Key Support Person may also need to attend external meetings with other agencies, which may arise when implementing the plan</w:t>
      </w:r>
    </w:p>
    <w:p w14:paraId="663529AC" w14:textId="511A19A5" w:rsidR="00C5379D" w:rsidRPr="0040280C" w:rsidRDefault="00C5379D" w:rsidP="00C5379D">
      <w:pPr>
        <w:pStyle w:val="NoSpacing"/>
        <w:rPr>
          <w:sz w:val="24"/>
          <w:szCs w:val="24"/>
        </w:rPr>
      </w:pPr>
    </w:p>
    <w:p w14:paraId="7156A2A2" w14:textId="77777777" w:rsidR="003C3670" w:rsidRPr="0040280C" w:rsidRDefault="003C3670" w:rsidP="00C5379D">
      <w:pPr>
        <w:pStyle w:val="NoSpacing"/>
        <w:rPr>
          <w:sz w:val="24"/>
          <w:szCs w:val="24"/>
        </w:rPr>
      </w:pPr>
    </w:p>
    <w:p w14:paraId="4DEB8465" w14:textId="3DB7A7D5" w:rsidR="00C5379D" w:rsidRPr="0040280C" w:rsidRDefault="00C5379D" w:rsidP="00C5379D">
      <w:pPr>
        <w:pStyle w:val="NoSpacing"/>
        <w:rPr>
          <w:b/>
          <w:bCs/>
          <w:sz w:val="24"/>
          <w:szCs w:val="24"/>
        </w:rPr>
      </w:pPr>
      <w:r w:rsidRPr="0040280C">
        <w:rPr>
          <w:b/>
          <w:bCs/>
          <w:sz w:val="24"/>
          <w:szCs w:val="24"/>
        </w:rPr>
        <w:t>Health &amp; Safe</w:t>
      </w:r>
      <w:r w:rsidR="003C3670" w:rsidRPr="0040280C">
        <w:rPr>
          <w:b/>
          <w:bCs/>
          <w:sz w:val="24"/>
          <w:szCs w:val="24"/>
        </w:rPr>
        <w:t>t</w:t>
      </w:r>
      <w:r w:rsidRPr="0040280C">
        <w:rPr>
          <w:b/>
          <w:bCs/>
          <w:sz w:val="24"/>
          <w:szCs w:val="24"/>
        </w:rPr>
        <w:t>y</w:t>
      </w:r>
    </w:p>
    <w:p w14:paraId="659C9527" w14:textId="27047646" w:rsidR="003C3670" w:rsidRPr="0040280C" w:rsidRDefault="00B95BD5" w:rsidP="003C3670">
      <w:pPr>
        <w:pStyle w:val="NoSpacing"/>
        <w:numPr>
          <w:ilvl w:val="0"/>
          <w:numId w:val="11"/>
        </w:numPr>
        <w:rPr>
          <w:sz w:val="24"/>
          <w:szCs w:val="24"/>
        </w:rPr>
      </w:pPr>
      <w:r w:rsidRPr="0040280C">
        <w:rPr>
          <w:sz w:val="24"/>
          <w:szCs w:val="24"/>
        </w:rPr>
        <w:t>TCG has a duty of care to ensure that the School environment promotes conditions where the health and safety of each student is safeguarded while on the premises</w:t>
      </w:r>
    </w:p>
    <w:p w14:paraId="713A26CE" w14:textId="65811DD0" w:rsidR="006326D0" w:rsidRPr="0040280C" w:rsidRDefault="00472E6C" w:rsidP="003C3670">
      <w:pPr>
        <w:pStyle w:val="NoSpacing"/>
        <w:numPr>
          <w:ilvl w:val="0"/>
          <w:numId w:val="11"/>
        </w:numPr>
        <w:rPr>
          <w:sz w:val="24"/>
          <w:szCs w:val="24"/>
        </w:rPr>
      </w:pPr>
      <w:r w:rsidRPr="0040280C">
        <w:rPr>
          <w:sz w:val="24"/>
          <w:szCs w:val="24"/>
        </w:rPr>
        <w:t>The following issues should be addressed when developing the care plan:</w:t>
      </w:r>
    </w:p>
    <w:p w14:paraId="2561B30B" w14:textId="655F7F00" w:rsidR="00472E6C" w:rsidRPr="0040280C" w:rsidRDefault="00FF36DF" w:rsidP="00472E6C">
      <w:pPr>
        <w:pStyle w:val="NoSpacing"/>
        <w:numPr>
          <w:ilvl w:val="1"/>
          <w:numId w:val="11"/>
        </w:numPr>
        <w:rPr>
          <w:sz w:val="24"/>
          <w:szCs w:val="24"/>
        </w:rPr>
      </w:pPr>
      <w:r w:rsidRPr="0040280C">
        <w:rPr>
          <w:sz w:val="24"/>
          <w:szCs w:val="24"/>
        </w:rPr>
        <w:t>Review of TCG building and classrooms to ensure that, in as far as is reasonable, that adjustments are made to facilitate ease of access to locations of study and class</w:t>
      </w:r>
    </w:p>
    <w:p w14:paraId="1B981245" w14:textId="2C42E9CC" w:rsidR="00FF36DF" w:rsidRPr="0040280C" w:rsidRDefault="00236434" w:rsidP="00472E6C">
      <w:pPr>
        <w:pStyle w:val="NoSpacing"/>
        <w:numPr>
          <w:ilvl w:val="1"/>
          <w:numId w:val="11"/>
        </w:numPr>
        <w:rPr>
          <w:sz w:val="24"/>
          <w:szCs w:val="24"/>
        </w:rPr>
      </w:pPr>
      <w:r w:rsidRPr="0040280C">
        <w:rPr>
          <w:sz w:val="24"/>
          <w:szCs w:val="24"/>
        </w:rPr>
        <w:t xml:space="preserve">The provision of information on health related matters in conjunction with other agencies (the local HSE etc) on an potential risks associated with </w:t>
      </w:r>
      <w:r w:rsidR="00565647" w:rsidRPr="0040280C">
        <w:rPr>
          <w:sz w:val="24"/>
          <w:szCs w:val="24"/>
        </w:rPr>
        <w:t>pregnancy and TCG will include:</w:t>
      </w:r>
    </w:p>
    <w:p w14:paraId="1E1010F3" w14:textId="46DF8468" w:rsidR="00565647" w:rsidRPr="0040280C" w:rsidRDefault="00565647" w:rsidP="00565647">
      <w:pPr>
        <w:pStyle w:val="NoSpacing"/>
        <w:numPr>
          <w:ilvl w:val="2"/>
          <w:numId w:val="11"/>
        </w:numPr>
        <w:rPr>
          <w:sz w:val="24"/>
          <w:szCs w:val="24"/>
        </w:rPr>
      </w:pPr>
      <w:r w:rsidRPr="0040280C">
        <w:rPr>
          <w:sz w:val="24"/>
          <w:szCs w:val="24"/>
        </w:rPr>
        <w:t>Particular contact sports such as PE, team sports</w:t>
      </w:r>
    </w:p>
    <w:p w14:paraId="07E7705D" w14:textId="7B7032D0" w:rsidR="00565647" w:rsidRPr="0040280C" w:rsidRDefault="00565647" w:rsidP="00565647">
      <w:pPr>
        <w:pStyle w:val="NoSpacing"/>
        <w:numPr>
          <w:ilvl w:val="2"/>
          <w:numId w:val="11"/>
        </w:numPr>
        <w:rPr>
          <w:sz w:val="24"/>
          <w:szCs w:val="24"/>
        </w:rPr>
      </w:pPr>
      <w:r w:rsidRPr="0040280C">
        <w:rPr>
          <w:sz w:val="24"/>
          <w:szCs w:val="24"/>
        </w:rPr>
        <w:t>Academi</w:t>
      </w:r>
      <w:r w:rsidR="00D919B3" w:rsidRPr="0040280C">
        <w:rPr>
          <w:sz w:val="24"/>
          <w:szCs w:val="24"/>
        </w:rPr>
        <w:t>c TCG based activities</w:t>
      </w:r>
      <w:r w:rsidR="00FE03BA" w:rsidRPr="0040280C">
        <w:rPr>
          <w:sz w:val="24"/>
          <w:szCs w:val="24"/>
        </w:rPr>
        <w:t xml:space="preserve"> which may involve exposure to any chemicals considered to be hazardous</w:t>
      </w:r>
      <w:r w:rsidR="002D1603" w:rsidRPr="0040280C">
        <w:rPr>
          <w:sz w:val="24"/>
          <w:szCs w:val="24"/>
        </w:rPr>
        <w:t xml:space="preserve"> in the event of exposure during pregnancy</w:t>
      </w:r>
    </w:p>
    <w:p w14:paraId="1A5A4150" w14:textId="5D3F3522" w:rsidR="002D1603" w:rsidRPr="0040280C" w:rsidRDefault="002D1603" w:rsidP="00565647">
      <w:pPr>
        <w:pStyle w:val="NoSpacing"/>
        <w:numPr>
          <w:ilvl w:val="2"/>
          <w:numId w:val="11"/>
        </w:numPr>
        <w:rPr>
          <w:sz w:val="24"/>
          <w:szCs w:val="24"/>
        </w:rPr>
      </w:pPr>
      <w:r w:rsidRPr="0040280C">
        <w:rPr>
          <w:sz w:val="24"/>
          <w:szCs w:val="24"/>
        </w:rPr>
        <w:t>Any infections health conditions which may arise in TCG</w:t>
      </w:r>
    </w:p>
    <w:p w14:paraId="5CE652CF" w14:textId="6BB1473C" w:rsidR="002D1603" w:rsidRPr="0040280C" w:rsidRDefault="002D1603" w:rsidP="00565647">
      <w:pPr>
        <w:pStyle w:val="NoSpacing"/>
        <w:numPr>
          <w:ilvl w:val="2"/>
          <w:numId w:val="11"/>
        </w:numPr>
        <w:rPr>
          <w:sz w:val="24"/>
          <w:szCs w:val="24"/>
        </w:rPr>
      </w:pPr>
      <w:r w:rsidRPr="0040280C">
        <w:rPr>
          <w:sz w:val="24"/>
          <w:szCs w:val="24"/>
        </w:rPr>
        <w:t>Physical safety matters such as:  potential difficulties regarding the student moving within the environs of TCG</w:t>
      </w:r>
      <w:r w:rsidR="00333145" w:rsidRPr="0040280C">
        <w:rPr>
          <w:sz w:val="24"/>
          <w:szCs w:val="24"/>
        </w:rPr>
        <w:t>, carrying bags, size of desks, climbing stairs, need for special breaks, access to bus services</w:t>
      </w:r>
    </w:p>
    <w:p w14:paraId="0B06CB67" w14:textId="391ADDB7" w:rsidR="00333145" w:rsidRPr="0040280C" w:rsidRDefault="00333145" w:rsidP="00565647">
      <w:pPr>
        <w:pStyle w:val="NoSpacing"/>
        <w:numPr>
          <w:ilvl w:val="2"/>
          <w:numId w:val="11"/>
        </w:numPr>
        <w:rPr>
          <w:sz w:val="24"/>
          <w:szCs w:val="24"/>
        </w:rPr>
      </w:pPr>
      <w:r w:rsidRPr="0040280C">
        <w:rPr>
          <w:sz w:val="24"/>
          <w:szCs w:val="24"/>
        </w:rPr>
        <w:t>Flexibility around the wearing of TCG uniform to ensure that the student is as comfortable as possible</w:t>
      </w:r>
    </w:p>
    <w:p w14:paraId="56B893F7" w14:textId="40FB3F6B" w:rsidR="00983659" w:rsidRPr="0040280C" w:rsidRDefault="00D00CDF" w:rsidP="00983659">
      <w:pPr>
        <w:pStyle w:val="NoSpacing"/>
        <w:numPr>
          <w:ilvl w:val="1"/>
          <w:numId w:val="11"/>
        </w:numPr>
        <w:rPr>
          <w:sz w:val="24"/>
          <w:szCs w:val="24"/>
        </w:rPr>
      </w:pPr>
      <w:r w:rsidRPr="0040280C">
        <w:rPr>
          <w:sz w:val="24"/>
          <w:szCs w:val="24"/>
        </w:rPr>
        <w:t>Duration of maternity leave</w:t>
      </w:r>
      <w:r w:rsidR="00CF7D43" w:rsidRPr="0040280C">
        <w:rPr>
          <w:sz w:val="24"/>
          <w:szCs w:val="24"/>
        </w:rPr>
        <w:t xml:space="preserve"> will need to be decided</w:t>
      </w:r>
    </w:p>
    <w:p w14:paraId="01BCB5D4" w14:textId="19098B4E" w:rsidR="000E71B7" w:rsidRPr="0040280C" w:rsidRDefault="002226FD" w:rsidP="00983659">
      <w:pPr>
        <w:pStyle w:val="NoSpacing"/>
        <w:numPr>
          <w:ilvl w:val="1"/>
          <w:numId w:val="11"/>
        </w:numPr>
        <w:rPr>
          <w:sz w:val="24"/>
          <w:szCs w:val="24"/>
        </w:rPr>
      </w:pPr>
      <w:r w:rsidRPr="0040280C">
        <w:rPr>
          <w:sz w:val="24"/>
          <w:szCs w:val="24"/>
        </w:rPr>
        <w:t>TCG will be informed by the student about visits to GP and to both antenatal and postnatal care</w:t>
      </w:r>
    </w:p>
    <w:p w14:paraId="1E31DB65" w14:textId="7C9945B3" w:rsidR="002226FD" w:rsidRPr="0040280C" w:rsidRDefault="002226FD" w:rsidP="00983659">
      <w:pPr>
        <w:pStyle w:val="NoSpacing"/>
        <w:numPr>
          <w:ilvl w:val="1"/>
          <w:numId w:val="11"/>
        </w:numPr>
        <w:rPr>
          <w:sz w:val="24"/>
          <w:szCs w:val="24"/>
        </w:rPr>
      </w:pPr>
      <w:r w:rsidRPr="0040280C">
        <w:rPr>
          <w:sz w:val="24"/>
          <w:szCs w:val="24"/>
        </w:rPr>
        <w:t>An ongoing review of the plan will occur throughout the pregnancy, in particular liaising with other agencies such as local parent support programmes to ensure that emerging needs are met</w:t>
      </w:r>
    </w:p>
    <w:p w14:paraId="1F13E4E8" w14:textId="6513EDC8" w:rsidR="00AC3E12" w:rsidRPr="0040280C" w:rsidRDefault="00AC3E12" w:rsidP="002D68EC">
      <w:pPr>
        <w:pStyle w:val="NoSpacing"/>
        <w:rPr>
          <w:sz w:val="24"/>
          <w:szCs w:val="24"/>
        </w:rPr>
      </w:pPr>
    </w:p>
    <w:p w14:paraId="48960366" w14:textId="3E0D2F8E" w:rsidR="002D68EC" w:rsidRPr="0040280C" w:rsidRDefault="002D68EC" w:rsidP="002D68EC">
      <w:pPr>
        <w:pStyle w:val="NoSpacing"/>
        <w:rPr>
          <w:sz w:val="24"/>
          <w:szCs w:val="24"/>
        </w:rPr>
      </w:pPr>
    </w:p>
    <w:p w14:paraId="1AE629B6" w14:textId="772A21A7" w:rsidR="002D68EC" w:rsidRPr="0040280C" w:rsidRDefault="002D68EC" w:rsidP="002D68EC">
      <w:pPr>
        <w:pStyle w:val="NoSpacing"/>
        <w:rPr>
          <w:b/>
          <w:bCs/>
          <w:sz w:val="24"/>
          <w:szCs w:val="24"/>
        </w:rPr>
      </w:pPr>
      <w:r w:rsidRPr="0040280C">
        <w:rPr>
          <w:b/>
          <w:bCs/>
          <w:sz w:val="24"/>
          <w:szCs w:val="24"/>
        </w:rPr>
        <w:t>Academic Considerations</w:t>
      </w:r>
    </w:p>
    <w:p w14:paraId="2659FFD3" w14:textId="1482E100" w:rsidR="002D68EC" w:rsidRPr="0040280C" w:rsidRDefault="00CA00E9" w:rsidP="00812842">
      <w:pPr>
        <w:pStyle w:val="NoSpacing"/>
        <w:rPr>
          <w:sz w:val="24"/>
          <w:szCs w:val="24"/>
        </w:rPr>
      </w:pPr>
      <w:r w:rsidRPr="0040280C">
        <w:rPr>
          <w:sz w:val="24"/>
          <w:szCs w:val="24"/>
        </w:rPr>
        <w:t>An academic plan which will meet the student’s requirements will be drawn up</w:t>
      </w:r>
      <w:r w:rsidR="000B4AE5" w:rsidRPr="0040280C">
        <w:rPr>
          <w:sz w:val="24"/>
          <w:szCs w:val="24"/>
        </w:rPr>
        <w:t>.  This will be done with the student, parents/guardians, Year Head and Key Support Person</w:t>
      </w:r>
      <w:r w:rsidR="00527ACA" w:rsidRPr="0040280C">
        <w:rPr>
          <w:sz w:val="24"/>
          <w:szCs w:val="24"/>
        </w:rPr>
        <w:t>.  It will make provision for the following:</w:t>
      </w:r>
    </w:p>
    <w:p w14:paraId="7BFE6FDF" w14:textId="2A901315" w:rsidR="007A7D81" w:rsidRPr="0040280C" w:rsidRDefault="007A7D81" w:rsidP="00812842">
      <w:pPr>
        <w:pStyle w:val="NoSpacing"/>
        <w:numPr>
          <w:ilvl w:val="0"/>
          <w:numId w:val="13"/>
        </w:numPr>
        <w:rPr>
          <w:sz w:val="24"/>
          <w:szCs w:val="24"/>
        </w:rPr>
      </w:pPr>
      <w:r w:rsidRPr="0040280C">
        <w:rPr>
          <w:sz w:val="24"/>
          <w:szCs w:val="24"/>
        </w:rPr>
        <w:t>The curricular expectations for the academic year in part</w:t>
      </w:r>
      <w:r w:rsidR="00812842" w:rsidRPr="0040280C">
        <w:rPr>
          <w:sz w:val="24"/>
          <w:szCs w:val="24"/>
        </w:rPr>
        <w:t>icular identifying potential subjects requiring attention in conjunction with the range of needs which may arise throughout the stages of pregnancy and birth, ensuring at all times the ongoing inclusion of the student in TCG</w:t>
      </w:r>
    </w:p>
    <w:p w14:paraId="7900CF64" w14:textId="127332B5" w:rsidR="00527ACA" w:rsidRPr="0040280C" w:rsidRDefault="00000A9D" w:rsidP="00812842">
      <w:pPr>
        <w:pStyle w:val="NoSpacing"/>
        <w:numPr>
          <w:ilvl w:val="0"/>
          <w:numId w:val="13"/>
        </w:numPr>
        <w:rPr>
          <w:sz w:val="24"/>
          <w:szCs w:val="24"/>
        </w:rPr>
      </w:pPr>
      <w:r w:rsidRPr="0040280C">
        <w:rPr>
          <w:sz w:val="24"/>
          <w:szCs w:val="24"/>
        </w:rPr>
        <w:t>How and when to access extra tuition</w:t>
      </w:r>
    </w:p>
    <w:p w14:paraId="686D0565" w14:textId="7C8E23CA" w:rsidR="000D529D" w:rsidRPr="0040280C" w:rsidRDefault="000D529D" w:rsidP="00812842">
      <w:pPr>
        <w:pStyle w:val="NoSpacing"/>
        <w:numPr>
          <w:ilvl w:val="0"/>
          <w:numId w:val="13"/>
        </w:numPr>
        <w:rPr>
          <w:sz w:val="24"/>
          <w:szCs w:val="24"/>
        </w:rPr>
      </w:pPr>
      <w:r w:rsidRPr="0040280C">
        <w:rPr>
          <w:sz w:val="24"/>
          <w:szCs w:val="24"/>
        </w:rPr>
        <w:t>Special exam arrangements</w:t>
      </w:r>
    </w:p>
    <w:p w14:paraId="73FFFDB5" w14:textId="6DDBE518" w:rsidR="000D529D" w:rsidRPr="0040280C" w:rsidRDefault="000D529D" w:rsidP="00812842">
      <w:pPr>
        <w:pStyle w:val="NoSpacing"/>
        <w:numPr>
          <w:ilvl w:val="0"/>
          <w:numId w:val="13"/>
        </w:numPr>
        <w:rPr>
          <w:sz w:val="24"/>
          <w:szCs w:val="24"/>
        </w:rPr>
      </w:pPr>
      <w:r w:rsidRPr="0040280C">
        <w:rPr>
          <w:sz w:val="24"/>
          <w:szCs w:val="24"/>
        </w:rPr>
        <w:t>Childcare and counselling considerations</w:t>
      </w:r>
    </w:p>
    <w:p w14:paraId="348DACF6" w14:textId="3A31227F" w:rsidR="007B3677" w:rsidRPr="0040280C" w:rsidRDefault="007B3677" w:rsidP="007B3677">
      <w:pPr>
        <w:pStyle w:val="NoSpacing"/>
        <w:rPr>
          <w:sz w:val="24"/>
          <w:szCs w:val="24"/>
        </w:rPr>
      </w:pPr>
    </w:p>
    <w:p w14:paraId="0A0546C5" w14:textId="0778A4DF" w:rsidR="007B3677" w:rsidRPr="0040280C" w:rsidRDefault="007B3677" w:rsidP="007B3677">
      <w:pPr>
        <w:pStyle w:val="NoSpacing"/>
        <w:rPr>
          <w:sz w:val="24"/>
          <w:szCs w:val="24"/>
        </w:rPr>
      </w:pPr>
    </w:p>
    <w:p w14:paraId="3A59C66B" w14:textId="68A12F38" w:rsidR="007B3677" w:rsidRPr="0040280C" w:rsidRDefault="00812842" w:rsidP="007B3677">
      <w:pPr>
        <w:pStyle w:val="NoSpacing"/>
        <w:rPr>
          <w:b/>
          <w:bCs/>
          <w:sz w:val="24"/>
          <w:szCs w:val="24"/>
        </w:rPr>
      </w:pPr>
      <w:r w:rsidRPr="0040280C">
        <w:rPr>
          <w:b/>
          <w:bCs/>
          <w:sz w:val="24"/>
          <w:szCs w:val="24"/>
        </w:rPr>
        <w:t>Liaising with External Agencies</w:t>
      </w:r>
    </w:p>
    <w:p w14:paraId="0A9D7095" w14:textId="107458B4" w:rsidR="00812842" w:rsidRPr="0040280C" w:rsidRDefault="006811F8" w:rsidP="006811F8">
      <w:pPr>
        <w:pStyle w:val="NoSpacing"/>
        <w:numPr>
          <w:ilvl w:val="0"/>
          <w:numId w:val="14"/>
        </w:numPr>
        <w:rPr>
          <w:sz w:val="24"/>
          <w:szCs w:val="24"/>
        </w:rPr>
      </w:pPr>
      <w:r w:rsidRPr="0040280C">
        <w:rPr>
          <w:sz w:val="24"/>
          <w:szCs w:val="24"/>
        </w:rPr>
        <w:t>TCG will work in close liaison with external agencies and act as a source of referral if and when the need arises</w:t>
      </w:r>
    </w:p>
    <w:p w14:paraId="5A7BBDF7" w14:textId="5DA2FD58" w:rsidR="006811F8" w:rsidRPr="0040280C" w:rsidRDefault="006811F8" w:rsidP="006811F8">
      <w:pPr>
        <w:pStyle w:val="NoSpacing"/>
        <w:numPr>
          <w:ilvl w:val="0"/>
          <w:numId w:val="14"/>
        </w:numPr>
        <w:rPr>
          <w:sz w:val="24"/>
          <w:szCs w:val="24"/>
        </w:rPr>
      </w:pPr>
      <w:r w:rsidRPr="0040280C">
        <w:rPr>
          <w:sz w:val="24"/>
          <w:szCs w:val="24"/>
        </w:rPr>
        <w:t>The Key Support Person</w:t>
      </w:r>
      <w:r w:rsidR="004C72DC" w:rsidRPr="0040280C">
        <w:rPr>
          <w:sz w:val="24"/>
          <w:szCs w:val="24"/>
        </w:rPr>
        <w:t xml:space="preserve"> will refer the student to appropriate agencies to discuss the options available to her during the pregnancy and post birth (see Appendix 1)</w:t>
      </w:r>
    </w:p>
    <w:p w14:paraId="50DDFA4D" w14:textId="2E99BD1A" w:rsidR="004C72DC" w:rsidRPr="0040280C" w:rsidRDefault="004C72DC" w:rsidP="006811F8">
      <w:pPr>
        <w:pStyle w:val="NoSpacing"/>
        <w:numPr>
          <w:ilvl w:val="0"/>
          <w:numId w:val="14"/>
        </w:numPr>
        <w:rPr>
          <w:sz w:val="24"/>
          <w:szCs w:val="24"/>
        </w:rPr>
      </w:pPr>
      <w:r w:rsidRPr="0040280C">
        <w:rPr>
          <w:sz w:val="24"/>
          <w:szCs w:val="24"/>
        </w:rPr>
        <w:t>In the event of a miscarriage, still birth or post termination</w:t>
      </w:r>
      <w:r w:rsidR="007B5E8C" w:rsidRPr="0040280C">
        <w:rPr>
          <w:sz w:val="24"/>
          <w:szCs w:val="24"/>
        </w:rPr>
        <w:t>, TCG will continue to support and care the student in liaison with other relevant agencies</w:t>
      </w:r>
      <w:r w:rsidR="00AF3A75" w:rsidRPr="0040280C">
        <w:rPr>
          <w:sz w:val="24"/>
          <w:szCs w:val="24"/>
        </w:rPr>
        <w:t xml:space="preserve"> (see Appendix 1)</w:t>
      </w:r>
    </w:p>
    <w:p w14:paraId="1B98836C" w14:textId="236C1939" w:rsidR="006F6716" w:rsidRDefault="006F6716" w:rsidP="007B3677">
      <w:pPr>
        <w:pStyle w:val="NoSpacing"/>
        <w:rPr>
          <w:sz w:val="24"/>
          <w:szCs w:val="24"/>
        </w:rPr>
      </w:pPr>
    </w:p>
    <w:p w14:paraId="05106518" w14:textId="77777777" w:rsidR="0040280C" w:rsidRPr="0040280C" w:rsidRDefault="0040280C" w:rsidP="007B3677">
      <w:pPr>
        <w:pStyle w:val="NoSpacing"/>
        <w:rPr>
          <w:sz w:val="24"/>
          <w:szCs w:val="24"/>
        </w:rPr>
      </w:pPr>
    </w:p>
    <w:p w14:paraId="3EA24D0C" w14:textId="3122E9B2" w:rsidR="006F6716" w:rsidRPr="0040280C" w:rsidRDefault="006F6716" w:rsidP="0040280C">
      <w:pPr>
        <w:rPr>
          <w:b/>
          <w:sz w:val="24"/>
          <w:szCs w:val="24"/>
        </w:rPr>
      </w:pPr>
      <w:r w:rsidRPr="0040280C">
        <w:rPr>
          <w:b/>
          <w:sz w:val="24"/>
          <w:szCs w:val="24"/>
        </w:rPr>
        <w:t>Demographic Considerations</w:t>
      </w:r>
    </w:p>
    <w:p w14:paraId="05B26755" w14:textId="4ECB55A7" w:rsidR="006F6716" w:rsidRPr="0040280C" w:rsidRDefault="00F03953" w:rsidP="00294AE9">
      <w:pPr>
        <w:pStyle w:val="NoSpacing"/>
        <w:rPr>
          <w:sz w:val="24"/>
          <w:szCs w:val="24"/>
        </w:rPr>
      </w:pPr>
      <w:r w:rsidRPr="0040280C">
        <w:rPr>
          <w:sz w:val="24"/>
          <w:szCs w:val="24"/>
        </w:rPr>
        <w:t xml:space="preserve">When supporting students and managing the academic care of students it is important that TCG is aware of the additional </w:t>
      </w:r>
      <w:r w:rsidR="003F6AE8" w:rsidRPr="0040280C">
        <w:rPr>
          <w:sz w:val="24"/>
          <w:szCs w:val="24"/>
        </w:rPr>
        <w:t>needs of students who have longer distances to travel for ante-natal care which may result in longer absences from school.</w:t>
      </w:r>
    </w:p>
    <w:p w14:paraId="69A1C3AD" w14:textId="7DDCC625" w:rsidR="007F2C9A" w:rsidRDefault="007F2C9A" w:rsidP="00294AE9">
      <w:pPr>
        <w:pStyle w:val="NoSpacing"/>
      </w:pPr>
    </w:p>
    <w:p w14:paraId="19AA74C7" w14:textId="3B4EA92B" w:rsidR="007F2C9A" w:rsidRDefault="007F2C9A" w:rsidP="00294AE9">
      <w:pPr>
        <w:pStyle w:val="NoSpacing"/>
      </w:pPr>
    </w:p>
    <w:p w14:paraId="4AF81716" w14:textId="77777777" w:rsidR="00955169" w:rsidRDefault="00955169">
      <w:pPr>
        <w:rPr>
          <w:b/>
          <w:sz w:val="28"/>
          <w:szCs w:val="28"/>
        </w:rPr>
      </w:pPr>
      <w:r>
        <w:rPr>
          <w:b/>
          <w:sz w:val="28"/>
          <w:szCs w:val="28"/>
        </w:rPr>
        <w:br w:type="page"/>
      </w:r>
    </w:p>
    <w:p w14:paraId="53BCBD46" w14:textId="73457721" w:rsidR="007F2C9A" w:rsidRDefault="007F2C9A" w:rsidP="00294AE9">
      <w:pPr>
        <w:pStyle w:val="NoSpacing"/>
      </w:pPr>
      <w:r>
        <w:rPr>
          <w:b/>
          <w:sz w:val="28"/>
          <w:szCs w:val="28"/>
        </w:rPr>
        <w:lastRenderedPageBreak/>
        <w:t>Supporting the Student after the Birth:</w:t>
      </w:r>
    </w:p>
    <w:p w14:paraId="19C42EA6" w14:textId="163E46B6" w:rsidR="007F2C9A" w:rsidRDefault="007F2C9A" w:rsidP="00294AE9">
      <w:pPr>
        <w:pStyle w:val="NoSpacing"/>
      </w:pPr>
    </w:p>
    <w:p w14:paraId="6E2B74A1" w14:textId="1C376C3E" w:rsidR="007F2C9A" w:rsidRPr="0040280C" w:rsidRDefault="001B08C4" w:rsidP="00294AE9">
      <w:pPr>
        <w:pStyle w:val="NoSpacing"/>
        <w:rPr>
          <w:sz w:val="24"/>
          <w:szCs w:val="24"/>
        </w:rPr>
      </w:pPr>
      <w:r w:rsidRPr="0040280C">
        <w:rPr>
          <w:sz w:val="24"/>
          <w:szCs w:val="24"/>
        </w:rPr>
        <w:t>New challenges arise for the both the student and TCG in supporting the student after the birth of his/her child.  The student is now a parent</w:t>
      </w:r>
      <w:r w:rsidR="008C086C" w:rsidRPr="0040280C">
        <w:rPr>
          <w:sz w:val="24"/>
          <w:szCs w:val="24"/>
        </w:rPr>
        <w:t xml:space="preserve"> and will be coming to terms with their new status and responsibilities.  The challenges presented by this may cause the student to review their commitment to completing their education.  It is important that </w:t>
      </w:r>
      <w:r w:rsidR="002234E6" w:rsidRPr="0040280C">
        <w:rPr>
          <w:sz w:val="24"/>
          <w:szCs w:val="24"/>
        </w:rPr>
        <w:t>the support process begun during the pregnancy continues.</w:t>
      </w:r>
    </w:p>
    <w:p w14:paraId="15403F8C" w14:textId="5CD29A1A" w:rsidR="002234E6" w:rsidRPr="0040280C" w:rsidRDefault="002234E6" w:rsidP="00294AE9">
      <w:pPr>
        <w:pStyle w:val="NoSpacing"/>
        <w:rPr>
          <w:sz w:val="24"/>
          <w:szCs w:val="24"/>
        </w:rPr>
      </w:pPr>
    </w:p>
    <w:p w14:paraId="166EB2C9" w14:textId="561CF507" w:rsidR="002234E6" w:rsidRPr="0040280C" w:rsidRDefault="002234E6" w:rsidP="00294AE9">
      <w:pPr>
        <w:pStyle w:val="NoSpacing"/>
        <w:rPr>
          <w:sz w:val="24"/>
          <w:szCs w:val="24"/>
        </w:rPr>
      </w:pPr>
      <w:r w:rsidRPr="0040280C">
        <w:rPr>
          <w:sz w:val="24"/>
          <w:szCs w:val="24"/>
        </w:rPr>
        <w:t>The following issues will need to be discussed:</w:t>
      </w:r>
    </w:p>
    <w:p w14:paraId="05AA1192" w14:textId="5F0E9E3F" w:rsidR="002234E6" w:rsidRPr="0040280C" w:rsidRDefault="00617A9B" w:rsidP="002234E6">
      <w:pPr>
        <w:pStyle w:val="NoSpacing"/>
        <w:numPr>
          <w:ilvl w:val="0"/>
          <w:numId w:val="16"/>
        </w:numPr>
        <w:rPr>
          <w:sz w:val="24"/>
          <w:szCs w:val="24"/>
        </w:rPr>
      </w:pPr>
      <w:r w:rsidRPr="0040280C">
        <w:rPr>
          <w:sz w:val="24"/>
          <w:szCs w:val="24"/>
        </w:rPr>
        <w:t>Student as a parent within the education system</w:t>
      </w:r>
    </w:p>
    <w:p w14:paraId="4ED9B7EB" w14:textId="30FF9D2E" w:rsidR="00617A9B" w:rsidRPr="0040280C" w:rsidRDefault="00617A9B" w:rsidP="002234E6">
      <w:pPr>
        <w:pStyle w:val="NoSpacing"/>
        <w:numPr>
          <w:ilvl w:val="0"/>
          <w:numId w:val="16"/>
        </w:numPr>
        <w:rPr>
          <w:sz w:val="24"/>
          <w:szCs w:val="24"/>
        </w:rPr>
      </w:pPr>
      <w:r w:rsidRPr="0040280C">
        <w:rPr>
          <w:sz w:val="24"/>
          <w:szCs w:val="24"/>
        </w:rPr>
        <w:t>Continual affirmation of the student as a young person with the same needs as other young people their age</w:t>
      </w:r>
    </w:p>
    <w:p w14:paraId="593DAFF2" w14:textId="379D7AF3" w:rsidR="00617A9B" w:rsidRPr="0040280C" w:rsidRDefault="00617A9B" w:rsidP="002234E6">
      <w:pPr>
        <w:pStyle w:val="NoSpacing"/>
        <w:numPr>
          <w:ilvl w:val="0"/>
          <w:numId w:val="16"/>
        </w:numPr>
        <w:rPr>
          <w:sz w:val="24"/>
          <w:szCs w:val="24"/>
        </w:rPr>
      </w:pPr>
      <w:r w:rsidRPr="0040280C">
        <w:rPr>
          <w:sz w:val="24"/>
          <w:szCs w:val="24"/>
        </w:rPr>
        <w:t>External support structures that will assist the student to continue in education</w:t>
      </w:r>
    </w:p>
    <w:p w14:paraId="2F8298F7" w14:textId="403309A8" w:rsidR="00617A9B" w:rsidRPr="0040280C" w:rsidRDefault="00617A9B" w:rsidP="00617A9B">
      <w:pPr>
        <w:pStyle w:val="NoSpacing"/>
        <w:rPr>
          <w:sz w:val="24"/>
          <w:szCs w:val="24"/>
        </w:rPr>
      </w:pPr>
    </w:p>
    <w:p w14:paraId="01064847" w14:textId="489C5507" w:rsidR="00617A9B" w:rsidRPr="0040280C" w:rsidRDefault="001015EE" w:rsidP="00617A9B">
      <w:pPr>
        <w:pStyle w:val="NoSpacing"/>
        <w:rPr>
          <w:b/>
          <w:sz w:val="24"/>
          <w:szCs w:val="24"/>
        </w:rPr>
      </w:pPr>
      <w:r w:rsidRPr="0040280C">
        <w:rPr>
          <w:b/>
          <w:sz w:val="24"/>
          <w:szCs w:val="24"/>
        </w:rPr>
        <w:t>Student as a Parent in TCG</w:t>
      </w:r>
    </w:p>
    <w:p w14:paraId="3076C104" w14:textId="2D54D5FE" w:rsidR="001015EE" w:rsidRPr="0040280C" w:rsidRDefault="00B2155D" w:rsidP="00617A9B">
      <w:pPr>
        <w:pStyle w:val="NoSpacing"/>
        <w:rPr>
          <w:sz w:val="24"/>
          <w:szCs w:val="24"/>
        </w:rPr>
      </w:pPr>
      <w:r w:rsidRPr="0040280C">
        <w:rPr>
          <w:sz w:val="24"/>
          <w:szCs w:val="24"/>
        </w:rPr>
        <w:t xml:space="preserve">In consultation with the student, TCG may need to plan how best to manage the student’s return to school </w:t>
      </w:r>
      <w:r w:rsidR="00FA7082" w:rsidRPr="0040280C">
        <w:rPr>
          <w:sz w:val="24"/>
          <w:szCs w:val="24"/>
        </w:rPr>
        <w:t>after the birth of their baby and their reintegration to the class.</w:t>
      </w:r>
      <w:r w:rsidR="000B6A65" w:rsidRPr="0040280C">
        <w:rPr>
          <w:sz w:val="24"/>
          <w:szCs w:val="24"/>
        </w:rPr>
        <w:t xml:space="preserve">  This may include:</w:t>
      </w:r>
    </w:p>
    <w:p w14:paraId="2AA23AEE" w14:textId="4978EC9F" w:rsidR="000B6A65" w:rsidRPr="0040280C" w:rsidRDefault="00FA427B" w:rsidP="000B6A65">
      <w:pPr>
        <w:pStyle w:val="NoSpacing"/>
        <w:numPr>
          <w:ilvl w:val="0"/>
          <w:numId w:val="17"/>
        </w:numPr>
        <w:rPr>
          <w:sz w:val="24"/>
          <w:szCs w:val="24"/>
        </w:rPr>
      </w:pPr>
      <w:r w:rsidRPr="0040280C">
        <w:rPr>
          <w:sz w:val="24"/>
          <w:szCs w:val="24"/>
        </w:rPr>
        <w:t>Increased academic support following maternity leave</w:t>
      </w:r>
    </w:p>
    <w:p w14:paraId="3F1A5C90" w14:textId="28C5C051" w:rsidR="00FA427B" w:rsidRPr="0040280C" w:rsidRDefault="00FA427B" w:rsidP="000B6A65">
      <w:pPr>
        <w:pStyle w:val="NoSpacing"/>
        <w:numPr>
          <w:ilvl w:val="0"/>
          <w:numId w:val="17"/>
        </w:numPr>
        <w:rPr>
          <w:sz w:val="24"/>
          <w:szCs w:val="24"/>
        </w:rPr>
      </w:pPr>
      <w:r w:rsidRPr="0040280C">
        <w:rPr>
          <w:sz w:val="24"/>
          <w:szCs w:val="24"/>
        </w:rPr>
        <w:t>Facilitating attendance at child health clinics and other appointments</w:t>
      </w:r>
    </w:p>
    <w:p w14:paraId="456F9DA5" w14:textId="2500B845" w:rsidR="00FA427B" w:rsidRPr="0040280C" w:rsidRDefault="00780311" w:rsidP="000B6A65">
      <w:pPr>
        <w:pStyle w:val="NoSpacing"/>
        <w:numPr>
          <w:ilvl w:val="0"/>
          <w:numId w:val="17"/>
        </w:numPr>
        <w:rPr>
          <w:sz w:val="24"/>
          <w:szCs w:val="24"/>
        </w:rPr>
      </w:pPr>
      <w:r w:rsidRPr="0040280C">
        <w:rPr>
          <w:sz w:val="24"/>
          <w:szCs w:val="24"/>
        </w:rPr>
        <w:t xml:space="preserve">Encouraging full participation in school life – including </w:t>
      </w:r>
      <w:proofErr w:type="spellStart"/>
      <w:r w:rsidRPr="0040280C">
        <w:rPr>
          <w:sz w:val="24"/>
          <w:szCs w:val="24"/>
        </w:rPr>
        <w:t>extra curricular</w:t>
      </w:r>
      <w:proofErr w:type="spellEnd"/>
      <w:r w:rsidRPr="0040280C">
        <w:rPr>
          <w:sz w:val="24"/>
          <w:szCs w:val="24"/>
        </w:rPr>
        <w:t xml:space="preserve"> activities.  </w:t>
      </w:r>
      <w:r w:rsidR="000C413D" w:rsidRPr="0040280C">
        <w:rPr>
          <w:sz w:val="24"/>
          <w:szCs w:val="24"/>
        </w:rPr>
        <w:t>(</w:t>
      </w:r>
      <w:r w:rsidRPr="0040280C">
        <w:rPr>
          <w:sz w:val="24"/>
          <w:szCs w:val="24"/>
        </w:rPr>
        <w:t xml:space="preserve">Some activities may be subject to </w:t>
      </w:r>
      <w:r w:rsidR="000C413D" w:rsidRPr="0040280C">
        <w:rPr>
          <w:sz w:val="24"/>
          <w:szCs w:val="24"/>
        </w:rPr>
        <w:t>a medical certificate of fitness)</w:t>
      </w:r>
    </w:p>
    <w:p w14:paraId="5D2835DF" w14:textId="4490D6E4" w:rsidR="000C413D" w:rsidRPr="0040280C" w:rsidRDefault="000C413D" w:rsidP="000A08A0">
      <w:pPr>
        <w:pStyle w:val="NoSpacing"/>
        <w:numPr>
          <w:ilvl w:val="0"/>
          <w:numId w:val="17"/>
        </w:numPr>
        <w:rPr>
          <w:sz w:val="24"/>
          <w:szCs w:val="24"/>
        </w:rPr>
      </w:pPr>
      <w:r w:rsidRPr="0040280C">
        <w:rPr>
          <w:sz w:val="24"/>
          <w:szCs w:val="24"/>
        </w:rPr>
        <w:t xml:space="preserve">A more flexible approach </w:t>
      </w:r>
      <w:r w:rsidR="000A08A0" w:rsidRPr="0040280C">
        <w:rPr>
          <w:sz w:val="24"/>
          <w:szCs w:val="24"/>
        </w:rPr>
        <w:t xml:space="preserve">in relation to academic demands </w:t>
      </w:r>
      <w:r w:rsidRPr="0040280C">
        <w:rPr>
          <w:sz w:val="24"/>
          <w:szCs w:val="24"/>
        </w:rPr>
        <w:t>may be agreed between the student and TCG which will allow for the extra demands on the student which parenthood brings</w:t>
      </w:r>
    </w:p>
    <w:p w14:paraId="0390B39C" w14:textId="614725C9" w:rsidR="000A08A0" w:rsidRPr="0040280C" w:rsidRDefault="000A08A0" w:rsidP="000A08A0">
      <w:pPr>
        <w:pStyle w:val="NoSpacing"/>
        <w:rPr>
          <w:sz w:val="24"/>
          <w:szCs w:val="24"/>
        </w:rPr>
      </w:pPr>
    </w:p>
    <w:p w14:paraId="0181801E" w14:textId="0A684C7F" w:rsidR="000A08A0" w:rsidRPr="0040280C" w:rsidRDefault="000A08A0" w:rsidP="000A08A0">
      <w:pPr>
        <w:pStyle w:val="NoSpacing"/>
        <w:rPr>
          <w:b/>
          <w:sz w:val="24"/>
          <w:szCs w:val="24"/>
        </w:rPr>
      </w:pPr>
      <w:r w:rsidRPr="0040280C">
        <w:rPr>
          <w:b/>
          <w:sz w:val="24"/>
          <w:szCs w:val="24"/>
        </w:rPr>
        <w:t>Continued Affirmation of the Student as a Young Person</w:t>
      </w:r>
    </w:p>
    <w:p w14:paraId="5E4B59B5" w14:textId="4D6FDD5B" w:rsidR="000A08A0" w:rsidRPr="0040280C" w:rsidRDefault="000A08A0" w:rsidP="000A08A0">
      <w:pPr>
        <w:pStyle w:val="NoSpacing"/>
        <w:rPr>
          <w:sz w:val="24"/>
          <w:szCs w:val="24"/>
        </w:rPr>
      </w:pPr>
      <w:r w:rsidRPr="0040280C">
        <w:rPr>
          <w:sz w:val="24"/>
          <w:szCs w:val="24"/>
        </w:rPr>
        <w:t xml:space="preserve">TCG </w:t>
      </w:r>
      <w:r w:rsidR="00867C44" w:rsidRPr="0040280C">
        <w:rPr>
          <w:sz w:val="24"/>
          <w:szCs w:val="24"/>
        </w:rPr>
        <w:t>in conjunction with the parents/guardians will encourage the student to be continually engaged with their peers in the areas of sports, trips etc.  Although their lives have changed, they are still young people with the same needs as their peers.</w:t>
      </w:r>
    </w:p>
    <w:p w14:paraId="578BB902" w14:textId="26457079" w:rsidR="007B6E7C" w:rsidRPr="0040280C" w:rsidRDefault="007B6E7C" w:rsidP="000A08A0">
      <w:pPr>
        <w:pStyle w:val="NoSpacing"/>
        <w:rPr>
          <w:sz w:val="24"/>
          <w:szCs w:val="24"/>
        </w:rPr>
      </w:pPr>
    </w:p>
    <w:p w14:paraId="50F89744" w14:textId="06E1C49E" w:rsidR="007B6E7C" w:rsidRPr="0040280C" w:rsidRDefault="007B6E7C" w:rsidP="000A08A0">
      <w:pPr>
        <w:pStyle w:val="NoSpacing"/>
        <w:rPr>
          <w:b/>
          <w:sz w:val="24"/>
          <w:szCs w:val="24"/>
        </w:rPr>
      </w:pPr>
      <w:r w:rsidRPr="0040280C">
        <w:rPr>
          <w:b/>
          <w:sz w:val="24"/>
          <w:szCs w:val="24"/>
        </w:rPr>
        <w:t>External Support Structures</w:t>
      </w:r>
    </w:p>
    <w:p w14:paraId="1E40848B" w14:textId="016EE1FC" w:rsidR="007B6E7C" w:rsidRPr="0040280C" w:rsidRDefault="007B6E7C" w:rsidP="000A08A0">
      <w:pPr>
        <w:pStyle w:val="NoSpacing"/>
        <w:rPr>
          <w:sz w:val="24"/>
          <w:szCs w:val="24"/>
        </w:rPr>
      </w:pPr>
      <w:r w:rsidRPr="0040280C">
        <w:rPr>
          <w:sz w:val="24"/>
          <w:szCs w:val="24"/>
        </w:rPr>
        <w:t>Continued liaison with external agencies is imperative to enable the student to cope with the addition demands, both psychological and practical of being a parent</w:t>
      </w:r>
      <w:r w:rsidR="00850574" w:rsidRPr="0040280C">
        <w:rPr>
          <w:sz w:val="24"/>
          <w:szCs w:val="24"/>
        </w:rPr>
        <w:t xml:space="preserve"> (see Appendix 1)</w:t>
      </w:r>
    </w:p>
    <w:p w14:paraId="15E02E55" w14:textId="545E25AE" w:rsidR="00850574" w:rsidRPr="0040280C" w:rsidRDefault="00850574" w:rsidP="000A08A0">
      <w:pPr>
        <w:pStyle w:val="NoSpacing"/>
        <w:rPr>
          <w:sz w:val="24"/>
          <w:szCs w:val="24"/>
        </w:rPr>
      </w:pPr>
    </w:p>
    <w:p w14:paraId="3AD86F66" w14:textId="549BFCB1" w:rsidR="00850574" w:rsidRPr="0040280C" w:rsidRDefault="00850574" w:rsidP="000A08A0">
      <w:pPr>
        <w:pStyle w:val="NoSpacing"/>
        <w:rPr>
          <w:b/>
          <w:sz w:val="24"/>
          <w:szCs w:val="24"/>
        </w:rPr>
      </w:pPr>
      <w:r w:rsidRPr="0040280C">
        <w:rPr>
          <w:b/>
          <w:sz w:val="24"/>
          <w:szCs w:val="24"/>
        </w:rPr>
        <w:t>Support for Students who choose not to return to Education</w:t>
      </w:r>
    </w:p>
    <w:p w14:paraId="7F39FE32" w14:textId="6AE3105A" w:rsidR="00850574" w:rsidRPr="0040280C" w:rsidRDefault="00850574" w:rsidP="000A08A0">
      <w:pPr>
        <w:pStyle w:val="NoSpacing"/>
        <w:rPr>
          <w:sz w:val="24"/>
          <w:szCs w:val="24"/>
        </w:rPr>
      </w:pPr>
      <w:r w:rsidRPr="0040280C">
        <w:rPr>
          <w:sz w:val="24"/>
          <w:szCs w:val="24"/>
        </w:rPr>
        <w:t>In the event that the student concerned does not return to TCG following the birth of the baby, it is imp</w:t>
      </w:r>
      <w:r w:rsidR="00A77517" w:rsidRPr="0040280C">
        <w:rPr>
          <w:sz w:val="24"/>
          <w:szCs w:val="24"/>
        </w:rPr>
        <w:t>ortant that the Key Support Person meets with the student subsequently.  A meeting should be held that gives the student the opportunity to address any concerns he/she may have which may act as an impediment to returning to TCG to complete his/her education.</w:t>
      </w:r>
    </w:p>
    <w:p w14:paraId="23F742DC" w14:textId="77777777" w:rsidR="00A77517" w:rsidRPr="0040280C" w:rsidRDefault="00A77517" w:rsidP="000A08A0">
      <w:pPr>
        <w:pStyle w:val="NoSpacing"/>
        <w:rPr>
          <w:sz w:val="24"/>
          <w:szCs w:val="24"/>
        </w:rPr>
      </w:pPr>
    </w:p>
    <w:p w14:paraId="039F19E8" w14:textId="09B183EB" w:rsidR="007B3677" w:rsidRPr="00273281" w:rsidRDefault="007B3677" w:rsidP="007B3677">
      <w:pPr>
        <w:pStyle w:val="NoSpacing"/>
      </w:pPr>
    </w:p>
    <w:p w14:paraId="7A1E8F68" w14:textId="01707C1A" w:rsidR="007B3677" w:rsidRPr="00273281" w:rsidRDefault="007B3677" w:rsidP="007B3677">
      <w:pPr>
        <w:pStyle w:val="NoSpacing"/>
      </w:pPr>
    </w:p>
    <w:p w14:paraId="53559389" w14:textId="1509E16A" w:rsidR="007B3677" w:rsidRPr="00273281" w:rsidRDefault="007B3677" w:rsidP="007B3677">
      <w:pPr>
        <w:pStyle w:val="NoSpacing"/>
      </w:pPr>
    </w:p>
    <w:p w14:paraId="37195B00" w14:textId="62C4F161" w:rsidR="007B3677" w:rsidRPr="00273281" w:rsidRDefault="007B3677" w:rsidP="007B3677">
      <w:pPr>
        <w:pStyle w:val="NoSpacing"/>
      </w:pPr>
    </w:p>
    <w:p w14:paraId="386D0309" w14:textId="491A4038" w:rsidR="007B3677" w:rsidRPr="00273281" w:rsidRDefault="007B3677" w:rsidP="007B3677">
      <w:pPr>
        <w:pStyle w:val="NoSpacing"/>
      </w:pPr>
    </w:p>
    <w:p w14:paraId="0F1E76EB" w14:textId="1EC4CF4B" w:rsidR="007B3677" w:rsidRPr="00273281" w:rsidRDefault="007B3677" w:rsidP="007B3677">
      <w:pPr>
        <w:pStyle w:val="NoSpacing"/>
      </w:pPr>
    </w:p>
    <w:p w14:paraId="7F513361" w14:textId="692D06D9" w:rsidR="007B3677" w:rsidRPr="00273281" w:rsidRDefault="007B3677" w:rsidP="007B3677">
      <w:pPr>
        <w:pStyle w:val="NoSpacing"/>
      </w:pPr>
    </w:p>
    <w:p w14:paraId="7F6CA159" w14:textId="0576D077" w:rsidR="007B3677" w:rsidRPr="00273281" w:rsidRDefault="007B3677" w:rsidP="007B3677">
      <w:pPr>
        <w:pStyle w:val="NoSpacing"/>
      </w:pPr>
    </w:p>
    <w:p w14:paraId="3A2825E5" w14:textId="314292AA" w:rsidR="007B3677" w:rsidRPr="00273281" w:rsidRDefault="007B3677" w:rsidP="007B3677">
      <w:pPr>
        <w:pStyle w:val="NoSpacing"/>
      </w:pPr>
    </w:p>
    <w:p w14:paraId="4D2FFE5D" w14:textId="79B6E030" w:rsidR="007B3677" w:rsidRPr="00273281" w:rsidRDefault="007B3677" w:rsidP="007B3677">
      <w:pPr>
        <w:pStyle w:val="NoSpacing"/>
        <w:rPr>
          <w:b/>
          <w:sz w:val="28"/>
          <w:szCs w:val="28"/>
        </w:rPr>
      </w:pPr>
      <w:r w:rsidRPr="00273281">
        <w:rPr>
          <w:b/>
          <w:sz w:val="28"/>
          <w:szCs w:val="28"/>
        </w:rPr>
        <w:lastRenderedPageBreak/>
        <w:t>Appendix 1:</w:t>
      </w:r>
    </w:p>
    <w:p w14:paraId="77C393CF" w14:textId="2D70A2D5" w:rsidR="007B3677" w:rsidRDefault="007B3677" w:rsidP="007B3677">
      <w:pPr>
        <w:pStyle w:val="NoSpacing"/>
      </w:pPr>
    </w:p>
    <w:p w14:paraId="5523806C" w14:textId="54756559" w:rsidR="002D43C5" w:rsidRDefault="002D43C5" w:rsidP="007B3677">
      <w:pPr>
        <w:pStyle w:val="NoSpacing"/>
      </w:pPr>
    </w:p>
    <w:p w14:paraId="36BDEFB5" w14:textId="095CD3FC" w:rsidR="00974746" w:rsidRPr="00974746" w:rsidRDefault="007F4747" w:rsidP="000275B2">
      <w:pPr>
        <w:pStyle w:val="NoSpacing"/>
        <w:tabs>
          <w:tab w:val="left" w:pos="4536"/>
        </w:tabs>
        <w:rPr>
          <w:b/>
        </w:rPr>
      </w:pPr>
      <w:r>
        <w:rPr>
          <w:b/>
        </w:rPr>
        <w:t>Health</w:t>
      </w:r>
      <w:r w:rsidR="00962C1C">
        <w:rPr>
          <w:b/>
        </w:rPr>
        <w:t xml:space="preserve"> Centres/Hospitals</w:t>
      </w:r>
      <w:r w:rsidR="00974746" w:rsidRPr="00974746">
        <w:rPr>
          <w:b/>
        </w:rPr>
        <w:t>:</w:t>
      </w:r>
    </w:p>
    <w:p w14:paraId="6F7E4E29" w14:textId="77777777" w:rsidR="00D30D72" w:rsidRDefault="00D30D72" w:rsidP="000275B2">
      <w:pPr>
        <w:pStyle w:val="NoSpacing"/>
        <w:tabs>
          <w:tab w:val="left" w:pos="4536"/>
        </w:tabs>
        <w:rPr>
          <w:sz w:val="24"/>
          <w:szCs w:val="24"/>
        </w:rPr>
      </w:pPr>
    </w:p>
    <w:p w14:paraId="2CB63FCA" w14:textId="3964EA53" w:rsidR="00415399" w:rsidRDefault="00415399" w:rsidP="000275B2">
      <w:pPr>
        <w:pStyle w:val="NoSpacing"/>
        <w:tabs>
          <w:tab w:val="left" w:pos="4536"/>
        </w:tabs>
        <w:rPr>
          <w:sz w:val="24"/>
          <w:szCs w:val="24"/>
        </w:rPr>
      </w:pPr>
      <w:r>
        <w:rPr>
          <w:sz w:val="24"/>
          <w:szCs w:val="24"/>
        </w:rPr>
        <w:t>Greystones Health Centre</w:t>
      </w:r>
      <w:r w:rsidR="00C85E76">
        <w:rPr>
          <w:sz w:val="24"/>
          <w:szCs w:val="24"/>
        </w:rPr>
        <w:tab/>
        <w:t>01 287 7311</w:t>
      </w:r>
      <w:r w:rsidR="00C85E76">
        <w:rPr>
          <w:sz w:val="24"/>
          <w:szCs w:val="24"/>
        </w:rPr>
        <w:tab/>
      </w:r>
    </w:p>
    <w:p w14:paraId="0AE3C29E" w14:textId="0676921F" w:rsidR="00415399" w:rsidRDefault="00415399" w:rsidP="000275B2">
      <w:pPr>
        <w:pStyle w:val="NoSpacing"/>
        <w:tabs>
          <w:tab w:val="left" w:pos="4536"/>
        </w:tabs>
        <w:rPr>
          <w:sz w:val="24"/>
          <w:szCs w:val="24"/>
        </w:rPr>
      </w:pPr>
      <w:r>
        <w:rPr>
          <w:sz w:val="24"/>
          <w:szCs w:val="24"/>
        </w:rPr>
        <w:t>Victoria Road</w:t>
      </w:r>
    </w:p>
    <w:p w14:paraId="0DD05B06" w14:textId="0F8F2770" w:rsidR="00415399" w:rsidRDefault="00415399" w:rsidP="000275B2">
      <w:pPr>
        <w:pStyle w:val="NoSpacing"/>
        <w:tabs>
          <w:tab w:val="left" w:pos="4536"/>
        </w:tabs>
        <w:rPr>
          <w:sz w:val="24"/>
          <w:szCs w:val="24"/>
        </w:rPr>
      </w:pPr>
      <w:proofErr w:type="spellStart"/>
      <w:r>
        <w:rPr>
          <w:sz w:val="24"/>
          <w:szCs w:val="24"/>
        </w:rPr>
        <w:t>Rathdown</w:t>
      </w:r>
      <w:proofErr w:type="spellEnd"/>
      <w:r>
        <w:rPr>
          <w:sz w:val="24"/>
          <w:szCs w:val="24"/>
        </w:rPr>
        <w:t xml:space="preserve"> Lower</w:t>
      </w:r>
    </w:p>
    <w:p w14:paraId="01E89A6E" w14:textId="39D9B0DB" w:rsidR="00415399" w:rsidRDefault="00415399" w:rsidP="000275B2">
      <w:pPr>
        <w:pStyle w:val="NoSpacing"/>
        <w:tabs>
          <w:tab w:val="left" w:pos="4536"/>
        </w:tabs>
        <w:rPr>
          <w:sz w:val="24"/>
          <w:szCs w:val="24"/>
        </w:rPr>
      </w:pPr>
      <w:r>
        <w:rPr>
          <w:sz w:val="24"/>
          <w:szCs w:val="24"/>
        </w:rPr>
        <w:t>Greystones</w:t>
      </w:r>
    </w:p>
    <w:p w14:paraId="6F628152" w14:textId="71C053ED" w:rsidR="00C85E76" w:rsidRDefault="00C85E76" w:rsidP="000275B2">
      <w:pPr>
        <w:pStyle w:val="NoSpacing"/>
        <w:tabs>
          <w:tab w:val="left" w:pos="4536"/>
        </w:tabs>
        <w:rPr>
          <w:sz w:val="24"/>
          <w:szCs w:val="24"/>
        </w:rPr>
      </w:pPr>
      <w:r>
        <w:rPr>
          <w:sz w:val="24"/>
          <w:szCs w:val="24"/>
        </w:rPr>
        <w:t>Co Wicklow</w:t>
      </w:r>
    </w:p>
    <w:p w14:paraId="5B9010B6" w14:textId="22264325" w:rsidR="00025B74" w:rsidRDefault="00025B74" w:rsidP="000275B2">
      <w:pPr>
        <w:pStyle w:val="NoSpacing"/>
        <w:tabs>
          <w:tab w:val="left" w:pos="4536"/>
        </w:tabs>
        <w:rPr>
          <w:sz w:val="24"/>
          <w:szCs w:val="24"/>
        </w:rPr>
      </w:pPr>
    </w:p>
    <w:p w14:paraId="30EAA7E7" w14:textId="008DDAFF" w:rsidR="000275B2" w:rsidRDefault="000275B2" w:rsidP="000275B2">
      <w:pPr>
        <w:pStyle w:val="NoSpacing"/>
        <w:tabs>
          <w:tab w:val="left" w:pos="4536"/>
        </w:tabs>
        <w:rPr>
          <w:sz w:val="24"/>
          <w:szCs w:val="24"/>
        </w:rPr>
      </w:pPr>
      <w:r>
        <w:rPr>
          <w:sz w:val="24"/>
          <w:szCs w:val="24"/>
        </w:rPr>
        <w:t>National Maternity Hospital</w:t>
      </w:r>
      <w:r w:rsidR="005B0045">
        <w:rPr>
          <w:sz w:val="24"/>
          <w:szCs w:val="24"/>
        </w:rPr>
        <w:tab/>
        <w:t>01 637 3100</w:t>
      </w:r>
    </w:p>
    <w:p w14:paraId="77C74B1F" w14:textId="042F2988" w:rsidR="000275B2" w:rsidRDefault="005B0045" w:rsidP="000275B2">
      <w:pPr>
        <w:pStyle w:val="NoSpacing"/>
        <w:tabs>
          <w:tab w:val="left" w:pos="4536"/>
        </w:tabs>
        <w:rPr>
          <w:sz w:val="24"/>
          <w:szCs w:val="24"/>
        </w:rPr>
      </w:pPr>
      <w:proofErr w:type="spellStart"/>
      <w:r>
        <w:rPr>
          <w:sz w:val="24"/>
          <w:szCs w:val="24"/>
        </w:rPr>
        <w:t>Holles</w:t>
      </w:r>
      <w:proofErr w:type="spellEnd"/>
      <w:r>
        <w:rPr>
          <w:sz w:val="24"/>
          <w:szCs w:val="24"/>
        </w:rPr>
        <w:t xml:space="preserve"> Street</w:t>
      </w:r>
    </w:p>
    <w:p w14:paraId="205907F9" w14:textId="44338CFD" w:rsidR="005B0045" w:rsidRDefault="005B0045" w:rsidP="000275B2">
      <w:pPr>
        <w:pStyle w:val="NoSpacing"/>
        <w:tabs>
          <w:tab w:val="left" w:pos="4536"/>
        </w:tabs>
        <w:rPr>
          <w:sz w:val="24"/>
          <w:szCs w:val="24"/>
        </w:rPr>
      </w:pPr>
      <w:r>
        <w:rPr>
          <w:sz w:val="24"/>
          <w:szCs w:val="24"/>
        </w:rPr>
        <w:t>Dublin 2</w:t>
      </w:r>
      <w:r>
        <w:rPr>
          <w:sz w:val="24"/>
          <w:szCs w:val="24"/>
        </w:rPr>
        <w:tab/>
      </w:r>
      <w:hyperlink r:id="rId9" w:history="1">
        <w:r w:rsidR="00171863" w:rsidRPr="00705BE7">
          <w:rPr>
            <w:rStyle w:val="Hyperlink"/>
            <w:sz w:val="24"/>
            <w:szCs w:val="24"/>
          </w:rPr>
          <w:t>www.nmh.ie</w:t>
        </w:r>
      </w:hyperlink>
    </w:p>
    <w:p w14:paraId="765B247C" w14:textId="08B4939D" w:rsidR="00171863" w:rsidRDefault="00171863" w:rsidP="000275B2">
      <w:pPr>
        <w:pStyle w:val="NoSpacing"/>
        <w:tabs>
          <w:tab w:val="left" w:pos="4536"/>
        </w:tabs>
        <w:rPr>
          <w:sz w:val="24"/>
          <w:szCs w:val="24"/>
        </w:rPr>
      </w:pPr>
    </w:p>
    <w:p w14:paraId="128FAF60" w14:textId="4F7735F3" w:rsidR="00171863" w:rsidRDefault="00AE62E0" w:rsidP="000275B2">
      <w:pPr>
        <w:pStyle w:val="NoSpacing"/>
        <w:tabs>
          <w:tab w:val="left" w:pos="4536"/>
        </w:tabs>
        <w:rPr>
          <w:sz w:val="24"/>
          <w:szCs w:val="24"/>
        </w:rPr>
      </w:pPr>
      <w:r>
        <w:rPr>
          <w:sz w:val="24"/>
          <w:szCs w:val="24"/>
        </w:rPr>
        <w:t>Rotunda Maternity Hospital</w:t>
      </w:r>
      <w:r>
        <w:rPr>
          <w:sz w:val="24"/>
          <w:szCs w:val="24"/>
        </w:rPr>
        <w:tab/>
        <w:t>01 817 1700</w:t>
      </w:r>
    </w:p>
    <w:p w14:paraId="2B5D7F6C" w14:textId="1A4217B7" w:rsidR="00AE62E0" w:rsidRDefault="00AE62E0" w:rsidP="000275B2">
      <w:pPr>
        <w:pStyle w:val="NoSpacing"/>
        <w:tabs>
          <w:tab w:val="left" w:pos="4536"/>
        </w:tabs>
        <w:rPr>
          <w:sz w:val="24"/>
          <w:szCs w:val="24"/>
        </w:rPr>
      </w:pPr>
      <w:r>
        <w:rPr>
          <w:sz w:val="24"/>
          <w:szCs w:val="24"/>
        </w:rPr>
        <w:t>Parnell Square East</w:t>
      </w:r>
    </w:p>
    <w:p w14:paraId="74948D76" w14:textId="361AB37F" w:rsidR="00AE62E0" w:rsidRDefault="00AE62E0" w:rsidP="000275B2">
      <w:pPr>
        <w:pStyle w:val="NoSpacing"/>
        <w:tabs>
          <w:tab w:val="left" w:pos="4536"/>
        </w:tabs>
        <w:rPr>
          <w:sz w:val="24"/>
          <w:szCs w:val="24"/>
        </w:rPr>
      </w:pPr>
      <w:r>
        <w:rPr>
          <w:sz w:val="24"/>
          <w:szCs w:val="24"/>
        </w:rPr>
        <w:t>Dublin 1</w:t>
      </w:r>
      <w:r>
        <w:rPr>
          <w:sz w:val="24"/>
          <w:szCs w:val="24"/>
        </w:rPr>
        <w:tab/>
      </w:r>
      <w:hyperlink r:id="rId10" w:history="1">
        <w:r w:rsidR="00D30D72" w:rsidRPr="00705BE7">
          <w:rPr>
            <w:rStyle w:val="Hyperlink"/>
            <w:sz w:val="24"/>
            <w:szCs w:val="24"/>
          </w:rPr>
          <w:t>www.rotunda.ie</w:t>
        </w:r>
      </w:hyperlink>
    </w:p>
    <w:p w14:paraId="3E730772" w14:textId="77777777" w:rsidR="00D30D72" w:rsidRDefault="00D30D72" w:rsidP="000275B2">
      <w:pPr>
        <w:pStyle w:val="NoSpacing"/>
        <w:tabs>
          <w:tab w:val="left" w:pos="4536"/>
        </w:tabs>
        <w:rPr>
          <w:sz w:val="24"/>
          <w:szCs w:val="24"/>
        </w:rPr>
      </w:pPr>
    </w:p>
    <w:p w14:paraId="3159CDF8" w14:textId="77777777" w:rsidR="00C85E76" w:rsidRDefault="00C85E76" w:rsidP="000275B2">
      <w:pPr>
        <w:pStyle w:val="NoSpacing"/>
        <w:tabs>
          <w:tab w:val="left" w:pos="4536"/>
        </w:tabs>
        <w:rPr>
          <w:sz w:val="24"/>
          <w:szCs w:val="24"/>
        </w:rPr>
      </w:pPr>
    </w:p>
    <w:p w14:paraId="44AC3C54" w14:textId="598DC538" w:rsidR="00974746" w:rsidRPr="00974746" w:rsidRDefault="00974746" w:rsidP="000275B2">
      <w:pPr>
        <w:pStyle w:val="NoSpacing"/>
        <w:tabs>
          <w:tab w:val="left" w:pos="4536"/>
        </w:tabs>
        <w:rPr>
          <w:b/>
          <w:sz w:val="24"/>
          <w:szCs w:val="24"/>
        </w:rPr>
      </w:pPr>
      <w:r w:rsidRPr="00974746">
        <w:rPr>
          <w:b/>
          <w:sz w:val="24"/>
          <w:szCs w:val="24"/>
        </w:rPr>
        <w:t>Pregnancy Counselling</w:t>
      </w:r>
      <w:r w:rsidR="006932D7">
        <w:rPr>
          <w:b/>
          <w:sz w:val="24"/>
          <w:szCs w:val="24"/>
        </w:rPr>
        <w:t>/Support</w:t>
      </w:r>
      <w:r w:rsidRPr="00974746">
        <w:rPr>
          <w:b/>
          <w:sz w:val="24"/>
          <w:szCs w:val="24"/>
        </w:rPr>
        <w:t>:</w:t>
      </w:r>
    </w:p>
    <w:p w14:paraId="4494BC35" w14:textId="77777777" w:rsidR="00D30D72" w:rsidRDefault="00D30D72" w:rsidP="000275B2">
      <w:pPr>
        <w:pStyle w:val="NoSpacing"/>
        <w:tabs>
          <w:tab w:val="left" w:pos="4536"/>
        </w:tabs>
        <w:rPr>
          <w:sz w:val="24"/>
          <w:szCs w:val="24"/>
        </w:rPr>
      </w:pPr>
    </w:p>
    <w:p w14:paraId="21928A68" w14:textId="5B897D32" w:rsidR="00025B74" w:rsidRDefault="00025B74" w:rsidP="000275B2">
      <w:pPr>
        <w:pStyle w:val="NoSpacing"/>
        <w:tabs>
          <w:tab w:val="left" w:pos="4536"/>
        </w:tabs>
        <w:rPr>
          <w:sz w:val="24"/>
          <w:szCs w:val="24"/>
        </w:rPr>
      </w:pPr>
      <w:r>
        <w:rPr>
          <w:sz w:val="24"/>
          <w:szCs w:val="24"/>
        </w:rPr>
        <w:t>Bray Women’s Health Centre</w:t>
      </w:r>
      <w:r w:rsidR="00C85E76">
        <w:rPr>
          <w:sz w:val="24"/>
          <w:szCs w:val="24"/>
        </w:rPr>
        <w:tab/>
        <w:t xml:space="preserve">01 276 </w:t>
      </w:r>
      <w:r w:rsidR="0093615B">
        <w:rPr>
          <w:sz w:val="24"/>
          <w:szCs w:val="24"/>
        </w:rPr>
        <w:t>1522</w:t>
      </w:r>
    </w:p>
    <w:p w14:paraId="79743749" w14:textId="4B68A98B" w:rsidR="00974746" w:rsidRDefault="00C85E76" w:rsidP="000275B2">
      <w:pPr>
        <w:pStyle w:val="NoSpacing"/>
        <w:tabs>
          <w:tab w:val="left" w:pos="4536"/>
        </w:tabs>
        <w:rPr>
          <w:sz w:val="24"/>
          <w:szCs w:val="24"/>
        </w:rPr>
      </w:pPr>
      <w:proofErr w:type="spellStart"/>
      <w:r>
        <w:rPr>
          <w:sz w:val="24"/>
          <w:szCs w:val="24"/>
        </w:rPr>
        <w:t>Bri</w:t>
      </w:r>
      <w:proofErr w:type="spellEnd"/>
      <w:r>
        <w:rPr>
          <w:sz w:val="24"/>
          <w:szCs w:val="24"/>
        </w:rPr>
        <w:t xml:space="preserve"> </w:t>
      </w:r>
      <w:proofErr w:type="spellStart"/>
      <w:r>
        <w:rPr>
          <w:sz w:val="24"/>
          <w:szCs w:val="24"/>
        </w:rPr>
        <w:t>Chualann</w:t>
      </w:r>
      <w:proofErr w:type="spellEnd"/>
      <w:r>
        <w:rPr>
          <w:sz w:val="24"/>
          <w:szCs w:val="24"/>
        </w:rPr>
        <w:t xml:space="preserve"> Court</w:t>
      </w:r>
      <w:r w:rsidR="0093615B">
        <w:rPr>
          <w:sz w:val="24"/>
          <w:szCs w:val="24"/>
        </w:rPr>
        <w:tab/>
        <w:t>0818 227 034</w:t>
      </w:r>
    </w:p>
    <w:p w14:paraId="35EBF64F" w14:textId="1DD359C1" w:rsidR="00C85E76" w:rsidRDefault="00C85E76" w:rsidP="000275B2">
      <w:pPr>
        <w:pStyle w:val="NoSpacing"/>
        <w:tabs>
          <w:tab w:val="left" w:pos="4536"/>
        </w:tabs>
        <w:rPr>
          <w:sz w:val="24"/>
          <w:szCs w:val="24"/>
        </w:rPr>
      </w:pPr>
      <w:r>
        <w:rPr>
          <w:sz w:val="24"/>
          <w:szCs w:val="24"/>
        </w:rPr>
        <w:t>Adelaide Road</w:t>
      </w:r>
      <w:r w:rsidR="0093615B">
        <w:rPr>
          <w:sz w:val="24"/>
          <w:szCs w:val="24"/>
        </w:rPr>
        <w:tab/>
      </w:r>
    </w:p>
    <w:p w14:paraId="48C98CAE" w14:textId="196BCE4E" w:rsidR="00C85E76" w:rsidRDefault="00C85E76" w:rsidP="000275B2">
      <w:pPr>
        <w:pStyle w:val="NoSpacing"/>
        <w:tabs>
          <w:tab w:val="left" w:pos="4536"/>
        </w:tabs>
        <w:rPr>
          <w:sz w:val="24"/>
          <w:szCs w:val="24"/>
        </w:rPr>
      </w:pPr>
      <w:r>
        <w:rPr>
          <w:sz w:val="24"/>
          <w:szCs w:val="24"/>
        </w:rPr>
        <w:t>Bray</w:t>
      </w:r>
      <w:r w:rsidR="00DE46D2">
        <w:rPr>
          <w:sz w:val="24"/>
          <w:szCs w:val="24"/>
        </w:rPr>
        <w:tab/>
        <w:t>health@braywomenshealthcentre.ie</w:t>
      </w:r>
    </w:p>
    <w:p w14:paraId="20B41F56" w14:textId="42044BB8" w:rsidR="00C85E76" w:rsidRDefault="00C85E76" w:rsidP="000275B2">
      <w:pPr>
        <w:pStyle w:val="NoSpacing"/>
        <w:tabs>
          <w:tab w:val="left" w:pos="4536"/>
        </w:tabs>
        <w:rPr>
          <w:sz w:val="24"/>
          <w:szCs w:val="24"/>
        </w:rPr>
      </w:pPr>
      <w:r>
        <w:rPr>
          <w:sz w:val="24"/>
          <w:szCs w:val="24"/>
        </w:rPr>
        <w:t>Co Wicklow</w:t>
      </w:r>
    </w:p>
    <w:p w14:paraId="421E629D" w14:textId="19051D51" w:rsidR="00025B74" w:rsidRDefault="00025B74" w:rsidP="000275B2">
      <w:pPr>
        <w:pStyle w:val="NoSpacing"/>
        <w:tabs>
          <w:tab w:val="left" w:pos="4536"/>
        </w:tabs>
        <w:rPr>
          <w:sz w:val="24"/>
          <w:szCs w:val="24"/>
        </w:rPr>
      </w:pPr>
    </w:p>
    <w:p w14:paraId="74425AA7" w14:textId="403D5FFF" w:rsidR="00D30D72" w:rsidRDefault="00962C1C" w:rsidP="000275B2">
      <w:pPr>
        <w:pStyle w:val="NoSpacing"/>
        <w:tabs>
          <w:tab w:val="left" w:pos="4536"/>
        </w:tabs>
        <w:rPr>
          <w:sz w:val="24"/>
          <w:szCs w:val="24"/>
        </w:rPr>
      </w:pPr>
      <w:r>
        <w:rPr>
          <w:sz w:val="24"/>
          <w:szCs w:val="24"/>
        </w:rPr>
        <w:t>HSE Options Pregnancy Support</w:t>
      </w:r>
      <w:r w:rsidR="006932D7">
        <w:rPr>
          <w:sz w:val="24"/>
          <w:szCs w:val="24"/>
        </w:rPr>
        <w:tab/>
        <w:t>1800 828 010</w:t>
      </w:r>
    </w:p>
    <w:p w14:paraId="0D987D60" w14:textId="2E0E8725" w:rsidR="006932D7" w:rsidRDefault="006932D7" w:rsidP="000275B2">
      <w:pPr>
        <w:pStyle w:val="NoSpacing"/>
        <w:tabs>
          <w:tab w:val="left" w:pos="4536"/>
        </w:tabs>
        <w:rPr>
          <w:sz w:val="24"/>
          <w:szCs w:val="24"/>
        </w:rPr>
      </w:pPr>
    </w:p>
    <w:p w14:paraId="7E6363EA" w14:textId="56607926" w:rsidR="006932D7" w:rsidRDefault="006932D7" w:rsidP="000275B2">
      <w:pPr>
        <w:pStyle w:val="NoSpacing"/>
        <w:tabs>
          <w:tab w:val="left" w:pos="4536"/>
        </w:tabs>
        <w:rPr>
          <w:sz w:val="24"/>
          <w:szCs w:val="24"/>
        </w:rPr>
      </w:pPr>
      <w:r>
        <w:rPr>
          <w:sz w:val="24"/>
          <w:szCs w:val="24"/>
        </w:rPr>
        <w:t>Childline</w:t>
      </w:r>
      <w:r>
        <w:rPr>
          <w:sz w:val="24"/>
          <w:szCs w:val="24"/>
        </w:rPr>
        <w:tab/>
        <w:t>1800 666 666</w:t>
      </w:r>
    </w:p>
    <w:p w14:paraId="4E14946D" w14:textId="77777777" w:rsidR="00805108" w:rsidRDefault="00805108" w:rsidP="000275B2">
      <w:pPr>
        <w:pStyle w:val="NoSpacing"/>
        <w:tabs>
          <w:tab w:val="left" w:pos="4536"/>
        </w:tabs>
        <w:rPr>
          <w:sz w:val="24"/>
          <w:szCs w:val="24"/>
        </w:rPr>
      </w:pPr>
    </w:p>
    <w:p w14:paraId="2A558616" w14:textId="77777777" w:rsidR="00962C1C" w:rsidRPr="00415399" w:rsidRDefault="00962C1C" w:rsidP="000275B2">
      <w:pPr>
        <w:pStyle w:val="NoSpacing"/>
        <w:tabs>
          <w:tab w:val="left" w:pos="4536"/>
        </w:tabs>
        <w:rPr>
          <w:sz w:val="24"/>
          <w:szCs w:val="24"/>
        </w:rPr>
      </w:pPr>
    </w:p>
    <w:p w14:paraId="37D3602F" w14:textId="0C59AC06" w:rsidR="00FB2805" w:rsidRDefault="00FB2805" w:rsidP="000275B2">
      <w:pPr>
        <w:pStyle w:val="NoSpacing"/>
        <w:tabs>
          <w:tab w:val="left" w:pos="4536"/>
        </w:tabs>
      </w:pPr>
    </w:p>
    <w:p w14:paraId="49801179" w14:textId="512B3323" w:rsidR="00FB2805" w:rsidRDefault="00FB2805" w:rsidP="000275B2">
      <w:pPr>
        <w:pStyle w:val="NoSpacing"/>
        <w:tabs>
          <w:tab w:val="left" w:pos="4536"/>
        </w:tabs>
      </w:pPr>
    </w:p>
    <w:p w14:paraId="015599F0" w14:textId="77777777" w:rsidR="00FB2805" w:rsidRPr="00273281" w:rsidRDefault="00FB2805" w:rsidP="000275B2">
      <w:pPr>
        <w:pStyle w:val="NoSpacing"/>
        <w:tabs>
          <w:tab w:val="left" w:pos="4536"/>
        </w:tabs>
      </w:pPr>
    </w:p>
    <w:p w14:paraId="3702D1FD" w14:textId="023EAE5B" w:rsidR="00FE41E7" w:rsidRPr="00273281" w:rsidRDefault="00FE41E7" w:rsidP="000275B2">
      <w:pPr>
        <w:pStyle w:val="NoSpacing"/>
        <w:tabs>
          <w:tab w:val="left" w:pos="4536"/>
        </w:tabs>
      </w:pPr>
    </w:p>
    <w:p w14:paraId="39B38B90" w14:textId="37FDD720" w:rsidR="00FE41E7" w:rsidRPr="00273281" w:rsidRDefault="00FE41E7" w:rsidP="000275B2">
      <w:pPr>
        <w:tabs>
          <w:tab w:val="left" w:pos="4536"/>
        </w:tabs>
      </w:pPr>
      <w:r w:rsidRPr="00273281">
        <w:br w:type="page"/>
      </w:r>
    </w:p>
    <w:p w14:paraId="2032BFDE" w14:textId="2BD89C3B" w:rsidR="00FE41E7" w:rsidRPr="00273281" w:rsidRDefault="003A128C" w:rsidP="007B3677">
      <w:pPr>
        <w:pStyle w:val="NoSpacing"/>
        <w:rPr>
          <w:b/>
          <w:sz w:val="28"/>
          <w:szCs w:val="28"/>
        </w:rPr>
      </w:pPr>
      <w:r w:rsidRPr="00273281">
        <w:rPr>
          <w:b/>
          <w:sz w:val="28"/>
          <w:szCs w:val="28"/>
        </w:rPr>
        <w:lastRenderedPageBreak/>
        <w:t>Student Care Plan</w:t>
      </w:r>
    </w:p>
    <w:p w14:paraId="3B5BFC7A" w14:textId="77777777" w:rsidR="00CF14ED" w:rsidRPr="00273281" w:rsidRDefault="00CF14ED" w:rsidP="007B3677">
      <w:pPr>
        <w:pStyle w:val="NoSpacing"/>
        <w:rPr>
          <w:b/>
          <w:sz w:val="28"/>
          <w:szCs w:val="28"/>
        </w:rPr>
      </w:pPr>
    </w:p>
    <w:tbl>
      <w:tblPr>
        <w:tblStyle w:val="TableGrid"/>
        <w:tblW w:w="0" w:type="auto"/>
        <w:tblLook w:val="04A0" w:firstRow="1" w:lastRow="0" w:firstColumn="1" w:lastColumn="0" w:noHBand="0" w:noVBand="1"/>
      </w:tblPr>
      <w:tblGrid>
        <w:gridCol w:w="2689"/>
        <w:gridCol w:w="6327"/>
      </w:tblGrid>
      <w:tr w:rsidR="00CF14ED" w:rsidRPr="00273281" w14:paraId="0413AC3A" w14:textId="77777777" w:rsidTr="00B9622C">
        <w:tc>
          <w:tcPr>
            <w:tcW w:w="2689" w:type="dxa"/>
          </w:tcPr>
          <w:p w14:paraId="0F1B4937" w14:textId="607E3EB5" w:rsidR="00CF14ED" w:rsidRPr="00273281" w:rsidRDefault="00CF14ED" w:rsidP="007B3677">
            <w:pPr>
              <w:pStyle w:val="NoSpacing"/>
              <w:rPr>
                <w:b/>
                <w:sz w:val="24"/>
                <w:szCs w:val="24"/>
              </w:rPr>
            </w:pPr>
            <w:r w:rsidRPr="00273281">
              <w:rPr>
                <w:b/>
                <w:sz w:val="24"/>
                <w:szCs w:val="24"/>
              </w:rPr>
              <w:t>Student Details</w:t>
            </w:r>
          </w:p>
        </w:tc>
        <w:tc>
          <w:tcPr>
            <w:tcW w:w="6327" w:type="dxa"/>
          </w:tcPr>
          <w:p w14:paraId="24D46AD8" w14:textId="77777777" w:rsidR="00CF14ED" w:rsidRPr="00273281" w:rsidRDefault="00CF14ED" w:rsidP="007B3677">
            <w:pPr>
              <w:pStyle w:val="NoSpacing"/>
              <w:rPr>
                <w:b/>
                <w:sz w:val="24"/>
                <w:szCs w:val="24"/>
              </w:rPr>
            </w:pPr>
          </w:p>
        </w:tc>
      </w:tr>
      <w:tr w:rsidR="00DF1E14" w:rsidRPr="00273281" w14:paraId="1852DD19" w14:textId="77777777" w:rsidTr="00B9622C">
        <w:tc>
          <w:tcPr>
            <w:tcW w:w="2689" w:type="dxa"/>
          </w:tcPr>
          <w:p w14:paraId="3F32D4FA" w14:textId="0F73D2F9" w:rsidR="00DF1E14" w:rsidRPr="00273281" w:rsidRDefault="00DF1E14" w:rsidP="007B3677">
            <w:pPr>
              <w:pStyle w:val="NoSpacing"/>
              <w:rPr>
                <w:sz w:val="24"/>
                <w:szCs w:val="24"/>
              </w:rPr>
            </w:pPr>
            <w:r w:rsidRPr="00273281">
              <w:rPr>
                <w:sz w:val="24"/>
                <w:szCs w:val="24"/>
              </w:rPr>
              <w:t>Name</w:t>
            </w:r>
            <w:r w:rsidR="00836077" w:rsidRPr="00273281">
              <w:rPr>
                <w:sz w:val="24"/>
                <w:szCs w:val="24"/>
              </w:rPr>
              <w:t>:</w:t>
            </w:r>
          </w:p>
          <w:p w14:paraId="651DBCB8" w14:textId="2A6D53C1" w:rsidR="00836077" w:rsidRPr="00273281" w:rsidRDefault="00836077" w:rsidP="007B3677">
            <w:pPr>
              <w:pStyle w:val="NoSpacing"/>
              <w:rPr>
                <w:sz w:val="24"/>
                <w:szCs w:val="24"/>
              </w:rPr>
            </w:pPr>
          </w:p>
        </w:tc>
        <w:tc>
          <w:tcPr>
            <w:tcW w:w="6327" w:type="dxa"/>
          </w:tcPr>
          <w:p w14:paraId="40DDCEC9" w14:textId="77777777" w:rsidR="00DF1E14" w:rsidRPr="00273281" w:rsidRDefault="00DF1E14" w:rsidP="007B3677">
            <w:pPr>
              <w:pStyle w:val="NoSpacing"/>
              <w:rPr>
                <w:sz w:val="24"/>
                <w:szCs w:val="24"/>
              </w:rPr>
            </w:pPr>
          </w:p>
        </w:tc>
      </w:tr>
      <w:tr w:rsidR="00DF1E14" w:rsidRPr="00273281" w14:paraId="435EAC6C" w14:textId="77777777" w:rsidTr="00B9622C">
        <w:tc>
          <w:tcPr>
            <w:tcW w:w="2689" w:type="dxa"/>
          </w:tcPr>
          <w:p w14:paraId="43C85F71" w14:textId="77777777" w:rsidR="00DF1E14" w:rsidRPr="00273281" w:rsidRDefault="00836077" w:rsidP="007B3677">
            <w:pPr>
              <w:pStyle w:val="NoSpacing"/>
              <w:rPr>
                <w:sz w:val="24"/>
                <w:szCs w:val="24"/>
              </w:rPr>
            </w:pPr>
            <w:r w:rsidRPr="00273281">
              <w:rPr>
                <w:sz w:val="24"/>
                <w:szCs w:val="24"/>
              </w:rPr>
              <w:t>Date of Birth:</w:t>
            </w:r>
          </w:p>
          <w:p w14:paraId="3DF8C706" w14:textId="1C2147B3" w:rsidR="00836077" w:rsidRPr="00273281" w:rsidRDefault="00836077" w:rsidP="007B3677">
            <w:pPr>
              <w:pStyle w:val="NoSpacing"/>
              <w:rPr>
                <w:sz w:val="24"/>
                <w:szCs w:val="24"/>
              </w:rPr>
            </w:pPr>
          </w:p>
        </w:tc>
        <w:tc>
          <w:tcPr>
            <w:tcW w:w="6327" w:type="dxa"/>
          </w:tcPr>
          <w:p w14:paraId="0BF7FAD6" w14:textId="77777777" w:rsidR="00DF1E14" w:rsidRPr="00273281" w:rsidRDefault="00DF1E14" w:rsidP="007B3677">
            <w:pPr>
              <w:pStyle w:val="NoSpacing"/>
              <w:rPr>
                <w:sz w:val="24"/>
                <w:szCs w:val="24"/>
              </w:rPr>
            </w:pPr>
          </w:p>
        </w:tc>
      </w:tr>
      <w:tr w:rsidR="00DF1E14" w:rsidRPr="00273281" w14:paraId="75AE9913" w14:textId="77777777" w:rsidTr="00B9622C">
        <w:tc>
          <w:tcPr>
            <w:tcW w:w="2689" w:type="dxa"/>
          </w:tcPr>
          <w:p w14:paraId="65B0B7D2" w14:textId="77777777" w:rsidR="00DF1E14" w:rsidRPr="00273281" w:rsidRDefault="00836077" w:rsidP="007B3677">
            <w:pPr>
              <w:pStyle w:val="NoSpacing"/>
              <w:rPr>
                <w:sz w:val="24"/>
                <w:szCs w:val="24"/>
              </w:rPr>
            </w:pPr>
            <w:r w:rsidRPr="00273281">
              <w:rPr>
                <w:sz w:val="24"/>
                <w:szCs w:val="24"/>
              </w:rPr>
              <w:t>Address:</w:t>
            </w:r>
          </w:p>
          <w:p w14:paraId="22098C6B" w14:textId="68EB2BEB" w:rsidR="00836077" w:rsidRPr="00273281" w:rsidRDefault="00836077" w:rsidP="007B3677">
            <w:pPr>
              <w:pStyle w:val="NoSpacing"/>
              <w:rPr>
                <w:sz w:val="24"/>
                <w:szCs w:val="24"/>
              </w:rPr>
            </w:pPr>
          </w:p>
        </w:tc>
        <w:tc>
          <w:tcPr>
            <w:tcW w:w="6327" w:type="dxa"/>
          </w:tcPr>
          <w:p w14:paraId="312083D0" w14:textId="77777777" w:rsidR="00836077" w:rsidRPr="00273281" w:rsidRDefault="00836077" w:rsidP="007B3677">
            <w:pPr>
              <w:pStyle w:val="NoSpacing"/>
              <w:rPr>
                <w:sz w:val="24"/>
                <w:szCs w:val="24"/>
              </w:rPr>
            </w:pPr>
          </w:p>
          <w:p w14:paraId="528BF34C" w14:textId="77777777" w:rsidR="00836077" w:rsidRPr="00273281" w:rsidRDefault="00836077" w:rsidP="007B3677">
            <w:pPr>
              <w:pStyle w:val="NoSpacing"/>
              <w:rPr>
                <w:sz w:val="24"/>
                <w:szCs w:val="24"/>
              </w:rPr>
            </w:pPr>
          </w:p>
          <w:p w14:paraId="7C17B7E0" w14:textId="77777777" w:rsidR="00836077" w:rsidRPr="00273281" w:rsidRDefault="00836077" w:rsidP="007B3677">
            <w:pPr>
              <w:pStyle w:val="NoSpacing"/>
              <w:rPr>
                <w:sz w:val="24"/>
                <w:szCs w:val="24"/>
              </w:rPr>
            </w:pPr>
          </w:p>
          <w:p w14:paraId="635CAEE6" w14:textId="5E0189FE" w:rsidR="00836077" w:rsidRPr="00273281" w:rsidRDefault="00836077" w:rsidP="007B3677">
            <w:pPr>
              <w:pStyle w:val="NoSpacing"/>
              <w:rPr>
                <w:sz w:val="24"/>
                <w:szCs w:val="24"/>
              </w:rPr>
            </w:pPr>
          </w:p>
        </w:tc>
      </w:tr>
      <w:tr w:rsidR="00DF1E14" w:rsidRPr="00273281" w14:paraId="5AFB782A" w14:textId="77777777" w:rsidTr="00B9622C">
        <w:tc>
          <w:tcPr>
            <w:tcW w:w="2689" w:type="dxa"/>
          </w:tcPr>
          <w:p w14:paraId="463360D8" w14:textId="1243A868" w:rsidR="00DF1E14" w:rsidRPr="00273281" w:rsidRDefault="00543364" w:rsidP="007B3677">
            <w:pPr>
              <w:pStyle w:val="NoSpacing"/>
              <w:rPr>
                <w:sz w:val="24"/>
                <w:szCs w:val="24"/>
              </w:rPr>
            </w:pPr>
            <w:r w:rsidRPr="00273281">
              <w:rPr>
                <w:sz w:val="24"/>
                <w:szCs w:val="24"/>
              </w:rPr>
              <w:t>Contact</w:t>
            </w:r>
            <w:r w:rsidR="00836077" w:rsidRPr="00273281">
              <w:rPr>
                <w:sz w:val="24"/>
                <w:szCs w:val="24"/>
              </w:rPr>
              <w:t xml:space="preserve"> No:</w:t>
            </w:r>
          </w:p>
        </w:tc>
        <w:tc>
          <w:tcPr>
            <w:tcW w:w="6327" w:type="dxa"/>
          </w:tcPr>
          <w:p w14:paraId="5E86D8ED" w14:textId="77777777" w:rsidR="00DF1E14" w:rsidRPr="00273281" w:rsidRDefault="00DF1E14" w:rsidP="007B3677">
            <w:pPr>
              <w:pStyle w:val="NoSpacing"/>
              <w:rPr>
                <w:sz w:val="24"/>
                <w:szCs w:val="24"/>
              </w:rPr>
            </w:pPr>
          </w:p>
          <w:p w14:paraId="3C170A86" w14:textId="34F60E14" w:rsidR="00836077" w:rsidRPr="00273281" w:rsidRDefault="00836077" w:rsidP="007B3677">
            <w:pPr>
              <w:pStyle w:val="NoSpacing"/>
              <w:rPr>
                <w:sz w:val="24"/>
                <w:szCs w:val="24"/>
              </w:rPr>
            </w:pPr>
          </w:p>
        </w:tc>
      </w:tr>
    </w:tbl>
    <w:p w14:paraId="37014567" w14:textId="05E9394A" w:rsidR="00DF1E14" w:rsidRPr="00273281" w:rsidRDefault="00DF1E14" w:rsidP="007B3677">
      <w:pPr>
        <w:pStyle w:val="NoSpacing"/>
        <w:rPr>
          <w:sz w:val="24"/>
          <w:szCs w:val="24"/>
        </w:rPr>
      </w:pPr>
    </w:p>
    <w:p w14:paraId="5F476F8C" w14:textId="528F3961" w:rsidR="00A1659A" w:rsidRPr="00273281" w:rsidRDefault="00A1659A" w:rsidP="007B3677">
      <w:pPr>
        <w:pStyle w:val="NoSpacing"/>
        <w:rPr>
          <w:sz w:val="24"/>
          <w:szCs w:val="24"/>
        </w:rPr>
      </w:pPr>
    </w:p>
    <w:tbl>
      <w:tblPr>
        <w:tblStyle w:val="TableGrid"/>
        <w:tblW w:w="0" w:type="auto"/>
        <w:tblLook w:val="04A0" w:firstRow="1" w:lastRow="0" w:firstColumn="1" w:lastColumn="0" w:noHBand="0" w:noVBand="1"/>
      </w:tblPr>
      <w:tblGrid>
        <w:gridCol w:w="2689"/>
        <w:gridCol w:w="6327"/>
      </w:tblGrid>
      <w:tr w:rsidR="00B9622C" w:rsidRPr="00273281" w14:paraId="2117A22A" w14:textId="77777777" w:rsidTr="00B9622C">
        <w:tc>
          <w:tcPr>
            <w:tcW w:w="2689" w:type="dxa"/>
          </w:tcPr>
          <w:p w14:paraId="5592A163" w14:textId="220CD350" w:rsidR="00B9622C" w:rsidRPr="00273281" w:rsidRDefault="00B9622C" w:rsidP="007B3677">
            <w:pPr>
              <w:pStyle w:val="NoSpacing"/>
              <w:rPr>
                <w:b/>
                <w:sz w:val="24"/>
                <w:szCs w:val="24"/>
              </w:rPr>
            </w:pPr>
            <w:r w:rsidRPr="00273281">
              <w:rPr>
                <w:b/>
                <w:sz w:val="24"/>
                <w:szCs w:val="24"/>
              </w:rPr>
              <w:t>Parent/Guardian Details</w:t>
            </w:r>
          </w:p>
        </w:tc>
        <w:tc>
          <w:tcPr>
            <w:tcW w:w="6327" w:type="dxa"/>
          </w:tcPr>
          <w:p w14:paraId="754632CC" w14:textId="77777777" w:rsidR="00B9622C" w:rsidRPr="00273281" w:rsidRDefault="00B9622C" w:rsidP="007B3677">
            <w:pPr>
              <w:pStyle w:val="NoSpacing"/>
              <w:rPr>
                <w:b/>
                <w:sz w:val="24"/>
                <w:szCs w:val="24"/>
              </w:rPr>
            </w:pPr>
          </w:p>
        </w:tc>
      </w:tr>
      <w:tr w:rsidR="00A1659A" w:rsidRPr="00273281" w14:paraId="0A640DB9" w14:textId="77777777" w:rsidTr="00B9622C">
        <w:tc>
          <w:tcPr>
            <w:tcW w:w="2689" w:type="dxa"/>
          </w:tcPr>
          <w:p w14:paraId="733D9DCF" w14:textId="611356F0" w:rsidR="00A1659A" w:rsidRPr="00273281" w:rsidRDefault="00B66B67" w:rsidP="007B3677">
            <w:pPr>
              <w:pStyle w:val="NoSpacing"/>
              <w:rPr>
                <w:sz w:val="24"/>
                <w:szCs w:val="24"/>
              </w:rPr>
            </w:pPr>
            <w:r w:rsidRPr="00273281">
              <w:rPr>
                <w:sz w:val="24"/>
                <w:szCs w:val="24"/>
              </w:rPr>
              <w:t>Names:</w:t>
            </w:r>
          </w:p>
          <w:p w14:paraId="1C9A68C1" w14:textId="77777777" w:rsidR="00B66B67" w:rsidRPr="00273281" w:rsidRDefault="00B66B67" w:rsidP="007B3677">
            <w:pPr>
              <w:pStyle w:val="NoSpacing"/>
              <w:rPr>
                <w:sz w:val="24"/>
                <w:szCs w:val="24"/>
              </w:rPr>
            </w:pPr>
          </w:p>
          <w:p w14:paraId="375AC9ED" w14:textId="77777777" w:rsidR="00B66B67" w:rsidRPr="00273281" w:rsidRDefault="00B66B67" w:rsidP="007B3677">
            <w:pPr>
              <w:pStyle w:val="NoSpacing"/>
              <w:rPr>
                <w:sz w:val="24"/>
                <w:szCs w:val="24"/>
              </w:rPr>
            </w:pPr>
          </w:p>
          <w:p w14:paraId="7827DDF6" w14:textId="6AB1857C" w:rsidR="00B66B67" w:rsidRPr="00273281" w:rsidRDefault="00B66B67" w:rsidP="007B3677">
            <w:pPr>
              <w:pStyle w:val="NoSpacing"/>
              <w:rPr>
                <w:sz w:val="24"/>
                <w:szCs w:val="24"/>
              </w:rPr>
            </w:pPr>
          </w:p>
        </w:tc>
        <w:tc>
          <w:tcPr>
            <w:tcW w:w="6327" w:type="dxa"/>
          </w:tcPr>
          <w:p w14:paraId="2C7B1F14" w14:textId="77777777" w:rsidR="00A1659A" w:rsidRPr="00273281" w:rsidRDefault="00A1659A" w:rsidP="007B3677">
            <w:pPr>
              <w:pStyle w:val="NoSpacing"/>
              <w:rPr>
                <w:sz w:val="24"/>
                <w:szCs w:val="24"/>
              </w:rPr>
            </w:pPr>
          </w:p>
        </w:tc>
      </w:tr>
      <w:tr w:rsidR="00A1659A" w:rsidRPr="00273281" w14:paraId="351BB933" w14:textId="77777777" w:rsidTr="00B9622C">
        <w:tc>
          <w:tcPr>
            <w:tcW w:w="2689" w:type="dxa"/>
          </w:tcPr>
          <w:p w14:paraId="0A0F8CD8" w14:textId="77777777" w:rsidR="00A1659A" w:rsidRPr="00273281" w:rsidRDefault="00E602B0" w:rsidP="007B3677">
            <w:pPr>
              <w:pStyle w:val="NoSpacing"/>
              <w:rPr>
                <w:sz w:val="24"/>
                <w:szCs w:val="24"/>
              </w:rPr>
            </w:pPr>
            <w:r w:rsidRPr="00273281">
              <w:rPr>
                <w:sz w:val="24"/>
                <w:szCs w:val="24"/>
              </w:rPr>
              <w:t>Address (if different):</w:t>
            </w:r>
          </w:p>
          <w:p w14:paraId="012B3D22" w14:textId="77777777" w:rsidR="00E602B0" w:rsidRPr="00273281" w:rsidRDefault="00E602B0" w:rsidP="007B3677">
            <w:pPr>
              <w:pStyle w:val="NoSpacing"/>
              <w:rPr>
                <w:sz w:val="24"/>
                <w:szCs w:val="24"/>
              </w:rPr>
            </w:pPr>
          </w:p>
          <w:p w14:paraId="6BCD3CB3" w14:textId="77777777" w:rsidR="00E602B0" w:rsidRPr="00273281" w:rsidRDefault="00E602B0" w:rsidP="007B3677">
            <w:pPr>
              <w:pStyle w:val="NoSpacing"/>
              <w:rPr>
                <w:sz w:val="24"/>
                <w:szCs w:val="24"/>
              </w:rPr>
            </w:pPr>
          </w:p>
          <w:p w14:paraId="3B6F2250" w14:textId="689936A7" w:rsidR="00E602B0" w:rsidRPr="00273281" w:rsidRDefault="00E602B0" w:rsidP="007B3677">
            <w:pPr>
              <w:pStyle w:val="NoSpacing"/>
              <w:rPr>
                <w:sz w:val="24"/>
                <w:szCs w:val="24"/>
              </w:rPr>
            </w:pPr>
          </w:p>
        </w:tc>
        <w:tc>
          <w:tcPr>
            <w:tcW w:w="6327" w:type="dxa"/>
          </w:tcPr>
          <w:p w14:paraId="31842211" w14:textId="77777777" w:rsidR="00A1659A" w:rsidRPr="00273281" w:rsidRDefault="00A1659A" w:rsidP="007B3677">
            <w:pPr>
              <w:pStyle w:val="NoSpacing"/>
              <w:rPr>
                <w:sz w:val="24"/>
                <w:szCs w:val="24"/>
              </w:rPr>
            </w:pPr>
          </w:p>
        </w:tc>
      </w:tr>
      <w:tr w:rsidR="00A1659A" w:rsidRPr="00273281" w14:paraId="54E6993A" w14:textId="77777777" w:rsidTr="00B9622C">
        <w:tc>
          <w:tcPr>
            <w:tcW w:w="2689" w:type="dxa"/>
          </w:tcPr>
          <w:p w14:paraId="2FEBEC58" w14:textId="7A976E5D" w:rsidR="00A1659A" w:rsidRPr="00273281" w:rsidRDefault="00543364" w:rsidP="007B3677">
            <w:pPr>
              <w:pStyle w:val="NoSpacing"/>
              <w:rPr>
                <w:sz w:val="24"/>
                <w:szCs w:val="24"/>
              </w:rPr>
            </w:pPr>
            <w:r w:rsidRPr="00273281">
              <w:rPr>
                <w:sz w:val="24"/>
                <w:szCs w:val="24"/>
              </w:rPr>
              <w:t>Contact</w:t>
            </w:r>
            <w:r w:rsidR="00E602B0" w:rsidRPr="00273281">
              <w:rPr>
                <w:sz w:val="24"/>
                <w:szCs w:val="24"/>
              </w:rPr>
              <w:t xml:space="preserve"> Nos:</w:t>
            </w:r>
          </w:p>
          <w:p w14:paraId="53231374" w14:textId="77777777" w:rsidR="00E602B0" w:rsidRPr="00273281" w:rsidRDefault="00E602B0" w:rsidP="007B3677">
            <w:pPr>
              <w:pStyle w:val="NoSpacing"/>
              <w:rPr>
                <w:sz w:val="24"/>
                <w:szCs w:val="24"/>
              </w:rPr>
            </w:pPr>
          </w:p>
          <w:p w14:paraId="039C96E6" w14:textId="05A2D71C" w:rsidR="00CF14ED" w:rsidRPr="00273281" w:rsidRDefault="00CF14ED" w:rsidP="007B3677">
            <w:pPr>
              <w:pStyle w:val="NoSpacing"/>
              <w:rPr>
                <w:sz w:val="24"/>
                <w:szCs w:val="24"/>
              </w:rPr>
            </w:pPr>
          </w:p>
        </w:tc>
        <w:tc>
          <w:tcPr>
            <w:tcW w:w="6327" w:type="dxa"/>
          </w:tcPr>
          <w:p w14:paraId="29559FF7" w14:textId="77777777" w:rsidR="00A1659A" w:rsidRPr="00273281" w:rsidRDefault="00A1659A" w:rsidP="007B3677">
            <w:pPr>
              <w:pStyle w:val="NoSpacing"/>
              <w:rPr>
                <w:sz w:val="24"/>
                <w:szCs w:val="24"/>
              </w:rPr>
            </w:pPr>
          </w:p>
        </w:tc>
      </w:tr>
    </w:tbl>
    <w:p w14:paraId="5B99312D" w14:textId="7A6100B8" w:rsidR="00A1659A" w:rsidRPr="00273281" w:rsidRDefault="00A1659A" w:rsidP="007B3677">
      <w:pPr>
        <w:pStyle w:val="NoSpacing"/>
        <w:rPr>
          <w:sz w:val="24"/>
          <w:szCs w:val="24"/>
        </w:rPr>
      </w:pPr>
    </w:p>
    <w:p w14:paraId="76658C13" w14:textId="30BBB136" w:rsidR="00CF14ED" w:rsidRPr="00273281" w:rsidRDefault="00CF14ED" w:rsidP="007B3677">
      <w:pPr>
        <w:pStyle w:val="NoSpacing"/>
        <w:rPr>
          <w:sz w:val="24"/>
          <w:szCs w:val="24"/>
        </w:rPr>
      </w:pPr>
    </w:p>
    <w:tbl>
      <w:tblPr>
        <w:tblStyle w:val="TableGrid"/>
        <w:tblW w:w="0" w:type="auto"/>
        <w:tblLook w:val="04A0" w:firstRow="1" w:lastRow="0" w:firstColumn="1" w:lastColumn="0" w:noHBand="0" w:noVBand="1"/>
      </w:tblPr>
      <w:tblGrid>
        <w:gridCol w:w="2689"/>
        <w:gridCol w:w="6327"/>
      </w:tblGrid>
      <w:tr w:rsidR="00B9622C" w:rsidRPr="00273281" w14:paraId="27F6FF57" w14:textId="77777777" w:rsidTr="00B9622C">
        <w:tc>
          <w:tcPr>
            <w:tcW w:w="2689" w:type="dxa"/>
          </w:tcPr>
          <w:p w14:paraId="03C77DED" w14:textId="1D009360" w:rsidR="00B9622C" w:rsidRPr="00273281" w:rsidRDefault="00B9622C" w:rsidP="007B3677">
            <w:pPr>
              <w:pStyle w:val="NoSpacing"/>
              <w:rPr>
                <w:b/>
                <w:sz w:val="24"/>
                <w:szCs w:val="24"/>
              </w:rPr>
            </w:pPr>
            <w:r w:rsidRPr="00273281">
              <w:rPr>
                <w:b/>
                <w:sz w:val="24"/>
                <w:szCs w:val="24"/>
              </w:rPr>
              <w:t>Emergency Contact Details</w:t>
            </w:r>
          </w:p>
        </w:tc>
        <w:tc>
          <w:tcPr>
            <w:tcW w:w="6327" w:type="dxa"/>
          </w:tcPr>
          <w:p w14:paraId="1736AF7D" w14:textId="77777777" w:rsidR="00B9622C" w:rsidRPr="00273281" w:rsidRDefault="00B9622C" w:rsidP="007B3677">
            <w:pPr>
              <w:pStyle w:val="NoSpacing"/>
              <w:rPr>
                <w:sz w:val="24"/>
                <w:szCs w:val="24"/>
              </w:rPr>
            </w:pPr>
          </w:p>
        </w:tc>
      </w:tr>
      <w:tr w:rsidR="00B9622C" w:rsidRPr="00273281" w14:paraId="596FF623" w14:textId="77777777" w:rsidTr="00B9622C">
        <w:tc>
          <w:tcPr>
            <w:tcW w:w="2689" w:type="dxa"/>
          </w:tcPr>
          <w:p w14:paraId="071E3C36" w14:textId="77777777" w:rsidR="00B9622C" w:rsidRPr="00273281" w:rsidRDefault="00B9622C" w:rsidP="007B3677">
            <w:pPr>
              <w:pStyle w:val="NoSpacing"/>
              <w:rPr>
                <w:sz w:val="24"/>
                <w:szCs w:val="24"/>
              </w:rPr>
            </w:pPr>
            <w:r w:rsidRPr="00273281">
              <w:rPr>
                <w:sz w:val="24"/>
                <w:szCs w:val="24"/>
              </w:rPr>
              <w:t>Name:</w:t>
            </w:r>
          </w:p>
          <w:p w14:paraId="49AE7789" w14:textId="40E0B220" w:rsidR="00B9622C" w:rsidRPr="00273281" w:rsidRDefault="00B9622C" w:rsidP="007B3677">
            <w:pPr>
              <w:pStyle w:val="NoSpacing"/>
              <w:rPr>
                <w:sz w:val="24"/>
                <w:szCs w:val="24"/>
              </w:rPr>
            </w:pPr>
          </w:p>
        </w:tc>
        <w:tc>
          <w:tcPr>
            <w:tcW w:w="6327" w:type="dxa"/>
          </w:tcPr>
          <w:p w14:paraId="452C8ED2" w14:textId="77777777" w:rsidR="00B9622C" w:rsidRPr="00273281" w:rsidRDefault="00B9622C" w:rsidP="007B3677">
            <w:pPr>
              <w:pStyle w:val="NoSpacing"/>
              <w:rPr>
                <w:sz w:val="24"/>
                <w:szCs w:val="24"/>
              </w:rPr>
            </w:pPr>
          </w:p>
        </w:tc>
      </w:tr>
      <w:tr w:rsidR="00B9622C" w:rsidRPr="00273281" w14:paraId="4AA82229" w14:textId="77777777" w:rsidTr="00B9622C">
        <w:tc>
          <w:tcPr>
            <w:tcW w:w="2689" w:type="dxa"/>
          </w:tcPr>
          <w:p w14:paraId="3A242FFC" w14:textId="77777777" w:rsidR="00B9622C" w:rsidRPr="00273281" w:rsidRDefault="00B9622C" w:rsidP="007B3677">
            <w:pPr>
              <w:pStyle w:val="NoSpacing"/>
              <w:rPr>
                <w:sz w:val="24"/>
                <w:szCs w:val="24"/>
              </w:rPr>
            </w:pPr>
            <w:r w:rsidRPr="00273281">
              <w:rPr>
                <w:sz w:val="24"/>
                <w:szCs w:val="24"/>
              </w:rPr>
              <w:t>Relationship to Student:</w:t>
            </w:r>
          </w:p>
          <w:p w14:paraId="3742937A" w14:textId="36CB8E70" w:rsidR="00B9622C" w:rsidRPr="00273281" w:rsidRDefault="00B9622C" w:rsidP="007B3677">
            <w:pPr>
              <w:pStyle w:val="NoSpacing"/>
              <w:rPr>
                <w:sz w:val="24"/>
                <w:szCs w:val="24"/>
              </w:rPr>
            </w:pPr>
          </w:p>
        </w:tc>
        <w:tc>
          <w:tcPr>
            <w:tcW w:w="6327" w:type="dxa"/>
          </w:tcPr>
          <w:p w14:paraId="10208557" w14:textId="77777777" w:rsidR="00B9622C" w:rsidRPr="00273281" w:rsidRDefault="00B9622C" w:rsidP="007B3677">
            <w:pPr>
              <w:pStyle w:val="NoSpacing"/>
              <w:rPr>
                <w:sz w:val="24"/>
                <w:szCs w:val="24"/>
              </w:rPr>
            </w:pPr>
          </w:p>
        </w:tc>
      </w:tr>
      <w:tr w:rsidR="00B9622C" w:rsidRPr="00273281" w14:paraId="551236C2" w14:textId="77777777" w:rsidTr="00B9622C">
        <w:tc>
          <w:tcPr>
            <w:tcW w:w="2689" w:type="dxa"/>
          </w:tcPr>
          <w:p w14:paraId="4021EF30" w14:textId="77777777" w:rsidR="00B9622C" w:rsidRPr="00273281" w:rsidRDefault="00543364" w:rsidP="007B3677">
            <w:pPr>
              <w:pStyle w:val="NoSpacing"/>
              <w:rPr>
                <w:sz w:val="24"/>
                <w:szCs w:val="24"/>
              </w:rPr>
            </w:pPr>
            <w:r w:rsidRPr="00273281">
              <w:rPr>
                <w:sz w:val="24"/>
                <w:szCs w:val="24"/>
              </w:rPr>
              <w:t>Contact No:</w:t>
            </w:r>
          </w:p>
          <w:p w14:paraId="6D5FAECF" w14:textId="39AD1596" w:rsidR="00543364" w:rsidRPr="00273281" w:rsidRDefault="00543364" w:rsidP="007B3677">
            <w:pPr>
              <w:pStyle w:val="NoSpacing"/>
              <w:rPr>
                <w:sz w:val="24"/>
                <w:szCs w:val="24"/>
              </w:rPr>
            </w:pPr>
          </w:p>
        </w:tc>
        <w:tc>
          <w:tcPr>
            <w:tcW w:w="6327" w:type="dxa"/>
          </w:tcPr>
          <w:p w14:paraId="0AC22500" w14:textId="77777777" w:rsidR="00B9622C" w:rsidRPr="00273281" w:rsidRDefault="00B9622C" w:rsidP="007B3677">
            <w:pPr>
              <w:pStyle w:val="NoSpacing"/>
              <w:rPr>
                <w:sz w:val="24"/>
                <w:szCs w:val="24"/>
              </w:rPr>
            </w:pPr>
          </w:p>
        </w:tc>
      </w:tr>
    </w:tbl>
    <w:p w14:paraId="2B8A2548" w14:textId="48A055E7" w:rsidR="00CF14ED" w:rsidRPr="00273281" w:rsidRDefault="00CF14ED" w:rsidP="007B3677">
      <w:pPr>
        <w:pStyle w:val="NoSpacing"/>
        <w:rPr>
          <w:sz w:val="24"/>
          <w:szCs w:val="24"/>
        </w:rPr>
      </w:pPr>
    </w:p>
    <w:p w14:paraId="4A0C5AA1" w14:textId="56FDB8EA" w:rsidR="00543364" w:rsidRPr="00273281" w:rsidRDefault="00543364" w:rsidP="007B3677">
      <w:pPr>
        <w:pStyle w:val="NoSpacing"/>
        <w:rPr>
          <w:sz w:val="24"/>
          <w:szCs w:val="24"/>
        </w:rPr>
      </w:pPr>
    </w:p>
    <w:tbl>
      <w:tblPr>
        <w:tblStyle w:val="TableGrid"/>
        <w:tblW w:w="0" w:type="auto"/>
        <w:tblLook w:val="04A0" w:firstRow="1" w:lastRow="0" w:firstColumn="1" w:lastColumn="0" w:noHBand="0" w:noVBand="1"/>
      </w:tblPr>
      <w:tblGrid>
        <w:gridCol w:w="2689"/>
        <w:gridCol w:w="6327"/>
      </w:tblGrid>
      <w:tr w:rsidR="00543364" w:rsidRPr="00273281" w14:paraId="4E044AF7" w14:textId="77777777" w:rsidTr="001A500A">
        <w:tc>
          <w:tcPr>
            <w:tcW w:w="2689" w:type="dxa"/>
          </w:tcPr>
          <w:p w14:paraId="46BF890D" w14:textId="6EAFF20A" w:rsidR="00543364" w:rsidRPr="00273281" w:rsidRDefault="001A500A" w:rsidP="007B3677">
            <w:pPr>
              <w:pStyle w:val="NoSpacing"/>
              <w:rPr>
                <w:b/>
                <w:sz w:val="24"/>
                <w:szCs w:val="24"/>
              </w:rPr>
            </w:pPr>
            <w:r w:rsidRPr="00273281">
              <w:rPr>
                <w:b/>
                <w:sz w:val="24"/>
                <w:szCs w:val="24"/>
              </w:rPr>
              <w:t>School Details</w:t>
            </w:r>
          </w:p>
        </w:tc>
        <w:tc>
          <w:tcPr>
            <w:tcW w:w="6327" w:type="dxa"/>
          </w:tcPr>
          <w:p w14:paraId="3CF99635" w14:textId="77777777" w:rsidR="00543364" w:rsidRPr="00273281" w:rsidRDefault="00543364" w:rsidP="007B3677">
            <w:pPr>
              <w:pStyle w:val="NoSpacing"/>
              <w:rPr>
                <w:b/>
                <w:sz w:val="24"/>
                <w:szCs w:val="24"/>
              </w:rPr>
            </w:pPr>
          </w:p>
        </w:tc>
      </w:tr>
      <w:tr w:rsidR="00543364" w:rsidRPr="00273281" w14:paraId="66993E23" w14:textId="77777777" w:rsidTr="001A500A">
        <w:tc>
          <w:tcPr>
            <w:tcW w:w="2689" w:type="dxa"/>
          </w:tcPr>
          <w:p w14:paraId="58BE9CA9" w14:textId="7E9C3D79" w:rsidR="00543364" w:rsidRPr="00273281" w:rsidRDefault="001A500A" w:rsidP="007B3677">
            <w:pPr>
              <w:pStyle w:val="NoSpacing"/>
              <w:rPr>
                <w:sz w:val="24"/>
                <w:szCs w:val="24"/>
              </w:rPr>
            </w:pPr>
            <w:r w:rsidRPr="00273281">
              <w:rPr>
                <w:sz w:val="24"/>
                <w:szCs w:val="24"/>
              </w:rPr>
              <w:t>Name of School:</w:t>
            </w:r>
          </w:p>
          <w:p w14:paraId="15BCCC29" w14:textId="5396BC32" w:rsidR="001A500A" w:rsidRPr="00273281" w:rsidRDefault="001A500A" w:rsidP="007B3677">
            <w:pPr>
              <w:pStyle w:val="NoSpacing"/>
              <w:rPr>
                <w:sz w:val="24"/>
                <w:szCs w:val="24"/>
              </w:rPr>
            </w:pPr>
          </w:p>
        </w:tc>
        <w:tc>
          <w:tcPr>
            <w:tcW w:w="6327" w:type="dxa"/>
          </w:tcPr>
          <w:p w14:paraId="06F0FFFD" w14:textId="67303651" w:rsidR="00543364" w:rsidRPr="00273281" w:rsidRDefault="001A500A" w:rsidP="007B3677">
            <w:pPr>
              <w:pStyle w:val="NoSpacing"/>
              <w:rPr>
                <w:sz w:val="24"/>
                <w:szCs w:val="24"/>
              </w:rPr>
            </w:pPr>
            <w:r w:rsidRPr="00273281">
              <w:rPr>
                <w:sz w:val="24"/>
                <w:szCs w:val="24"/>
              </w:rPr>
              <w:t>Temple Carrig School</w:t>
            </w:r>
          </w:p>
        </w:tc>
      </w:tr>
      <w:tr w:rsidR="00543364" w:rsidRPr="00273281" w14:paraId="64206F73" w14:textId="77777777" w:rsidTr="001A500A">
        <w:tc>
          <w:tcPr>
            <w:tcW w:w="2689" w:type="dxa"/>
          </w:tcPr>
          <w:p w14:paraId="61A7D4D1" w14:textId="77777777" w:rsidR="00543364" w:rsidRPr="00273281" w:rsidRDefault="001A500A" w:rsidP="007B3677">
            <w:pPr>
              <w:pStyle w:val="NoSpacing"/>
              <w:rPr>
                <w:sz w:val="24"/>
                <w:szCs w:val="24"/>
              </w:rPr>
            </w:pPr>
            <w:r w:rsidRPr="00273281">
              <w:rPr>
                <w:sz w:val="24"/>
                <w:szCs w:val="24"/>
              </w:rPr>
              <w:t>Academic Year:</w:t>
            </w:r>
          </w:p>
          <w:p w14:paraId="1FF1AB85" w14:textId="1C8CD3D8" w:rsidR="001A500A" w:rsidRPr="00273281" w:rsidRDefault="001A500A" w:rsidP="007B3677">
            <w:pPr>
              <w:pStyle w:val="NoSpacing"/>
              <w:rPr>
                <w:sz w:val="24"/>
                <w:szCs w:val="24"/>
              </w:rPr>
            </w:pPr>
          </w:p>
        </w:tc>
        <w:tc>
          <w:tcPr>
            <w:tcW w:w="6327" w:type="dxa"/>
          </w:tcPr>
          <w:p w14:paraId="154DC8E3" w14:textId="77777777" w:rsidR="00543364" w:rsidRPr="00273281" w:rsidRDefault="00543364" w:rsidP="007B3677">
            <w:pPr>
              <w:pStyle w:val="NoSpacing"/>
              <w:rPr>
                <w:sz w:val="24"/>
                <w:szCs w:val="24"/>
              </w:rPr>
            </w:pPr>
          </w:p>
        </w:tc>
      </w:tr>
      <w:tr w:rsidR="001A500A" w:rsidRPr="00273281" w14:paraId="2101CC6B" w14:textId="77777777" w:rsidTr="001A500A">
        <w:tc>
          <w:tcPr>
            <w:tcW w:w="2689" w:type="dxa"/>
          </w:tcPr>
          <w:p w14:paraId="39B1BA9C" w14:textId="58E2C44E" w:rsidR="001A500A" w:rsidRPr="00273281" w:rsidRDefault="001A500A" w:rsidP="007B3677">
            <w:pPr>
              <w:pStyle w:val="NoSpacing"/>
              <w:rPr>
                <w:sz w:val="24"/>
                <w:szCs w:val="24"/>
              </w:rPr>
            </w:pPr>
            <w:r w:rsidRPr="00273281">
              <w:rPr>
                <w:sz w:val="24"/>
                <w:szCs w:val="24"/>
              </w:rPr>
              <w:t>Form Tutor:</w:t>
            </w:r>
          </w:p>
        </w:tc>
        <w:tc>
          <w:tcPr>
            <w:tcW w:w="6327" w:type="dxa"/>
          </w:tcPr>
          <w:p w14:paraId="2FF6B179" w14:textId="77777777" w:rsidR="001A500A" w:rsidRPr="00273281" w:rsidRDefault="001A500A" w:rsidP="007B3677">
            <w:pPr>
              <w:pStyle w:val="NoSpacing"/>
              <w:rPr>
                <w:sz w:val="24"/>
                <w:szCs w:val="24"/>
              </w:rPr>
            </w:pPr>
          </w:p>
          <w:p w14:paraId="7250CE28" w14:textId="3A42CE72" w:rsidR="001A500A" w:rsidRPr="00273281" w:rsidRDefault="001A500A" w:rsidP="007B3677">
            <w:pPr>
              <w:pStyle w:val="NoSpacing"/>
              <w:rPr>
                <w:sz w:val="24"/>
                <w:szCs w:val="24"/>
              </w:rPr>
            </w:pPr>
          </w:p>
        </w:tc>
      </w:tr>
      <w:tr w:rsidR="001A500A" w:rsidRPr="00273281" w14:paraId="638B4B76" w14:textId="77777777" w:rsidTr="001A500A">
        <w:tc>
          <w:tcPr>
            <w:tcW w:w="2689" w:type="dxa"/>
          </w:tcPr>
          <w:p w14:paraId="610569CA" w14:textId="65A306A5" w:rsidR="001A500A" w:rsidRPr="00273281" w:rsidRDefault="001A500A" w:rsidP="007B3677">
            <w:pPr>
              <w:pStyle w:val="NoSpacing"/>
              <w:rPr>
                <w:sz w:val="24"/>
                <w:szCs w:val="24"/>
              </w:rPr>
            </w:pPr>
            <w:r w:rsidRPr="00273281">
              <w:rPr>
                <w:sz w:val="24"/>
                <w:szCs w:val="24"/>
              </w:rPr>
              <w:t>Year Head:</w:t>
            </w:r>
          </w:p>
        </w:tc>
        <w:tc>
          <w:tcPr>
            <w:tcW w:w="6327" w:type="dxa"/>
          </w:tcPr>
          <w:p w14:paraId="661836C6" w14:textId="77777777" w:rsidR="001A500A" w:rsidRPr="00273281" w:rsidRDefault="001A500A" w:rsidP="007B3677">
            <w:pPr>
              <w:pStyle w:val="NoSpacing"/>
              <w:rPr>
                <w:sz w:val="24"/>
                <w:szCs w:val="24"/>
              </w:rPr>
            </w:pPr>
          </w:p>
          <w:p w14:paraId="27B84712" w14:textId="2603426E" w:rsidR="001A500A" w:rsidRPr="00273281" w:rsidRDefault="001A500A" w:rsidP="007B3677">
            <w:pPr>
              <w:pStyle w:val="NoSpacing"/>
              <w:rPr>
                <w:sz w:val="24"/>
                <w:szCs w:val="24"/>
              </w:rPr>
            </w:pPr>
          </w:p>
        </w:tc>
      </w:tr>
      <w:tr w:rsidR="0064348F" w:rsidRPr="00273281" w14:paraId="1B293CFD" w14:textId="77777777" w:rsidTr="001A500A">
        <w:tc>
          <w:tcPr>
            <w:tcW w:w="2689" w:type="dxa"/>
          </w:tcPr>
          <w:p w14:paraId="079B5FE9" w14:textId="5AD9241C" w:rsidR="0064348F" w:rsidRPr="00273281" w:rsidRDefault="0064348F" w:rsidP="007B3677">
            <w:pPr>
              <w:pStyle w:val="NoSpacing"/>
              <w:rPr>
                <w:sz w:val="24"/>
                <w:szCs w:val="24"/>
              </w:rPr>
            </w:pPr>
            <w:r w:rsidRPr="00273281">
              <w:rPr>
                <w:sz w:val="24"/>
                <w:szCs w:val="24"/>
              </w:rPr>
              <w:t>Key Support Person:</w:t>
            </w:r>
          </w:p>
        </w:tc>
        <w:tc>
          <w:tcPr>
            <w:tcW w:w="6327" w:type="dxa"/>
          </w:tcPr>
          <w:p w14:paraId="6520FB99" w14:textId="77777777" w:rsidR="0064348F" w:rsidRPr="00273281" w:rsidRDefault="0064348F" w:rsidP="007B3677">
            <w:pPr>
              <w:pStyle w:val="NoSpacing"/>
              <w:rPr>
                <w:sz w:val="24"/>
                <w:szCs w:val="24"/>
              </w:rPr>
            </w:pPr>
          </w:p>
          <w:p w14:paraId="6EBB1BDF" w14:textId="11221F8C" w:rsidR="0064348F" w:rsidRPr="00273281" w:rsidRDefault="0064348F" w:rsidP="007B3677">
            <w:pPr>
              <w:pStyle w:val="NoSpacing"/>
              <w:rPr>
                <w:sz w:val="24"/>
                <w:szCs w:val="24"/>
              </w:rPr>
            </w:pPr>
          </w:p>
        </w:tc>
      </w:tr>
    </w:tbl>
    <w:p w14:paraId="2A34FA1A" w14:textId="4D6B8598" w:rsidR="00156325" w:rsidRPr="00273281" w:rsidRDefault="00156325" w:rsidP="007B3677">
      <w:pPr>
        <w:pStyle w:val="NoSpacing"/>
        <w:rPr>
          <w:sz w:val="24"/>
          <w:szCs w:val="24"/>
        </w:rPr>
      </w:pPr>
    </w:p>
    <w:tbl>
      <w:tblPr>
        <w:tblStyle w:val="TableGrid"/>
        <w:tblW w:w="0" w:type="auto"/>
        <w:tblLook w:val="04A0" w:firstRow="1" w:lastRow="0" w:firstColumn="1" w:lastColumn="0" w:noHBand="0" w:noVBand="1"/>
      </w:tblPr>
      <w:tblGrid>
        <w:gridCol w:w="2689"/>
        <w:gridCol w:w="6327"/>
      </w:tblGrid>
      <w:tr w:rsidR="00156325" w:rsidRPr="00273281" w14:paraId="35A428D0" w14:textId="77777777" w:rsidTr="00156325">
        <w:tc>
          <w:tcPr>
            <w:tcW w:w="2689" w:type="dxa"/>
          </w:tcPr>
          <w:p w14:paraId="57DDD06C" w14:textId="7FF89E85" w:rsidR="00156325" w:rsidRPr="00273281" w:rsidRDefault="00156325" w:rsidP="007B3677">
            <w:pPr>
              <w:pStyle w:val="NoSpacing"/>
              <w:rPr>
                <w:b/>
                <w:sz w:val="24"/>
                <w:szCs w:val="24"/>
              </w:rPr>
            </w:pPr>
            <w:r w:rsidRPr="00273281">
              <w:rPr>
                <w:b/>
                <w:sz w:val="24"/>
                <w:szCs w:val="24"/>
              </w:rPr>
              <w:t>Medical Details</w:t>
            </w:r>
          </w:p>
        </w:tc>
        <w:tc>
          <w:tcPr>
            <w:tcW w:w="6327" w:type="dxa"/>
          </w:tcPr>
          <w:p w14:paraId="7391A642" w14:textId="77777777" w:rsidR="00156325" w:rsidRPr="00273281" w:rsidRDefault="00156325" w:rsidP="007B3677">
            <w:pPr>
              <w:pStyle w:val="NoSpacing"/>
              <w:rPr>
                <w:b/>
                <w:sz w:val="24"/>
                <w:szCs w:val="24"/>
              </w:rPr>
            </w:pPr>
          </w:p>
        </w:tc>
      </w:tr>
      <w:tr w:rsidR="00156325" w:rsidRPr="00273281" w14:paraId="6DC9D115" w14:textId="77777777" w:rsidTr="00156325">
        <w:tc>
          <w:tcPr>
            <w:tcW w:w="2689" w:type="dxa"/>
          </w:tcPr>
          <w:p w14:paraId="66635524" w14:textId="77777777" w:rsidR="00156325" w:rsidRPr="00273281" w:rsidRDefault="006B3493" w:rsidP="007B3677">
            <w:pPr>
              <w:pStyle w:val="NoSpacing"/>
              <w:rPr>
                <w:sz w:val="24"/>
                <w:szCs w:val="24"/>
              </w:rPr>
            </w:pPr>
            <w:r w:rsidRPr="00273281">
              <w:rPr>
                <w:sz w:val="24"/>
                <w:szCs w:val="24"/>
              </w:rPr>
              <w:t>GP Name:</w:t>
            </w:r>
          </w:p>
          <w:p w14:paraId="75BE90B2" w14:textId="489A66B7" w:rsidR="006B3493" w:rsidRPr="00273281" w:rsidRDefault="006B3493" w:rsidP="007B3677">
            <w:pPr>
              <w:pStyle w:val="NoSpacing"/>
              <w:rPr>
                <w:sz w:val="24"/>
                <w:szCs w:val="24"/>
              </w:rPr>
            </w:pPr>
          </w:p>
        </w:tc>
        <w:tc>
          <w:tcPr>
            <w:tcW w:w="6327" w:type="dxa"/>
          </w:tcPr>
          <w:p w14:paraId="2AC1F467" w14:textId="77777777" w:rsidR="00156325" w:rsidRPr="00273281" w:rsidRDefault="00156325" w:rsidP="007B3677">
            <w:pPr>
              <w:pStyle w:val="NoSpacing"/>
              <w:rPr>
                <w:sz w:val="24"/>
                <w:szCs w:val="24"/>
              </w:rPr>
            </w:pPr>
          </w:p>
        </w:tc>
      </w:tr>
      <w:tr w:rsidR="00156325" w:rsidRPr="00273281" w14:paraId="09D06178" w14:textId="77777777" w:rsidTr="00156325">
        <w:tc>
          <w:tcPr>
            <w:tcW w:w="2689" w:type="dxa"/>
          </w:tcPr>
          <w:p w14:paraId="2BD0743B" w14:textId="77777777" w:rsidR="00156325" w:rsidRPr="00273281" w:rsidRDefault="006B3493" w:rsidP="007B3677">
            <w:pPr>
              <w:pStyle w:val="NoSpacing"/>
              <w:rPr>
                <w:sz w:val="24"/>
                <w:szCs w:val="24"/>
              </w:rPr>
            </w:pPr>
            <w:r w:rsidRPr="00273281">
              <w:rPr>
                <w:sz w:val="24"/>
                <w:szCs w:val="24"/>
              </w:rPr>
              <w:t>GP Address:</w:t>
            </w:r>
          </w:p>
          <w:p w14:paraId="7266FF46" w14:textId="31372698" w:rsidR="006B3493" w:rsidRPr="00273281" w:rsidRDefault="006B3493" w:rsidP="007B3677">
            <w:pPr>
              <w:pStyle w:val="NoSpacing"/>
              <w:rPr>
                <w:sz w:val="24"/>
                <w:szCs w:val="24"/>
              </w:rPr>
            </w:pPr>
          </w:p>
        </w:tc>
        <w:tc>
          <w:tcPr>
            <w:tcW w:w="6327" w:type="dxa"/>
          </w:tcPr>
          <w:p w14:paraId="745C08F4" w14:textId="77777777" w:rsidR="00156325" w:rsidRPr="00273281" w:rsidRDefault="00156325" w:rsidP="007B3677">
            <w:pPr>
              <w:pStyle w:val="NoSpacing"/>
              <w:rPr>
                <w:sz w:val="24"/>
                <w:szCs w:val="24"/>
              </w:rPr>
            </w:pPr>
          </w:p>
        </w:tc>
      </w:tr>
      <w:tr w:rsidR="006B3493" w:rsidRPr="00273281" w14:paraId="2A338617" w14:textId="77777777" w:rsidTr="00156325">
        <w:tc>
          <w:tcPr>
            <w:tcW w:w="2689" w:type="dxa"/>
          </w:tcPr>
          <w:p w14:paraId="38E29F7D" w14:textId="77777777" w:rsidR="006B3493" w:rsidRPr="00273281" w:rsidRDefault="006B3493" w:rsidP="007B3677">
            <w:pPr>
              <w:pStyle w:val="NoSpacing"/>
              <w:rPr>
                <w:sz w:val="24"/>
                <w:szCs w:val="24"/>
              </w:rPr>
            </w:pPr>
            <w:r w:rsidRPr="00273281">
              <w:rPr>
                <w:sz w:val="24"/>
                <w:szCs w:val="24"/>
              </w:rPr>
              <w:t>GP Contact No:</w:t>
            </w:r>
          </w:p>
          <w:p w14:paraId="28F1BD09" w14:textId="18420C68" w:rsidR="006B3493" w:rsidRPr="00273281" w:rsidRDefault="006B3493" w:rsidP="007B3677">
            <w:pPr>
              <w:pStyle w:val="NoSpacing"/>
              <w:rPr>
                <w:sz w:val="24"/>
                <w:szCs w:val="24"/>
              </w:rPr>
            </w:pPr>
          </w:p>
        </w:tc>
        <w:tc>
          <w:tcPr>
            <w:tcW w:w="6327" w:type="dxa"/>
          </w:tcPr>
          <w:p w14:paraId="5CEDCF38" w14:textId="77777777" w:rsidR="006B3493" w:rsidRPr="00273281" w:rsidRDefault="006B3493" w:rsidP="007B3677">
            <w:pPr>
              <w:pStyle w:val="NoSpacing"/>
              <w:rPr>
                <w:sz w:val="24"/>
                <w:szCs w:val="24"/>
              </w:rPr>
            </w:pPr>
          </w:p>
        </w:tc>
      </w:tr>
      <w:tr w:rsidR="006B3493" w:rsidRPr="00273281" w14:paraId="465DD1AF" w14:textId="77777777" w:rsidTr="00156325">
        <w:tc>
          <w:tcPr>
            <w:tcW w:w="2689" w:type="dxa"/>
          </w:tcPr>
          <w:p w14:paraId="35B2B51A" w14:textId="77777777" w:rsidR="006B3493" w:rsidRPr="00273281" w:rsidRDefault="00273CB9" w:rsidP="007B3677">
            <w:pPr>
              <w:pStyle w:val="NoSpacing"/>
              <w:rPr>
                <w:sz w:val="24"/>
                <w:szCs w:val="24"/>
              </w:rPr>
            </w:pPr>
            <w:r w:rsidRPr="00273281">
              <w:rPr>
                <w:sz w:val="24"/>
                <w:szCs w:val="24"/>
              </w:rPr>
              <w:t>Hospital Name:</w:t>
            </w:r>
          </w:p>
          <w:p w14:paraId="24D56A54" w14:textId="030D70F2" w:rsidR="00273CB9" w:rsidRPr="00273281" w:rsidRDefault="00273CB9" w:rsidP="007B3677">
            <w:pPr>
              <w:pStyle w:val="NoSpacing"/>
              <w:rPr>
                <w:sz w:val="24"/>
                <w:szCs w:val="24"/>
              </w:rPr>
            </w:pPr>
          </w:p>
        </w:tc>
        <w:tc>
          <w:tcPr>
            <w:tcW w:w="6327" w:type="dxa"/>
          </w:tcPr>
          <w:p w14:paraId="2A5CD4D6" w14:textId="77777777" w:rsidR="006B3493" w:rsidRPr="00273281" w:rsidRDefault="006B3493" w:rsidP="007B3677">
            <w:pPr>
              <w:pStyle w:val="NoSpacing"/>
              <w:rPr>
                <w:sz w:val="24"/>
                <w:szCs w:val="24"/>
              </w:rPr>
            </w:pPr>
          </w:p>
        </w:tc>
      </w:tr>
      <w:tr w:rsidR="00273CB9" w:rsidRPr="00273281" w14:paraId="26445ECA" w14:textId="77777777" w:rsidTr="00156325">
        <w:tc>
          <w:tcPr>
            <w:tcW w:w="2689" w:type="dxa"/>
          </w:tcPr>
          <w:p w14:paraId="034650A6" w14:textId="77777777" w:rsidR="00273CB9" w:rsidRPr="00273281" w:rsidRDefault="00273CB9" w:rsidP="007B3677">
            <w:pPr>
              <w:pStyle w:val="NoSpacing"/>
              <w:rPr>
                <w:sz w:val="24"/>
                <w:szCs w:val="24"/>
              </w:rPr>
            </w:pPr>
            <w:r w:rsidRPr="00273281">
              <w:rPr>
                <w:sz w:val="24"/>
                <w:szCs w:val="24"/>
              </w:rPr>
              <w:t>Hospital Address:</w:t>
            </w:r>
          </w:p>
          <w:p w14:paraId="7BDC6DF4" w14:textId="6EF9E154" w:rsidR="00273CB9" w:rsidRPr="00273281" w:rsidRDefault="00273CB9" w:rsidP="007B3677">
            <w:pPr>
              <w:pStyle w:val="NoSpacing"/>
              <w:rPr>
                <w:sz w:val="24"/>
                <w:szCs w:val="24"/>
              </w:rPr>
            </w:pPr>
          </w:p>
        </w:tc>
        <w:tc>
          <w:tcPr>
            <w:tcW w:w="6327" w:type="dxa"/>
          </w:tcPr>
          <w:p w14:paraId="5273244C" w14:textId="77777777" w:rsidR="00273CB9" w:rsidRPr="00273281" w:rsidRDefault="00273CB9" w:rsidP="007B3677">
            <w:pPr>
              <w:pStyle w:val="NoSpacing"/>
              <w:rPr>
                <w:sz w:val="24"/>
                <w:szCs w:val="24"/>
              </w:rPr>
            </w:pPr>
          </w:p>
        </w:tc>
      </w:tr>
      <w:tr w:rsidR="00273CB9" w:rsidRPr="00273281" w14:paraId="5D548A5B" w14:textId="77777777" w:rsidTr="00156325">
        <w:tc>
          <w:tcPr>
            <w:tcW w:w="2689" w:type="dxa"/>
          </w:tcPr>
          <w:p w14:paraId="4DF0B0AA" w14:textId="0952C636" w:rsidR="00273CB9" w:rsidRPr="00273281" w:rsidRDefault="00273CB9" w:rsidP="007B3677">
            <w:pPr>
              <w:pStyle w:val="NoSpacing"/>
              <w:rPr>
                <w:sz w:val="24"/>
                <w:szCs w:val="24"/>
              </w:rPr>
            </w:pPr>
            <w:r w:rsidRPr="00273281">
              <w:rPr>
                <w:sz w:val="24"/>
                <w:szCs w:val="24"/>
              </w:rPr>
              <w:t>Obstetrician Name:</w:t>
            </w:r>
          </w:p>
        </w:tc>
        <w:tc>
          <w:tcPr>
            <w:tcW w:w="6327" w:type="dxa"/>
          </w:tcPr>
          <w:p w14:paraId="2D7EBB54" w14:textId="77777777" w:rsidR="00273CB9" w:rsidRPr="00273281" w:rsidRDefault="00273CB9" w:rsidP="007B3677">
            <w:pPr>
              <w:pStyle w:val="NoSpacing"/>
              <w:rPr>
                <w:sz w:val="24"/>
                <w:szCs w:val="24"/>
              </w:rPr>
            </w:pPr>
          </w:p>
          <w:p w14:paraId="25B64A7E" w14:textId="478AA8E9" w:rsidR="00273CB9" w:rsidRPr="00273281" w:rsidRDefault="00273CB9" w:rsidP="007B3677">
            <w:pPr>
              <w:pStyle w:val="NoSpacing"/>
              <w:rPr>
                <w:sz w:val="24"/>
                <w:szCs w:val="24"/>
              </w:rPr>
            </w:pPr>
          </w:p>
        </w:tc>
      </w:tr>
      <w:tr w:rsidR="00273CB9" w:rsidRPr="00273281" w14:paraId="4EB8913B" w14:textId="77777777" w:rsidTr="00156325">
        <w:tc>
          <w:tcPr>
            <w:tcW w:w="2689" w:type="dxa"/>
          </w:tcPr>
          <w:p w14:paraId="648D1BEF" w14:textId="77777777" w:rsidR="00273CB9" w:rsidRPr="00273281" w:rsidRDefault="00273CB9" w:rsidP="007B3677">
            <w:pPr>
              <w:pStyle w:val="NoSpacing"/>
              <w:rPr>
                <w:sz w:val="24"/>
                <w:szCs w:val="24"/>
              </w:rPr>
            </w:pPr>
            <w:r w:rsidRPr="00273281">
              <w:rPr>
                <w:sz w:val="24"/>
                <w:szCs w:val="24"/>
              </w:rPr>
              <w:t>Contact Number:</w:t>
            </w:r>
          </w:p>
          <w:p w14:paraId="30585B97" w14:textId="7382308A" w:rsidR="00273CB9" w:rsidRPr="00273281" w:rsidRDefault="00273CB9" w:rsidP="007B3677">
            <w:pPr>
              <w:pStyle w:val="NoSpacing"/>
              <w:rPr>
                <w:sz w:val="24"/>
                <w:szCs w:val="24"/>
              </w:rPr>
            </w:pPr>
          </w:p>
        </w:tc>
        <w:tc>
          <w:tcPr>
            <w:tcW w:w="6327" w:type="dxa"/>
          </w:tcPr>
          <w:p w14:paraId="48BE7C6F" w14:textId="77777777" w:rsidR="00273CB9" w:rsidRPr="00273281" w:rsidRDefault="00273CB9" w:rsidP="007B3677">
            <w:pPr>
              <w:pStyle w:val="NoSpacing"/>
              <w:rPr>
                <w:sz w:val="24"/>
                <w:szCs w:val="24"/>
              </w:rPr>
            </w:pPr>
          </w:p>
        </w:tc>
      </w:tr>
      <w:tr w:rsidR="004033AF" w:rsidRPr="00273281" w14:paraId="2A84CE29" w14:textId="77777777" w:rsidTr="00156325">
        <w:tc>
          <w:tcPr>
            <w:tcW w:w="2689" w:type="dxa"/>
          </w:tcPr>
          <w:p w14:paraId="334BA748" w14:textId="51D966D2" w:rsidR="004033AF" w:rsidRPr="00273281" w:rsidRDefault="004033AF" w:rsidP="007B3677">
            <w:pPr>
              <w:pStyle w:val="NoSpacing"/>
              <w:rPr>
                <w:sz w:val="24"/>
                <w:szCs w:val="24"/>
              </w:rPr>
            </w:pPr>
            <w:r w:rsidRPr="00273281">
              <w:rPr>
                <w:sz w:val="24"/>
                <w:szCs w:val="24"/>
              </w:rPr>
              <w:t>Emergency Contact:</w:t>
            </w:r>
          </w:p>
        </w:tc>
        <w:tc>
          <w:tcPr>
            <w:tcW w:w="6327" w:type="dxa"/>
          </w:tcPr>
          <w:p w14:paraId="6E7BAAF5" w14:textId="77777777" w:rsidR="004033AF" w:rsidRPr="00273281" w:rsidRDefault="004033AF" w:rsidP="007B3677">
            <w:pPr>
              <w:pStyle w:val="NoSpacing"/>
              <w:rPr>
                <w:sz w:val="24"/>
                <w:szCs w:val="24"/>
              </w:rPr>
            </w:pPr>
          </w:p>
          <w:p w14:paraId="785D3345" w14:textId="1C4A6E71" w:rsidR="004033AF" w:rsidRPr="00273281" w:rsidRDefault="004033AF" w:rsidP="007B3677">
            <w:pPr>
              <w:pStyle w:val="NoSpacing"/>
              <w:rPr>
                <w:sz w:val="24"/>
                <w:szCs w:val="24"/>
              </w:rPr>
            </w:pPr>
          </w:p>
        </w:tc>
      </w:tr>
      <w:tr w:rsidR="004033AF" w:rsidRPr="00273281" w14:paraId="6ED198F8" w14:textId="77777777" w:rsidTr="00156325">
        <w:tc>
          <w:tcPr>
            <w:tcW w:w="2689" w:type="dxa"/>
          </w:tcPr>
          <w:p w14:paraId="445AC01E" w14:textId="526DC1EB" w:rsidR="004033AF" w:rsidRPr="00273281" w:rsidRDefault="004033AF" w:rsidP="007B3677">
            <w:pPr>
              <w:pStyle w:val="NoSpacing"/>
              <w:rPr>
                <w:sz w:val="24"/>
                <w:szCs w:val="24"/>
              </w:rPr>
            </w:pPr>
            <w:r w:rsidRPr="00273281">
              <w:rPr>
                <w:sz w:val="24"/>
                <w:szCs w:val="24"/>
              </w:rPr>
              <w:t>Emergency Contact No:</w:t>
            </w:r>
          </w:p>
        </w:tc>
        <w:tc>
          <w:tcPr>
            <w:tcW w:w="6327" w:type="dxa"/>
          </w:tcPr>
          <w:p w14:paraId="5F3BA273" w14:textId="77777777" w:rsidR="004033AF" w:rsidRPr="00273281" w:rsidRDefault="004033AF" w:rsidP="007B3677">
            <w:pPr>
              <w:pStyle w:val="NoSpacing"/>
              <w:rPr>
                <w:sz w:val="24"/>
                <w:szCs w:val="24"/>
              </w:rPr>
            </w:pPr>
          </w:p>
          <w:p w14:paraId="68891AAF" w14:textId="57B53EEB" w:rsidR="004033AF" w:rsidRPr="00273281" w:rsidRDefault="004033AF" w:rsidP="007B3677">
            <w:pPr>
              <w:pStyle w:val="NoSpacing"/>
              <w:rPr>
                <w:sz w:val="24"/>
                <w:szCs w:val="24"/>
              </w:rPr>
            </w:pPr>
          </w:p>
        </w:tc>
      </w:tr>
      <w:tr w:rsidR="004033AF" w:rsidRPr="00273281" w14:paraId="3331CDF7" w14:textId="77777777" w:rsidTr="00156325">
        <w:tc>
          <w:tcPr>
            <w:tcW w:w="2689" w:type="dxa"/>
          </w:tcPr>
          <w:p w14:paraId="77DB6E41" w14:textId="77777777" w:rsidR="004033AF" w:rsidRPr="00273281" w:rsidRDefault="004033AF" w:rsidP="007B3677">
            <w:pPr>
              <w:pStyle w:val="NoSpacing"/>
              <w:rPr>
                <w:sz w:val="24"/>
                <w:szCs w:val="24"/>
              </w:rPr>
            </w:pPr>
            <w:r w:rsidRPr="00273281">
              <w:rPr>
                <w:sz w:val="24"/>
                <w:szCs w:val="24"/>
              </w:rPr>
              <w:t>Due Date:</w:t>
            </w:r>
          </w:p>
          <w:p w14:paraId="58B25E12" w14:textId="09F785FA" w:rsidR="004033AF" w:rsidRPr="00273281" w:rsidRDefault="004033AF" w:rsidP="007B3677">
            <w:pPr>
              <w:pStyle w:val="NoSpacing"/>
              <w:rPr>
                <w:sz w:val="24"/>
                <w:szCs w:val="24"/>
              </w:rPr>
            </w:pPr>
          </w:p>
        </w:tc>
        <w:tc>
          <w:tcPr>
            <w:tcW w:w="6327" w:type="dxa"/>
          </w:tcPr>
          <w:p w14:paraId="4DCFAD22" w14:textId="77777777" w:rsidR="004033AF" w:rsidRPr="00273281" w:rsidRDefault="004033AF" w:rsidP="007B3677">
            <w:pPr>
              <w:pStyle w:val="NoSpacing"/>
              <w:rPr>
                <w:sz w:val="24"/>
                <w:szCs w:val="24"/>
              </w:rPr>
            </w:pPr>
          </w:p>
        </w:tc>
      </w:tr>
      <w:tr w:rsidR="004033AF" w:rsidRPr="00273281" w14:paraId="663F7C25" w14:textId="77777777" w:rsidTr="00156325">
        <w:tc>
          <w:tcPr>
            <w:tcW w:w="2689" w:type="dxa"/>
          </w:tcPr>
          <w:p w14:paraId="58250CD6" w14:textId="77777777" w:rsidR="004033AF" w:rsidRPr="00273281" w:rsidRDefault="00B57474" w:rsidP="007B3677">
            <w:pPr>
              <w:pStyle w:val="NoSpacing"/>
              <w:rPr>
                <w:sz w:val="24"/>
                <w:szCs w:val="24"/>
              </w:rPr>
            </w:pPr>
            <w:r w:rsidRPr="00273281">
              <w:rPr>
                <w:sz w:val="24"/>
                <w:szCs w:val="24"/>
              </w:rPr>
              <w:t>Ante Natal Care</w:t>
            </w:r>
          </w:p>
          <w:p w14:paraId="68340ECE" w14:textId="77777777" w:rsidR="00B57474" w:rsidRPr="00273281" w:rsidRDefault="00B57474" w:rsidP="007B3677">
            <w:pPr>
              <w:pStyle w:val="NoSpacing"/>
              <w:rPr>
                <w:sz w:val="24"/>
                <w:szCs w:val="24"/>
              </w:rPr>
            </w:pPr>
            <w:r w:rsidRPr="00273281">
              <w:rPr>
                <w:sz w:val="24"/>
                <w:szCs w:val="24"/>
              </w:rPr>
              <w:t>Appointment Details:</w:t>
            </w:r>
          </w:p>
          <w:p w14:paraId="28D85129" w14:textId="77777777" w:rsidR="009C2D7A" w:rsidRPr="00273281" w:rsidRDefault="009C2D7A" w:rsidP="007B3677">
            <w:pPr>
              <w:pStyle w:val="NoSpacing"/>
              <w:rPr>
                <w:sz w:val="24"/>
                <w:szCs w:val="24"/>
              </w:rPr>
            </w:pPr>
          </w:p>
          <w:p w14:paraId="72C79240" w14:textId="77777777" w:rsidR="009C2D7A" w:rsidRPr="00273281" w:rsidRDefault="009C2D7A" w:rsidP="007B3677">
            <w:pPr>
              <w:pStyle w:val="NoSpacing"/>
              <w:rPr>
                <w:sz w:val="24"/>
                <w:szCs w:val="24"/>
              </w:rPr>
            </w:pPr>
          </w:p>
          <w:p w14:paraId="2BE322CF" w14:textId="77777777" w:rsidR="009C2D7A" w:rsidRPr="00273281" w:rsidRDefault="009C2D7A" w:rsidP="007B3677">
            <w:pPr>
              <w:pStyle w:val="NoSpacing"/>
              <w:rPr>
                <w:sz w:val="24"/>
                <w:szCs w:val="24"/>
              </w:rPr>
            </w:pPr>
          </w:p>
          <w:p w14:paraId="7E715E5B" w14:textId="69B85B79" w:rsidR="009C2D7A" w:rsidRPr="00273281" w:rsidRDefault="009C2D7A" w:rsidP="007B3677">
            <w:pPr>
              <w:pStyle w:val="NoSpacing"/>
              <w:rPr>
                <w:sz w:val="24"/>
                <w:szCs w:val="24"/>
              </w:rPr>
            </w:pPr>
          </w:p>
          <w:p w14:paraId="609A15E2" w14:textId="77777777" w:rsidR="0005125B" w:rsidRPr="00273281" w:rsidRDefault="0005125B" w:rsidP="007B3677">
            <w:pPr>
              <w:pStyle w:val="NoSpacing"/>
              <w:rPr>
                <w:sz w:val="24"/>
                <w:szCs w:val="24"/>
              </w:rPr>
            </w:pPr>
          </w:p>
          <w:p w14:paraId="0330E329" w14:textId="77777777" w:rsidR="009C2D7A" w:rsidRPr="00273281" w:rsidRDefault="009C2D7A" w:rsidP="007B3677">
            <w:pPr>
              <w:pStyle w:val="NoSpacing"/>
              <w:rPr>
                <w:sz w:val="24"/>
                <w:szCs w:val="24"/>
              </w:rPr>
            </w:pPr>
          </w:p>
          <w:p w14:paraId="3258E88F" w14:textId="77777777" w:rsidR="009C2D7A" w:rsidRPr="00273281" w:rsidRDefault="009C2D7A" w:rsidP="007B3677">
            <w:pPr>
              <w:pStyle w:val="NoSpacing"/>
              <w:rPr>
                <w:sz w:val="24"/>
                <w:szCs w:val="24"/>
              </w:rPr>
            </w:pPr>
          </w:p>
          <w:p w14:paraId="178F80CE" w14:textId="05874B1A" w:rsidR="009C2D7A" w:rsidRPr="00273281" w:rsidRDefault="009C2D7A" w:rsidP="007B3677">
            <w:pPr>
              <w:pStyle w:val="NoSpacing"/>
              <w:rPr>
                <w:sz w:val="24"/>
                <w:szCs w:val="24"/>
              </w:rPr>
            </w:pPr>
          </w:p>
        </w:tc>
        <w:tc>
          <w:tcPr>
            <w:tcW w:w="6327" w:type="dxa"/>
          </w:tcPr>
          <w:p w14:paraId="447AEF75" w14:textId="77777777" w:rsidR="004033AF" w:rsidRPr="00273281" w:rsidRDefault="004033AF" w:rsidP="007B3677">
            <w:pPr>
              <w:pStyle w:val="NoSpacing"/>
              <w:rPr>
                <w:sz w:val="24"/>
                <w:szCs w:val="24"/>
              </w:rPr>
            </w:pPr>
          </w:p>
          <w:p w14:paraId="4E5511E7" w14:textId="77777777" w:rsidR="00B57474" w:rsidRPr="00273281" w:rsidRDefault="00B57474" w:rsidP="007B3677">
            <w:pPr>
              <w:pStyle w:val="NoSpacing"/>
              <w:rPr>
                <w:sz w:val="24"/>
                <w:szCs w:val="24"/>
              </w:rPr>
            </w:pPr>
          </w:p>
          <w:p w14:paraId="027B0E66" w14:textId="77777777" w:rsidR="00B57474" w:rsidRPr="00273281" w:rsidRDefault="00B57474" w:rsidP="007B3677">
            <w:pPr>
              <w:pStyle w:val="NoSpacing"/>
              <w:rPr>
                <w:sz w:val="24"/>
                <w:szCs w:val="24"/>
              </w:rPr>
            </w:pPr>
          </w:p>
          <w:p w14:paraId="56942084" w14:textId="77777777" w:rsidR="00B57474" w:rsidRPr="00273281" w:rsidRDefault="00B57474" w:rsidP="007B3677">
            <w:pPr>
              <w:pStyle w:val="NoSpacing"/>
              <w:rPr>
                <w:sz w:val="24"/>
                <w:szCs w:val="24"/>
              </w:rPr>
            </w:pPr>
          </w:p>
          <w:p w14:paraId="03F87900" w14:textId="77777777" w:rsidR="00B57474" w:rsidRPr="00273281" w:rsidRDefault="00B57474" w:rsidP="007B3677">
            <w:pPr>
              <w:pStyle w:val="NoSpacing"/>
              <w:rPr>
                <w:sz w:val="24"/>
                <w:szCs w:val="24"/>
              </w:rPr>
            </w:pPr>
          </w:p>
          <w:p w14:paraId="269D8ECC" w14:textId="77777777" w:rsidR="00B57474" w:rsidRPr="00273281" w:rsidRDefault="00B57474" w:rsidP="007B3677">
            <w:pPr>
              <w:pStyle w:val="NoSpacing"/>
              <w:rPr>
                <w:sz w:val="24"/>
                <w:szCs w:val="24"/>
              </w:rPr>
            </w:pPr>
          </w:p>
          <w:p w14:paraId="774D298A" w14:textId="6E46A10E" w:rsidR="00B57474" w:rsidRPr="00273281" w:rsidRDefault="00B57474" w:rsidP="007B3677">
            <w:pPr>
              <w:pStyle w:val="NoSpacing"/>
              <w:rPr>
                <w:sz w:val="24"/>
                <w:szCs w:val="24"/>
              </w:rPr>
            </w:pPr>
          </w:p>
        </w:tc>
      </w:tr>
      <w:tr w:rsidR="00B57474" w:rsidRPr="00273281" w14:paraId="069C041D" w14:textId="77777777" w:rsidTr="00156325">
        <w:tc>
          <w:tcPr>
            <w:tcW w:w="2689" w:type="dxa"/>
          </w:tcPr>
          <w:p w14:paraId="1F5E9C32" w14:textId="77777777" w:rsidR="00B57474" w:rsidRPr="00273281" w:rsidRDefault="00B57474" w:rsidP="007B3677">
            <w:pPr>
              <w:pStyle w:val="NoSpacing"/>
              <w:rPr>
                <w:sz w:val="24"/>
                <w:szCs w:val="24"/>
              </w:rPr>
            </w:pPr>
            <w:r w:rsidRPr="00273281">
              <w:rPr>
                <w:sz w:val="24"/>
                <w:szCs w:val="24"/>
              </w:rPr>
              <w:t>Any other information:</w:t>
            </w:r>
          </w:p>
          <w:p w14:paraId="53350036" w14:textId="77777777" w:rsidR="00B57474" w:rsidRPr="00273281" w:rsidRDefault="00B57474" w:rsidP="007B3677">
            <w:pPr>
              <w:pStyle w:val="NoSpacing"/>
              <w:rPr>
                <w:sz w:val="24"/>
                <w:szCs w:val="24"/>
              </w:rPr>
            </w:pPr>
          </w:p>
          <w:p w14:paraId="01A737FE" w14:textId="77777777" w:rsidR="00B57474" w:rsidRPr="00273281" w:rsidRDefault="00B57474" w:rsidP="007B3677">
            <w:pPr>
              <w:pStyle w:val="NoSpacing"/>
              <w:rPr>
                <w:sz w:val="24"/>
                <w:szCs w:val="24"/>
              </w:rPr>
            </w:pPr>
          </w:p>
          <w:p w14:paraId="4E2CA087" w14:textId="17DE84B1" w:rsidR="00B57474" w:rsidRPr="00273281" w:rsidRDefault="00B57474" w:rsidP="007B3677">
            <w:pPr>
              <w:pStyle w:val="NoSpacing"/>
              <w:rPr>
                <w:sz w:val="24"/>
                <w:szCs w:val="24"/>
              </w:rPr>
            </w:pPr>
          </w:p>
          <w:p w14:paraId="4E954138" w14:textId="4EF3EB67" w:rsidR="009C2D7A" w:rsidRPr="00273281" w:rsidRDefault="009C2D7A" w:rsidP="007B3677">
            <w:pPr>
              <w:pStyle w:val="NoSpacing"/>
              <w:rPr>
                <w:sz w:val="24"/>
                <w:szCs w:val="24"/>
              </w:rPr>
            </w:pPr>
          </w:p>
          <w:p w14:paraId="7E9ABFB5" w14:textId="11B9752C" w:rsidR="009C2D7A" w:rsidRPr="00273281" w:rsidRDefault="009C2D7A" w:rsidP="007B3677">
            <w:pPr>
              <w:pStyle w:val="NoSpacing"/>
              <w:rPr>
                <w:sz w:val="24"/>
                <w:szCs w:val="24"/>
              </w:rPr>
            </w:pPr>
          </w:p>
          <w:p w14:paraId="12D0DA8D" w14:textId="715D0439" w:rsidR="009C2D7A" w:rsidRPr="00273281" w:rsidRDefault="009C2D7A" w:rsidP="007B3677">
            <w:pPr>
              <w:pStyle w:val="NoSpacing"/>
              <w:rPr>
                <w:sz w:val="24"/>
                <w:szCs w:val="24"/>
              </w:rPr>
            </w:pPr>
          </w:p>
          <w:p w14:paraId="502E4D02" w14:textId="77777777" w:rsidR="009C2D7A" w:rsidRPr="00273281" w:rsidRDefault="009C2D7A" w:rsidP="007B3677">
            <w:pPr>
              <w:pStyle w:val="NoSpacing"/>
              <w:rPr>
                <w:sz w:val="24"/>
                <w:szCs w:val="24"/>
              </w:rPr>
            </w:pPr>
          </w:p>
          <w:p w14:paraId="118FACAC" w14:textId="77777777" w:rsidR="00B57474" w:rsidRPr="00273281" w:rsidRDefault="00B57474" w:rsidP="007B3677">
            <w:pPr>
              <w:pStyle w:val="NoSpacing"/>
              <w:rPr>
                <w:sz w:val="24"/>
                <w:szCs w:val="24"/>
              </w:rPr>
            </w:pPr>
          </w:p>
          <w:p w14:paraId="606F9312" w14:textId="77777777" w:rsidR="00B57474" w:rsidRPr="00273281" w:rsidRDefault="00B57474" w:rsidP="007B3677">
            <w:pPr>
              <w:pStyle w:val="NoSpacing"/>
              <w:rPr>
                <w:sz w:val="24"/>
                <w:szCs w:val="24"/>
              </w:rPr>
            </w:pPr>
          </w:p>
          <w:p w14:paraId="023D66D4" w14:textId="77777777" w:rsidR="00B57474" w:rsidRPr="00273281" w:rsidRDefault="00B57474" w:rsidP="007B3677">
            <w:pPr>
              <w:pStyle w:val="NoSpacing"/>
              <w:rPr>
                <w:sz w:val="24"/>
                <w:szCs w:val="24"/>
              </w:rPr>
            </w:pPr>
          </w:p>
          <w:p w14:paraId="30275384" w14:textId="77777777" w:rsidR="009C2D7A" w:rsidRPr="00273281" w:rsidRDefault="009C2D7A" w:rsidP="007B3677">
            <w:pPr>
              <w:pStyle w:val="NoSpacing"/>
              <w:rPr>
                <w:sz w:val="24"/>
                <w:szCs w:val="24"/>
              </w:rPr>
            </w:pPr>
          </w:p>
          <w:p w14:paraId="1149AE79" w14:textId="77777777" w:rsidR="009C2D7A" w:rsidRPr="00273281" w:rsidRDefault="009C2D7A" w:rsidP="007B3677">
            <w:pPr>
              <w:pStyle w:val="NoSpacing"/>
              <w:rPr>
                <w:sz w:val="24"/>
                <w:szCs w:val="24"/>
              </w:rPr>
            </w:pPr>
          </w:p>
          <w:p w14:paraId="5629D15F" w14:textId="77777777" w:rsidR="009C2D7A" w:rsidRPr="00273281" w:rsidRDefault="009C2D7A" w:rsidP="007B3677">
            <w:pPr>
              <w:pStyle w:val="NoSpacing"/>
              <w:rPr>
                <w:sz w:val="24"/>
                <w:szCs w:val="24"/>
              </w:rPr>
            </w:pPr>
          </w:p>
          <w:p w14:paraId="6EADA17C" w14:textId="77777777" w:rsidR="009C2D7A" w:rsidRPr="00273281" w:rsidRDefault="009C2D7A" w:rsidP="007B3677">
            <w:pPr>
              <w:pStyle w:val="NoSpacing"/>
              <w:rPr>
                <w:sz w:val="24"/>
                <w:szCs w:val="24"/>
              </w:rPr>
            </w:pPr>
          </w:p>
          <w:p w14:paraId="302010A9" w14:textId="16190943" w:rsidR="009C2D7A" w:rsidRPr="00273281" w:rsidRDefault="009C2D7A" w:rsidP="007B3677">
            <w:pPr>
              <w:pStyle w:val="NoSpacing"/>
              <w:rPr>
                <w:sz w:val="24"/>
                <w:szCs w:val="24"/>
              </w:rPr>
            </w:pPr>
          </w:p>
        </w:tc>
        <w:tc>
          <w:tcPr>
            <w:tcW w:w="6327" w:type="dxa"/>
          </w:tcPr>
          <w:p w14:paraId="592BF67D" w14:textId="77777777" w:rsidR="00B57474" w:rsidRPr="00273281" w:rsidRDefault="00B57474" w:rsidP="007B3677">
            <w:pPr>
              <w:pStyle w:val="NoSpacing"/>
              <w:rPr>
                <w:sz w:val="24"/>
                <w:szCs w:val="24"/>
              </w:rPr>
            </w:pPr>
          </w:p>
        </w:tc>
      </w:tr>
    </w:tbl>
    <w:p w14:paraId="30F1035E" w14:textId="77777777" w:rsidR="00156325" w:rsidRPr="00273281" w:rsidRDefault="00156325" w:rsidP="007B3677">
      <w:pPr>
        <w:pStyle w:val="NoSpacing"/>
        <w:rPr>
          <w:sz w:val="24"/>
          <w:szCs w:val="24"/>
        </w:rPr>
      </w:pPr>
    </w:p>
    <w:p w14:paraId="413A9220" w14:textId="7F04A38C" w:rsidR="00DF1E14" w:rsidRPr="00273281" w:rsidRDefault="00DF1E14" w:rsidP="007B3677">
      <w:pPr>
        <w:pStyle w:val="NoSpacing"/>
        <w:rPr>
          <w:b/>
          <w:sz w:val="24"/>
          <w:szCs w:val="24"/>
        </w:rPr>
      </w:pPr>
    </w:p>
    <w:p w14:paraId="210BB0A2" w14:textId="38D0A30F" w:rsidR="00DF1E14" w:rsidRDefault="002D43C5" w:rsidP="007B3677">
      <w:pPr>
        <w:pStyle w:val="NoSpacing"/>
      </w:pPr>
      <w:r>
        <w:rPr>
          <w:b/>
          <w:sz w:val="28"/>
          <w:szCs w:val="24"/>
        </w:rPr>
        <w:lastRenderedPageBreak/>
        <w:t>Academic Year Profile:</w:t>
      </w:r>
    </w:p>
    <w:p w14:paraId="26F63A44" w14:textId="4F260277" w:rsidR="00020B15" w:rsidRDefault="00020B15" w:rsidP="007B3677">
      <w:pPr>
        <w:pStyle w:val="NoSpacing"/>
      </w:pPr>
    </w:p>
    <w:tbl>
      <w:tblPr>
        <w:tblStyle w:val="TableGrid"/>
        <w:tblW w:w="9067" w:type="dxa"/>
        <w:tblLook w:val="04A0" w:firstRow="1" w:lastRow="0" w:firstColumn="1" w:lastColumn="0" w:noHBand="0" w:noVBand="1"/>
      </w:tblPr>
      <w:tblGrid>
        <w:gridCol w:w="2254"/>
        <w:gridCol w:w="3270"/>
        <w:gridCol w:w="3543"/>
      </w:tblGrid>
      <w:tr w:rsidR="002C420A" w:rsidRPr="0040280C" w14:paraId="65100C9E" w14:textId="77777777" w:rsidTr="002C420A">
        <w:tc>
          <w:tcPr>
            <w:tcW w:w="2254" w:type="dxa"/>
          </w:tcPr>
          <w:p w14:paraId="332D2451" w14:textId="2F403F54" w:rsidR="002C420A" w:rsidRPr="0040280C" w:rsidRDefault="002C420A" w:rsidP="007B3677">
            <w:pPr>
              <w:pStyle w:val="NoSpacing"/>
              <w:rPr>
                <w:b/>
                <w:sz w:val="24"/>
                <w:szCs w:val="24"/>
              </w:rPr>
            </w:pPr>
            <w:r w:rsidRPr="0040280C">
              <w:rPr>
                <w:b/>
                <w:sz w:val="24"/>
                <w:szCs w:val="24"/>
              </w:rPr>
              <w:t>Subject</w:t>
            </w:r>
          </w:p>
        </w:tc>
        <w:tc>
          <w:tcPr>
            <w:tcW w:w="3270" w:type="dxa"/>
          </w:tcPr>
          <w:p w14:paraId="65D7037A" w14:textId="504D20A7" w:rsidR="002C420A" w:rsidRPr="0040280C" w:rsidRDefault="002C420A" w:rsidP="007B3677">
            <w:pPr>
              <w:pStyle w:val="NoSpacing"/>
              <w:rPr>
                <w:b/>
                <w:sz w:val="24"/>
                <w:szCs w:val="24"/>
              </w:rPr>
            </w:pPr>
            <w:r w:rsidRPr="0040280C">
              <w:rPr>
                <w:b/>
                <w:sz w:val="24"/>
                <w:szCs w:val="24"/>
              </w:rPr>
              <w:t>Specific Demands (include exams, projects, trips)</w:t>
            </w:r>
          </w:p>
        </w:tc>
        <w:tc>
          <w:tcPr>
            <w:tcW w:w="3543" w:type="dxa"/>
          </w:tcPr>
          <w:p w14:paraId="5BAE4467" w14:textId="77777777" w:rsidR="002C420A" w:rsidRPr="0040280C" w:rsidRDefault="002C420A" w:rsidP="007B3677">
            <w:pPr>
              <w:pStyle w:val="NoSpacing"/>
              <w:rPr>
                <w:b/>
                <w:sz w:val="24"/>
                <w:szCs w:val="24"/>
              </w:rPr>
            </w:pPr>
            <w:r w:rsidRPr="0040280C">
              <w:rPr>
                <w:b/>
                <w:sz w:val="24"/>
                <w:szCs w:val="24"/>
              </w:rPr>
              <w:t>Action/</w:t>
            </w:r>
          </w:p>
          <w:p w14:paraId="474D359B" w14:textId="780E67BA" w:rsidR="002C420A" w:rsidRPr="0040280C" w:rsidRDefault="002C420A" w:rsidP="007B3677">
            <w:pPr>
              <w:pStyle w:val="NoSpacing"/>
              <w:rPr>
                <w:b/>
                <w:sz w:val="24"/>
                <w:szCs w:val="24"/>
              </w:rPr>
            </w:pPr>
            <w:r w:rsidRPr="0040280C">
              <w:rPr>
                <w:b/>
                <w:sz w:val="24"/>
                <w:szCs w:val="24"/>
              </w:rPr>
              <w:t>Recommendation</w:t>
            </w:r>
          </w:p>
          <w:p w14:paraId="04AD472D" w14:textId="7A451540" w:rsidR="002C420A" w:rsidRPr="0040280C" w:rsidRDefault="002C420A" w:rsidP="007B3677">
            <w:pPr>
              <w:pStyle w:val="NoSpacing"/>
              <w:rPr>
                <w:b/>
                <w:sz w:val="24"/>
                <w:szCs w:val="24"/>
              </w:rPr>
            </w:pPr>
          </w:p>
        </w:tc>
      </w:tr>
      <w:tr w:rsidR="002C420A" w:rsidRPr="0040280C" w14:paraId="2ABCD564" w14:textId="77777777" w:rsidTr="002C420A">
        <w:tc>
          <w:tcPr>
            <w:tcW w:w="2254" w:type="dxa"/>
          </w:tcPr>
          <w:p w14:paraId="33C0F752" w14:textId="413C18E7" w:rsidR="002C420A" w:rsidRPr="0040280C" w:rsidRDefault="002C420A" w:rsidP="007B3677">
            <w:pPr>
              <w:pStyle w:val="NoSpacing"/>
              <w:rPr>
                <w:sz w:val="24"/>
                <w:szCs w:val="24"/>
              </w:rPr>
            </w:pPr>
            <w:r w:rsidRPr="0040280C">
              <w:rPr>
                <w:sz w:val="24"/>
                <w:szCs w:val="24"/>
              </w:rPr>
              <w:t>English</w:t>
            </w:r>
          </w:p>
        </w:tc>
        <w:tc>
          <w:tcPr>
            <w:tcW w:w="3270" w:type="dxa"/>
          </w:tcPr>
          <w:p w14:paraId="1CA911D7" w14:textId="77777777" w:rsidR="002C420A" w:rsidRPr="0040280C" w:rsidRDefault="002C420A" w:rsidP="007B3677">
            <w:pPr>
              <w:pStyle w:val="NoSpacing"/>
              <w:rPr>
                <w:sz w:val="24"/>
                <w:szCs w:val="24"/>
              </w:rPr>
            </w:pPr>
          </w:p>
          <w:p w14:paraId="0CDCCA2D" w14:textId="372B8C10" w:rsidR="002C420A" w:rsidRPr="0040280C" w:rsidRDefault="002C420A" w:rsidP="007B3677">
            <w:pPr>
              <w:pStyle w:val="NoSpacing"/>
              <w:rPr>
                <w:sz w:val="24"/>
                <w:szCs w:val="24"/>
              </w:rPr>
            </w:pPr>
          </w:p>
        </w:tc>
        <w:tc>
          <w:tcPr>
            <w:tcW w:w="3543" w:type="dxa"/>
          </w:tcPr>
          <w:p w14:paraId="0D44DB78" w14:textId="77777777" w:rsidR="002C420A" w:rsidRPr="0040280C" w:rsidRDefault="002C420A" w:rsidP="007B3677">
            <w:pPr>
              <w:pStyle w:val="NoSpacing"/>
              <w:rPr>
                <w:sz w:val="24"/>
                <w:szCs w:val="24"/>
              </w:rPr>
            </w:pPr>
          </w:p>
        </w:tc>
      </w:tr>
      <w:tr w:rsidR="002C420A" w:rsidRPr="0040280C" w14:paraId="4AB290DF" w14:textId="77777777" w:rsidTr="002C420A">
        <w:tc>
          <w:tcPr>
            <w:tcW w:w="2254" w:type="dxa"/>
          </w:tcPr>
          <w:p w14:paraId="75F461A8" w14:textId="2F493C26" w:rsidR="002C420A" w:rsidRPr="0040280C" w:rsidRDefault="002C420A" w:rsidP="007B3677">
            <w:pPr>
              <w:pStyle w:val="NoSpacing"/>
              <w:rPr>
                <w:sz w:val="24"/>
                <w:szCs w:val="24"/>
              </w:rPr>
            </w:pPr>
            <w:r w:rsidRPr="0040280C">
              <w:rPr>
                <w:sz w:val="24"/>
                <w:szCs w:val="24"/>
              </w:rPr>
              <w:t>Irish</w:t>
            </w:r>
          </w:p>
          <w:p w14:paraId="29532B68" w14:textId="5B01FA83" w:rsidR="002C420A" w:rsidRPr="0040280C" w:rsidRDefault="002C420A" w:rsidP="007B3677">
            <w:pPr>
              <w:pStyle w:val="NoSpacing"/>
              <w:rPr>
                <w:sz w:val="24"/>
                <w:szCs w:val="24"/>
              </w:rPr>
            </w:pPr>
          </w:p>
        </w:tc>
        <w:tc>
          <w:tcPr>
            <w:tcW w:w="3270" w:type="dxa"/>
          </w:tcPr>
          <w:p w14:paraId="76B4F298" w14:textId="77777777" w:rsidR="002C420A" w:rsidRPr="0040280C" w:rsidRDefault="002C420A" w:rsidP="007B3677">
            <w:pPr>
              <w:pStyle w:val="NoSpacing"/>
              <w:rPr>
                <w:sz w:val="24"/>
                <w:szCs w:val="24"/>
              </w:rPr>
            </w:pPr>
          </w:p>
        </w:tc>
        <w:tc>
          <w:tcPr>
            <w:tcW w:w="3543" w:type="dxa"/>
          </w:tcPr>
          <w:p w14:paraId="16CBABCE" w14:textId="77777777" w:rsidR="002C420A" w:rsidRPr="0040280C" w:rsidRDefault="002C420A" w:rsidP="007B3677">
            <w:pPr>
              <w:pStyle w:val="NoSpacing"/>
              <w:rPr>
                <w:sz w:val="24"/>
                <w:szCs w:val="24"/>
              </w:rPr>
            </w:pPr>
          </w:p>
        </w:tc>
      </w:tr>
      <w:tr w:rsidR="002C420A" w:rsidRPr="0040280C" w14:paraId="18CE6609" w14:textId="77777777" w:rsidTr="002C420A">
        <w:tc>
          <w:tcPr>
            <w:tcW w:w="2254" w:type="dxa"/>
          </w:tcPr>
          <w:p w14:paraId="09253CB9" w14:textId="60B6D17A" w:rsidR="002C420A" w:rsidRPr="0040280C" w:rsidRDefault="002C420A" w:rsidP="007B3677">
            <w:pPr>
              <w:pStyle w:val="NoSpacing"/>
              <w:rPr>
                <w:sz w:val="24"/>
                <w:szCs w:val="24"/>
              </w:rPr>
            </w:pPr>
            <w:r w:rsidRPr="0040280C">
              <w:rPr>
                <w:sz w:val="24"/>
                <w:szCs w:val="24"/>
              </w:rPr>
              <w:t>Maths</w:t>
            </w:r>
          </w:p>
          <w:p w14:paraId="3F6C9381" w14:textId="3B5363B7" w:rsidR="002C420A" w:rsidRPr="0040280C" w:rsidRDefault="002C420A" w:rsidP="007B3677">
            <w:pPr>
              <w:pStyle w:val="NoSpacing"/>
              <w:rPr>
                <w:sz w:val="24"/>
                <w:szCs w:val="24"/>
              </w:rPr>
            </w:pPr>
          </w:p>
        </w:tc>
        <w:tc>
          <w:tcPr>
            <w:tcW w:w="3270" w:type="dxa"/>
          </w:tcPr>
          <w:p w14:paraId="43638332" w14:textId="77777777" w:rsidR="002C420A" w:rsidRPr="0040280C" w:rsidRDefault="002C420A" w:rsidP="007B3677">
            <w:pPr>
              <w:pStyle w:val="NoSpacing"/>
              <w:rPr>
                <w:sz w:val="24"/>
                <w:szCs w:val="24"/>
              </w:rPr>
            </w:pPr>
          </w:p>
        </w:tc>
        <w:tc>
          <w:tcPr>
            <w:tcW w:w="3543" w:type="dxa"/>
          </w:tcPr>
          <w:p w14:paraId="5BACEC01" w14:textId="77777777" w:rsidR="002C420A" w:rsidRPr="0040280C" w:rsidRDefault="002C420A" w:rsidP="007B3677">
            <w:pPr>
              <w:pStyle w:val="NoSpacing"/>
              <w:rPr>
                <w:sz w:val="24"/>
                <w:szCs w:val="24"/>
              </w:rPr>
            </w:pPr>
          </w:p>
        </w:tc>
      </w:tr>
      <w:tr w:rsidR="00DB32DD" w:rsidRPr="0040280C" w14:paraId="0CF63BC9" w14:textId="77777777" w:rsidTr="002C420A">
        <w:tc>
          <w:tcPr>
            <w:tcW w:w="2254" w:type="dxa"/>
          </w:tcPr>
          <w:p w14:paraId="71FCCF5D" w14:textId="77777777" w:rsidR="00DB32DD" w:rsidRPr="0040280C" w:rsidRDefault="00DB32DD" w:rsidP="007B3677">
            <w:pPr>
              <w:pStyle w:val="NoSpacing"/>
              <w:rPr>
                <w:sz w:val="24"/>
                <w:szCs w:val="24"/>
              </w:rPr>
            </w:pPr>
          </w:p>
          <w:p w14:paraId="2956D866" w14:textId="4DCAA3DA" w:rsidR="00DB32DD" w:rsidRPr="0040280C" w:rsidRDefault="00DB32DD" w:rsidP="007B3677">
            <w:pPr>
              <w:pStyle w:val="NoSpacing"/>
              <w:rPr>
                <w:sz w:val="24"/>
                <w:szCs w:val="24"/>
              </w:rPr>
            </w:pPr>
          </w:p>
        </w:tc>
        <w:tc>
          <w:tcPr>
            <w:tcW w:w="3270" w:type="dxa"/>
          </w:tcPr>
          <w:p w14:paraId="03B879EE" w14:textId="77777777" w:rsidR="00DB32DD" w:rsidRPr="0040280C" w:rsidRDefault="00DB32DD" w:rsidP="007B3677">
            <w:pPr>
              <w:pStyle w:val="NoSpacing"/>
              <w:rPr>
                <w:sz w:val="24"/>
                <w:szCs w:val="24"/>
              </w:rPr>
            </w:pPr>
          </w:p>
        </w:tc>
        <w:tc>
          <w:tcPr>
            <w:tcW w:w="3543" w:type="dxa"/>
          </w:tcPr>
          <w:p w14:paraId="572A4DC4" w14:textId="77777777" w:rsidR="00DB32DD" w:rsidRPr="0040280C" w:rsidRDefault="00DB32DD" w:rsidP="007B3677">
            <w:pPr>
              <w:pStyle w:val="NoSpacing"/>
              <w:rPr>
                <w:sz w:val="24"/>
                <w:szCs w:val="24"/>
              </w:rPr>
            </w:pPr>
          </w:p>
        </w:tc>
      </w:tr>
      <w:tr w:rsidR="00DB32DD" w:rsidRPr="0040280C" w14:paraId="4A097D50" w14:textId="77777777" w:rsidTr="002C420A">
        <w:tc>
          <w:tcPr>
            <w:tcW w:w="2254" w:type="dxa"/>
          </w:tcPr>
          <w:p w14:paraId="06C48CBC" w14:textId="77777777" w:rsidR="00DB32DD" w:rsidRPr="0040280C" w:rsidRDefault="00DB32DD" w:rsidP="007B3677">
            <w:pPr>
              <w:pStyle w:val="NoSpacing"/>
              <w:rPr>
                <w:sz w:val="24"/>
                <w:szCs w:val="24"/>
              </w:rPr>
            </w:pPr>
          </w:p>
          <w:p w14:paraId="7002F4A5" w14:textId="0AAC1594" w:rsidR="00DB32DD" w:rsidRPr="0040280C" w:rsidRDefault="00DB32DD" w:rsidP="007B3677">
            <w:pPr>
              <w:pStyle w:val="NoSpacing"/>
              <w:rPr>
                <w:sz w:val="24"/>
                <w:szCs w:val="24"/>
              </w:rPr>
            </w:pPr>
          </w:p>
        </w:tc>
        <w:tc>
          <w:tcPr>
            <w:tcW w:w="3270" w:type="dxa"/>
          </w:tcPr>
          <w:p w14:paraId="3C705707" w14:textId="77777777" w:rsidR="00DB32DD" w:rsidRPr="0040280C" w:rsidRDefault="00DB32DD" w:rsidP="007B3677">
            <w:pPr>
              <w:pStyle w:val="NoSpacing"/>
              <w:rPr>
                <w:sz w:val="24"/>
                <w:szCs w:val="24"/>
              </w:rPr>
            </w:pPr>
          </w:p>
        </w:tc>
        <w:tc>
          <w:tcPr>
            <w:tcW w:w="3543" w:type="dxa"/>
          </w:tcPr>
          <w:p w14:paraId="3CC76F66" w14:textId="77777777" w:rsidR="00DB32DD" w:rsidRPr="0040280C" w:rsidRDefault="00DB32DD" w:rsidP="007B3677">
            <w:pPr>
              <w:pStyle w:val="NoSpacing"/>
              <w:rPr>
                <w:sz w:val="24"/>
                <w:szCs w:val="24"/>
              </w:rPr>
            </w:pPr>
          </w:p>
        </w:tc>
      </w:tr>
      <w:tr w:rsidR="00DB32DD" w:rsidRPr="0040280C" w14:paraId="4325D753" w14:textId="77777777" w:rsidTr="002C420A">
        <w:tc>
          <w:tcPr>
            <w:tcW w:w="2254" w:type="dxa"/>
          </w:tcPr>
          <w:p w14:paraId="6B0A7E3E" w14:textId="77777777" w:rsidR="00DB32DD" w:rsidRPr="0040280C" w:rsidRDefault="00DB32DD" w:rsidP="007B3677">
            <w:pPr>
              <w:pStyle w:val="NoSpacing"/>
              <w:rPr>
                <w:sz w:val="24"/>
                <w:szCs w:val="24"/>
              </w:rPr>
            </w:pPr>
          </w:p>
          <w:p w14:paraId="742DD768" w14:textId="3D57C417" w:rsidR="00DB32DD" w:rsidRPr="0040280C" w:rsidRDefault="00DB32DD" w:rsidP="007B3677">
            <w:pPr>
              <w:pStyle w:val="NoSpacing"/>
              <w:rPr>
                <w:sz w:val="24"/>
                <w:szCs w:val="24"/>
              </w:rPr>
            </w:pPr>
          </w:p>
        </w:tc>
        <w:tc>
          <w:tcPr>
            <w:tcW w:w="3270" w:type="dxa"/>
          </w:tcPr>
          <w:p w14:paraId="1DADB33C" w14:textId="77777777" w:rsidR="00DB32DD" w:rsidRPr="0040280C" w:rsidRDefault="00DB32DD" w:rsidP="007B3677">
            <w:pPr>
              <w:pStyle w:val="NoSpacing"/>
              <w:rPr>
                <w:sz w:val="24"/>
                <w:szCs w:val="24"/>
              </w:rPr>
            </w:pPr>
          </w:p>
        </w:tc>
        <w:tc>
          <w:tcPr>
            <w:tcW w:w="3543" w:type="dxa"/>
          </w:tcPr>
          <w:p w14:paraId="2BC1C16A" w14:textId="77777777" w:rsidR="00DB32DD" w:rsidRPr="0040280C" w:rsidRDefault="00DB32DD" w:rsidP="007B3677">
            <w:pPr>
              <w:pStyle w:val="NoSpacing"/>
              <w:rPr>
                <w:sz w:val="24"/>
                <w:szCs w:val="24"/>
              </w:rPr>
            </w:pPr>
          </w:p>
        </w:tc>
      </w:tr>
      <w:tr w:rsidR="00DB32DD" w:rsidRPr="0040280C" w14:paraId="50F3A56E" w14:textId="77777777" w:rsidTr="002C420A">
        <w:tc>
          <w:tcPr>
            <w:tcW w:w="2254" w:type="dxa"/>
          </w:tcPr>
          <w:p w14:paraId="0DDF5CFA" w14:textId="77777777" w:rsidR="00DB32DD" w:rsidRPr="0040280C" w:rsidRDefault="00DB32DD" w:rsidP="007B3677">
            <w:pPr>
              <w:pStyle w:val="NoSpacing"/>
              <w:rPr>
                <w:sz w:val="24"/>
                <w:szCs w:val="24"/>
              </w:rPr>
            </w:pPr>
          </w:p>
          <w:p w14:paraId="5692163C" w14:textId="0C9A1334" w:rsidR="00DB32DD" w:rsidRPr="0040280C" w:rsidRDefault="00DB32DD" w:rsidP="007B3677">
            <w:pPr>
              <w:pStyle w:val="NoSpacing"/>
              <w:rPr>
                <w:sz w:val="24"/>
                <w:szCs w:val="24"/>
              </w:rPr>
            </w:pPr>
          </w:p>
        </w:tc>
        <w:tc>
          <w:tcPr>
            <w:tcW w:w="3270" w:type="dxa"/>
          </w:tcPr>
          <w:p w14:paraId="3D6BEDEA" w14:textId="77777777" w:rsidR="00DB32DD" w:rsidRPr="0040280C" w:rsidRDefault="00DB32DD" w:rsidP="007B3677">
            <w:pPr>
              <w:pStyle w:val="NoSpacing"/>
              <w:rPr>
                <w:sz w:val="24"/>
                <w:szCs w:val="24"/>
              </w:rPr>
            </w:pPr>
          </w:p>
        </w:tc>
        <w:tc>
          <w:tcPr>
            <w:tcW w:w="3543" w:type="dxa"/>
          </w:tcPr>
          <w:p w14:paraId="7092F5FC" w14:textId="77777777" w:rsidR="00DB32DD" w:rsidRPr="0040280C" w:rsidRDefault="00DB32DD" w:rsidP="007B3677">
            <w:pPr>
              <w:pStyle w:val="NoSpacing"/>
              <w:rPr>
                <w:sz w:val="24"/>
                <w:szCs w:val="24"/>
              </w:rPr>
            </w:pPr>
          </w:p>
        </w:tc>
      </w:tr>
      <w:tr w:rsidR="00DB32DD" w:rsidRPr="0040280C" w14:paraId="09125671" w14:textId="77777777" w:rsidTr="002C420A">
        <w:tc>
          <w:tcPr>
            <w:tcW w:w="2254" w:type="dxa"/>
          </w:tcPr>
          <w:p w14:paraId="606535EC" w14:textId="77777777" w:rsidR="00DB32DD" w:rsidRPr="0040280C" w:rsidRDefault="00DB32DD" w:rsidP="007B3677">
            <w:pPr>
              <w:pStyle w:val="NoSpacing"/>
              <w:rPr>
                <w:sz w:val="24"/>
                <w:szCs w:val="24"/>
              </w:rPr>
            </w:pPr>
          </w:p>
          <w:p w14:paraId="5D387BA1" w14:textId="4CFEA74E" w:rsidR="00DB32DD" w:rsidRPr="0040280C" w:rsidRDefault="00DB32DD" w:rsidP="007B3677">
            <w:pPr>
              <w:pStyle w:val="NoSpacing"/>
              <w:rPr>
                <w:sz w:val="24"/>
                <w:szCs w:val="24"/>
              </w:rPr>
            </w:pPr>
          </w:p>
        </w:tc>
        <w:tc>
          <w:tcPr>
            <w:tcW w:w="3270" w:type="dxa"/>
          </w:tcPr>
          <w:p w14:paraId="5AEBABA6" w14:textId="77777777" w:rsidR="00DB32DD" w:rsidRPr="0040280C" w:rsidRDefault="00DB32DD" w:rsidP="007B3677">
            <w:pPr>
              <w:pStyle w:val="NoSpacing"/>
              <w:rPr>
                <w:sz w:val="24"/>
                <w:szCs w:val="24"/>
              </w:rPr>
            </w:pPr>
          </w:p>
        </w:tc>
        <w:tc>
          <w:tcPr>
            <w:tcW w:w="3543" w:type="dxa"/>
          </w:tcPr>
          <w:p w14:paraId="1E24E92E" w14:textId="77777777" w:rsidR="00DB32DD" w:rsidRPr="0040280C" w:rsidRDefault="00DB32DD" w:rsidP="007B3677">
            <w:pPr>
              <w:pStyle w:val="NoSpacing"/>
              <w:rPr>
                <w:sz w:val="24"/>
                <w:szCs w:val="24"/>
              </w:rPr>
            </w:pPr>
          </w:p>
        </w:tc>
      </w:tr>
      <w:tr w:rsidR="002C420A" w:rsidRPr="0040280C" w14:paraId="2BF3D24E" w14:textId="77777777" w:rsidTr="002C420A">
        <w:tc>
          <w:tcPr>
            <w:tcW w:w="2254" w:type="dxa"/>
          </w:tcPr>
          <w:p w14:paraId="6A51ED21" w14:textId="4485E614" w:rsidR="002C420A" w:rsidRPr="0040280C" w:rsidRDefault="00DB32DD" w:rsidP="007B3677">
            <w:pPr>
              <w:pStyle w:val="NoSpacing"/>
              <w:rPr>
                <w:sz w:val="24"/>
                <w:szCs w:val="24"/>
              </w:rPr>
            </w:pPr>
            <w:r w:rsidRPr="0040280C">
              <w:rPr>
                <w:sz w:val="24"/>
                <w:szCs w:val="24"/>
              </w:rPr>
              <w:t>PE</w:t>
            </w:r>
          </w:p>
          <w:p w14:paraId="412D2682" w14:textId="7497457E" w:rsidR="002C420A" w:rsidRPr="0040280C" w:rsidRDefault="002C420A" w:rsidP="007B3677">
            <w:pPr>
              <w:pStyle w:val="NoSpacing"/>
              <w:rPr>
                <w:sz w:val="24"/>
                <w:szCs w:val="24"/>
              </w:rPr>
            </w:pPr>
          </w:p>
        </w:tc>
        <w:tc>
          <w:tcPr>
            <w:tcW w:w="3270" w:type="dxa"/>
          </w:tcPr>
          <w:p w14:paraId="7C2B2EC0" w14:textId="77777777" w:rsidR="002C420A" w:rsidRPr="0040280C" w:rsidRDefault="002C420A" w:rsidP="007B3677">
            <w:pPr>
              <w:pStyle w:val="NoSpacing"/>
              <w:rPr>
                <w:sz w:val="24"/>
                <w:szCs w:val="24"/>
              </w:rPr>
            </w:pPr>
          </w:p>
        </w:tc>
        <w:tc>
          <w:tcPr>
            <w:tcW w:w="3543" w:type="dxa"/>
          </w:tcPr>
          <w:p w14:paraId="1FAD80AD" w14:textId="77777777" w:rsidR="002C420A" w:rsidRPr="0040280C" w:rsidRDefault="002C420A" w:rsidP="007B3677">
            <w:pPr>
              <w:pStyle w:val="NoSpacing"/>
              <w:rPr>
                <w:sz w:val="24"/>
                <w:szCs w:val="24"/>
              </w:rPr>
            </w:pPr>
          </w:p>
        </w:tc>
      </w:tr>
      <w:tr w:rsidR="002C420A" w:rsidRPr="0040280C" w14:paraId="7970B2E2" w14:textId="77777777" w:rsidTr="002C420A">
        <w:tc>
          <w:tcPr>
            <w:tcW w:w="2254" w:type="dxa"/>
          </w:tcPr>
          <w:p w14:paraId="61A3818F" w14:textId="65C45E60" w:rsidR="002C420A" w:rsidRPr="0040280C" w:rsidRDefault="00DB32DD" w:rsidP="007B3677">
            <w:pPr>
              <w:pStyle w:val="NoSpacing"/>
              <w:rPr>
                <w:sz w:val="24"/>
                <w:szCs w:val="24"/>
              </w:rPr>
            </w:pPr>
            <w:proofErr w:type="spellStart"/>
            <w:r w:rsidRPr="0040280C">
              <w:rPr>
                <w:sz w:val="24"/>
                <w:szCs w:val="24"/>
              </w:rPr>
              <w:t>Lifeskills</w:t>
            </w:r>
            <w:proofErr w:type="spellEnd"/>
          </w:p>
          <w:p w14:paraId="43D7D7EC" w14:textId="6402FCA7" w:rsidR="002C420A" w:rsidRPr="0040280C" w:rsidRDefault="002C420A" w:rsidP="007B3677">
            <w:pPr>
              <w:pStyle w:val="NoSpacing"/>
              <w:rPr>
                <w:sz w:val="24"/>
                <w:szCs w:val="24"/>
              </w:rPr>
            </w:pPr>
          </w:p>
        </w:tc>
        <w:tc>
          <w:tcPr>
            <w:tcW w:w="3270" w:type="dxa"/>
          </w:tcPr>
          <w:p w14:paraId="4A834D8E" w14:textId="77777777" w:rsidR="002C420A" w:rsidRPr="0040280C" w:rsidRDefault="002C420A" w:rsidP="007B3677">
            <w:pPr>
              <w:pStyle w:val="NoSpacing"/>
              <w:rPr>
                <w:sz w:val="24"/>
                <w:szCs w:val="24"/>
              </w:rPr>
            </w:pPr>
          </w:p>
        </w:tc>
        <w:tc>
          <w:tcPr>
            <w:tcW w:w="3543" w:type="dxa"/>
          </w:tcPr>
          <w:p w14:paraId="2A430BBE" w14:textId="77777777" w:rsidR="002C420A" w:rsidRPr="0040280C" w:rsidRDefault="002C420A" w:rsidP="007B3677">
            <w:pPr>
              <w:pStyle w:val="NoSpacing"/>
              <w:rPr>
                <w:sz w:val="24"/>
                <w:szCs w:val="24"/>
              </w:rPr>
            </w:pPr>
          </w:p>
        </w:tc>
      </w:tr>
      <w:tr w:rsidR="002C420A" w:rsidRPr="0040280C" w14:paraId="285F0076" w14:textId="77777777" w:rsidTr="002C420A">
        <w:tc>
          <w:tcPr>
            <w:tcW w:w="2254" w:type="dxa"/>
          </w:tcPr>
          <w:p w14:paraId="3088F439" w14:textId="5D2D2CEC" w:rsidR="002C420A" w:rsidRPr="0040280C" w:rsidRDefault="00DB32DD" w:rsidP="007B3677">
            <w:pPr>
              <w:pStyle w:val="NoSpacing"/>
              <w:rPr>
                <w:sz w:val="24"/>
                <w:szCs w:val="24"/>
              </w:rPr>
            </w:pPr>
            <w:proofErr w:type="spellStart"/>
            <w:r w:rsidRPr="0040280C">
              <w:rPr>
                <w:sz w:val="24"/>
                <w:szCs w:val="24"/>
              </w:rPr>
              <w:t>Extra Curricular</w:t>
            </w:r>
            <w:proofErr w:type="spellEnd"/>
            <w:r w:rsidRPr="0040280C">
              <w:rPr>
                <w:sz w:val="24"/>
                <w:szCs w:val="24"/>
              </w:rPr>
              <w:t xml:space="preserve"> Sport</w:t>
            </w:r>
          </w:p>
          <w:p w14:paraId="738B7FFC" w14:textId="58AE448F" w:rsidR="002C420A" w:rsidRPr="0040280C" w:rsidRDefault="002C420A" w:rsidP="007B3677">
            <w:pPr>
              <w:pStyle w:val="NoSpacing"/>
              <w:rPr>
                <w:sz w:val="24"/>
                <w:szCs w:val="24"/>
              </w:rPr>
            </w:pPr>
          </w:p>
        </w:tc>
        <w:tc>
          <w:tcPr>
            <w:tcW w:w="3270" w:type="dxa"/>
          </w:tcPr>
          <w:p w14:paraId="49B9D85D" w14:textId="77777777" w:rsidR="002C420A" w:rsidRPr="0040280C" w:rsidRDefault="002C420A" w:rsidP="007B3677">
            <w:pPr>
              <w:pStyle w:val="NoSpacing"/>
              <w:rPr>
                <w:sz w:val="24"/>
                <w:szCs w:val="24"/>
              </w:rPr>
            </w:pPr>
          </w:p>
        </w:tc>
        <w:tc>
          <w:tcPr>
            <w:tcW w:w="3543" w:type="dxa"/>
          </w:tcPr>
          <w:p w14:paraId="79AE3E53" w14:textId="77777777" w:rsidR="002C420A" w:rsidRPr="0040280C" w:rsidRDefault="002C420A" w:rsidP="007B3677">
            <w:pPr>
              <w:pStyle w:val="NoSpacing"/>
              <w:rPr>
                <w:sz w:val="24"/>
                <w:szCs w:val="24"/>
              </w:rPr>
            </w:pPr>
          </w:p>
        </w:tc>
      </w:tr>
    </w:tbl>
    <w:p w14:paraId="00397F2D" w14:textId="77777777" w:rsidR="00020B15" w:rsidRPr="0040280C" w:rsidRDefault="00020B15" w:rsidP="007B3677">
      <w:pPr>
        <w:pStyle w:val="NoSpacing"/>
        <w:rPr>
          <w:sz w:val="24"/>
          <w:szCs w:val="24"/>
        </w:rPr>
      </w:pPr>
    </w:p>
    <w:p w14:paraId="597EF624" w14:textId="3DFB1BD7" w:rsidR="00DF1E14" w:rsidRPr="0040280C" w:rsidRDefault="00DF1E14" w:rsidP="007B3677">
      <w:pPr>
        <w:pStyle w:val="NoSpacing"/>
        <w:rPr>
          <w:b/>
          <w:sz w:val="24"/>
          <w:szCs w:val="24"/>
        </w:rPr>
      </w:pPr>
    </w:p>
    <w:tbl>
      <w:tblPr>
        <w:tblStyle w:val="TableGrid"/>
        <w:tblW w:w="0" w:type="auto"/>
        <w:tblLook w:val="04A0" w:firstRow="1" w:lastRow="0" w:firstColumn="1" w:lastColumn="0" w:noHBand="0" w:noVBand="1"/>
      </w:tblPr>
      <w:tblGrid>
        <w:gridCol w:w="9016"/>
      </w:tblGrid>
      <w:tr w:rsidR="00DB32DD" w:rsidRPr="0040280C" w14:paraId="37C32E54" w14:textId="77777777" w:rsidTr="00DB32DD">
        <w:tc>
          <w:tcPr>
            <w:tcW w:w="9016" w:type="dxa"/>
          </w:tcPr>
          <w:p w14:paraId="16B9D81D" w14:textId="77777777" w:rsidR="00DB32DD" w:rsidRPr="0040280C" w:rsidRDefault="00DB32DD" w:rsidP="007B3677">
            <w:pPr>
              <w:pStyle w:val="NoSpacing"/>
              <w:rPr>
                <w:b/>
                <w:sz w:val="24"/>
                <w:szCs w:val="24"/>
              </w:rPr>
            </w:pPr>
            <w:r w:rsidRPr="0040280C">
              <w:rPr>
                <w:b/>
                <w:sz w:val="24"/>
                <w:szCs w:val="24"/>
              </w:rPr>
              <w:t>Extra Tuition Requirements:</w:t>
            </w:r>
          </w:p>
          <w:p w14:paraId="2DFBA6A8" w14:textId="77777777" w:rsidR="00DB32DD" w:rsidRPr="0040280C" w:rsidRDefault="00DB32DD" w:rsidP="007B3677">
            <w:pPr>
              <w:pStyle w:val="NoSpacing"/>
              <w:rPr>
                <w:b/>
                <w:sz w:val="24"/>
                <w:szCs w:val="24"/>
              </w:rPr>
            </w:pPr>
          </w:p>
          <w:p w14:paraId="5AC0C3C9" w14:textId="3142C371" w:rsidR="00DB32DD" w:rsidRPr="0040280C" w:rsidRDefault="00DB32DD" w:rsidP="007B3677">
            <w:pPr>
              <w:pStyle w:val="NoSpacing"/>
              <w:rPr>
                <w:b/>
                <w:sz w:val="24"/>
                <w:szCs w:val="24"/>
              </w:rPr>
            </w:pPr>
          </w:p>
          <w:p w14:paraId="52C5FC0C" w14:textId="77777777" w:rsidR="00DB32DD" w:rsidRPr="0040280C" w:rsidRDefault="00DB32DD" w:rsidP="007B3677">
            <w:pPr>
              <w:pStyle w:val="NoSpacing"/>
              <w:rPr>
                <w:b/>
                <w:sz w:val="24"/>
                <w:szCs w:val="24"/>
              </w:rPr>
            </w:pPr>
          </w:p>
          <w:p w14:paraId="6C2B9716" w14:textId="77777777" w:rsidR="00DB32DD" w:rsidRPr="0040280C" w:rsidRDefault="00DB32DD" w:rsidP="007B3677">
            <w:pPr>
              <w:pStyle w:val="NoSpacing"/>
              <w:rPr>
                <w:b/>
                <w:sz w:val="24"/>
                <w:szCs w:val="24"/>
              </w:rPr>
            </w:pPr>
          </w:p>
          <w:p w14:paraId="200B05C7" w14:textId="77777777" w:rsidR="00DB32DD" w:rsidRPr="0040280C" w:rsidRDefault="00DB32DD" w:rsidP="007B3677">
            <w:pPr>
              <w:pStyle w:val="NoSpacing"/>
              <w:rPr>
                <w:b/>
                <w:sz w:val="24"/>
                <w:szCs w:val="24"/>
              </w:rPr>
            </w:pPr>
          </w:p>
          <w:p w14:paraId="50CF286F" w14:textId="77777777" w:rsidR="00DB32DD" w:rsidRPr="0040280C" w:rsidRDefault="00DB32DD" w:rsidP="007B3677">
            <w:pPr>
              <w:pStyle w:val="NoSpacing"/>
              <w:rPr>
                <w:b/>
                <w:sz w:val="24"/>
                <w:szCs w:val="24"/>
              </w:rPr>
            </w:pPr>
          </w:p>
          <w:p w14:paraId="1267D986" w14:textId="77777777" w:rsidR="00DB32DD" w:rsidRPr="0040280C" w:rsidRDefault="00DB32DD" w:rsidP="007B3677">
            <w:pPr>
              <w:pStyle w:val="NoSpacing"/>
              <w:rPr>
                <w:b/>
                <w:sz w:val="24"/>
                <w:szCs w:val="24"/>
              </w:rPr>
            </w:pPr>
          </w:p>
          <w:p w14:paraId="1C1A4B30" w14:textId="364F11BA" w:rsidR="00DB32DD" w:rsidRPr="0040280C" w:rsidRDefault="00DB32DD" w:rsidP="007B3677">
            <w:pPr>
              <w:pStyle w:val="NoSpacing"/>
              <w:rPr>
                <w:b/>
                <w:sz w:val="24"/>
                <w:szCs w:val="24"/>
              </w:rPr>
            </w:pPr>
          </w:p>
        </w:tc>
      </w:tr>
    </w:tbl>
    <w:p w14:paraId="6567DB19" w14:textId="3510B210" w:rsidR="00B9622C" w:rsidRPr="0040280C" w:rsidRDefault="00B9622C" w:rsidP="007B3677">
      <w:pPr>
        <w:pStyle w:val="NoSpacing"/>
        <w:rPr>
          <w:b/>
          <w:sz w:val="24"/>
          <w:szCs w:val="24"/>
        </w:rPr>
      </w:pPr>
    </w:p>
    <w:tbl>
      <w:tblPr>
        <w:tblStyle w:val="TableGrid"/>
        <w:tblW w:w="0" w:type="auto"/>
        <w:tblLook w:val="04A0" w:firstRow="1" w:lastRow="0" w:firstColumn="1" w:lastColumn="0" w:noHBand="0" w:noVBand="1"/>
      </w:tblPr>
      <w:tblGrid>
        <w:gridCol w:w="9016"/>
      </w:tblGrid>
      <w:tr w:rsidR="00DB32DD" w:rsidRPr="0040280C" w14:paraId="60DEA38B" w14:textId="77777777" w:rsidTr="00DB32DD">
        <w:tc>
          <w:tcPr>
            <w:tcW w:w="9016" w:type="dxa"/>
          </w:tcPr>
          <w:p w14:paraId="2ED00C85" w14:textId="77777777" w:rsidR="00DB32DD" w:rsidRPr="0040280C" w:rsidRDefault="00DB32DD" w:rsidP="007B3677">
            <w:pPr>
              <w:pStyle w:val="NoSpacing"/>
              <w:rPr>
                <w:b/>
                <w:sz w:val="24"/>
                <w:szCs w:val="24"/>
              </w:rPr>
            </w:pPr>
            <w:r w:rsidRPr="0040280C">
              <w:rPr>
                <w:b/>
                <w:sz w:val="24"/>
                <w:szCs w:val="24"/>
              </w:rPr>
              <w:t>Specific Academic/Exam Requirements:</w:t>
            </w:r>
          </w:p>
          <w:p w14:paraId="0FF73E5B" w14:textId="77777777" w:rsidR="00DB32DD" w:rsidRPr="0040280C" w:rsidRDefault="00DB32DD" w:rsidP="007B3677">
            <w:pPr>
              <w:pStyle w:val="NoSpacing"/>
              <w:rPr>
                <w:b/>
                <w:sz w:val="24"/>
                <w:szCs w:val="24"/>
              </w:rPr>
            </w:pPr>
          </w:p>
          <w:p w14:paraId="326D2DA6" w14:textId="10633D84" w:rsidR="00DB32DD" w:rsidRPr="0040280C" w:rsidRDefault="00DB32DD" w:rsidP="007B3677">
            <w:pPr>
              <w:pStyle w:val="NoSpacing"/>
              <w:rPr>
                <w:b/>
                <w:sz w:val="24"/>
                <w:szCs w:val="24"/>
              </w:rPr>
            </w:pPr>
          </w:p>
          <w:p w14:paraId="4A3BACAC" w14:textId="77777777" w:rsidR="00DB32DD" w:rsidRPr="0040280C" w:rsidRDefault="00DB32DD" w:rsidP="007B3677">
            <w:pPr>
              <w:pStyle w:val="NoSpacing"/>
              <w:rPr>
                <w:b/>
                <w:sz w:val="24"/>
                <w:szCs w:val="24"/>
              </w:rPr>
            </w:pPr>
          </w:p>
          <w:p w14:paraId="51DC3796" w14:textId="77777777" w:rsidR="00DB32DD" w:rsidRPr="0040280C" w:rsidRDefault="00DB32DD" w:rsidP="007B3677">
            <w:pPr>
              <w:pStyle w:val="NoSpacing"/>
              <w:rPr>
                <w:b/>
                <w:sz w:val="24"/>
                <w:szCs w:val="24"/>
              </w:rPr>
            </w:pPr>
          </w:p>
          <w:p w14:paraId="176DD2A0" w14:textId="77777777" w:rsidR="00DB32DD" w:rsidRPr="0040280C" w:rsidRDefault="00DB32DD" w:rsidP="007B3677">
            <w:pPr>
              <w:pStyle w:val="NoSpacing"/>
              <w:rPr>
                <w:b/>
                <w:sz w:val="24"/>
                <w:szCs w:val="24"/>
              </w:rPr>
            </w:pPr>
          </w:p>
          <w:p w14:paraId="115FD580" w14:textId="77777777" w:rsidR="00DB32DD" w:rsidRPr="0040280C" w:rsidRDefault="00DB32DD" w:rsidP="007B3677">
            <w:pPr>
              <w:pStyle w:val="NoSpacing"/>
              <w:rPr>
                <w:b/>
                <w:sz w:val="24"/>
                <w:szCs w:val="24"/>
              </w:rPr>
            </w:pPr>
          </w:p>
          <w:p w14:paraId="7F3C530B" w14:textId="77777777" w:rsidR="00DB32DD" w:rsidRPr="0040280C" w:rsidRDefault="00DB32DD" w:rsidP="007B3677">
            <w:pPr>
              <w:pStyle w:val="NoSpacing"/>
              <w:rPr>
                <w:b/>
                <w:sz w:val="24"/>
                <w:szCs w:val="24"/>
              </w:rPr>
            </w:pPr>
          </w:p>
          <w:p w14:paraId="772DC09A" w14:textId="77777777" w:rsidR="00DB32DD" w:rsidRPr="0040280C" w:rsidRDefault="00DB32DD" w:rsidP="007B3677">
            <w:pPr>
              <w:pStyle w:val="NoSpacing"/>
              <w:rPr>
                <w:b/>
                <w:sz w:val="24"/>
                <w:szCs w:val="24"/>
              </w:rPr>
            </w:pPr>
          </w:p>
          <w:p w14:paraId="222E2F70" w14:textId="484AC328" w:rsidR="00DB32DD" w:rsidRPr="0040280C" w:rsidRDefault="00DB32DD" w:rsidP="007B3677">
            <w:pPr>
              <w:pStyle w:val="NoSpacing"/>
              <w:rPr>
                <w:b/>
                <w:sz w:val="24"/>
                <w:szCs w:val="24"/>
              </w:rPr>
            </w:pPr>
          </w:p>
        </w:tc>
      </w:tr>
    </w:tbl>
    <w:p w14:paraId="5C8BD51F" w14:textId="19AA3429" w:rsidR="00DB32DD" w:rsidRDefault="002715FE" w:rsidP="007B3677">
      <w:pPr>
        <w:pStyle w:val="NoSpacing"/>
        <w:rPr>
          <w:b/>
          <w:sz w:val="28"/>
          <w:szCs w:val="28"/>
        </w:rPr>
      </w:pPr>
      <w:r>
        <w:rPr>
          <w:b/>
          <w:sz w:val="28"/>
          <w:szCs w:val="28"/>
        </w:rPr>
        <w:lastRenderedPageBreak/>
        <w:t>Policy Development</w:t>
      </w:r>
    </w:p>
    <w:p w14:paraId="319FC0F1" w14:textId="60685EE4" w:rsidR="0057019A" w:rsidRDefault="0057019A" w:rsidP="007B3677">
      <w:pPr>
        <w:pStyle w:val="NoSpacing"/>
        <w:rPr>
          <w:sz w:val="24"/>
          <w:szCs w:val="24"/>
        </w:rPr>
      </w:pPr>
      <w:r>
        <w:rPr>
          <w:sz w:val="24"/>
          <w:szCs w:val="24"/>
        </w:rPr>
        <w:t>TCG will endeavour to ensure that a proactive supportive climate prevails within TCG by:</w:t>
      </w:r>
    </w:p>
    <w:p w14:paraId="1F0D34C9" w14:textId="77777777" w:rsidR="009A15F7" w:rsidRDefault="009A15F7" w:rsidP="007B3677">
      <w:pPr>
        <w:pStyle w:val="NoSpacing"/>
        <w:rPr>
          <w:sz w:val="24"/>
          <w:szCs w:val="24"/>
        </w:rPr>
      </w:pPr>
    </w:p>
    <w:p w14:paraId="06A136D5" w14:textId="56A833D4" w:rsidR="0057019A" w:rsidRDefault="0057019A" w:rsidP="0057019A">
      <w:pPr>
        <w:pStyle w:val="NoSpacing"/>
        <w:numPr>
          <w:ilvl w:val="0"/>
          <w:numId w:val="18"/>
        </w:numPr>
        <w:rPr>
          <w:sz w:val="24"/>
          <w:szCs w:val="24"/>
        </w:rPr>
      </w:pPr>
      <w:r>
        <w:rPr>
          <w:sz w:val="24"/>
          <w:szCs w:val="24"/>
        </w:rPr>
        <w:t>Promoting an atmosphere of openness, honesty and respect in which students, staff and parents are encouraged to talk openly about concerns generally</w:t>
      </w:r>
    </w:p>
    <w:p w14:paraId="0DD93239" w14:textId="77777777" w:rsidR="009A15F7" w:rsidRDefault="009A15F7" w:rsidP="009A15F7">
      <w:pPr>
        <w:pStyle w:val="NoSpacing"/>
        <w:rPr>
          <w:sz w:val="24"/>
          <w:szCs w:val="24"/>
        </w:rPr>
      </w:pPr>
    </w:p>
    <w:p w14:paraId="6D224845" w14:textId="5123E990" w:rsidR="0099217C" w:rsidRDefault="0099217C" w:rsidP="0057019A">
      <w:pPr>
        <w:pStyle w:val="NoSpacing"/>
        <w:numPr>
          <w:ilvl w:val="0"/>
          <w:numId w:val="18"/>
        </w:numPr>
        <w:rPr>
          <w:sz w:val="24"/>
          <w:szCs w:val="24"/>
        </w:rPr>
      </w:pPr>
      <w:r>
        <w:rPr>
          <w:sz w:val="24"/>
          <w:szCs w:val="24"/>
        </w:rPr>
        <w:t>Promoting student self-esteem in a cross curricular way</w:t>
      </w:r>
      <w:r w:rsidR="007E1882">
        <w:rPr>
          <w:sz w:val="24"/>
          <w:szCs w:val="24"/>
        </w:rPr>
        <w:t>, in particular key values such as:</w:t>
      </w:r>
    </w:p>
    <w:p w14:paraId="69C40849" w14:textId="7FC3234D" w:rsidR="007E1882" w:rsidRDefault="007E1882" w:rsidP="007E1882">
      <w:pPr>
        <w:pStyle w:val="NoSpacing"/>
        <w:numPr>
          <w:ilvl w:val="1"/>
          <w:numId w:val="18"/>
        </w:numPr>
        <w:rPr>
          <w:sz w:val="24"/>
          <w:szCs w:val="24"/>
        </w:rPr>
      </w:pPr>
      <w:r>
        <w:rPr>
          <w:sz w:val="24"/>
          <w:szCs w:val="24"/>
        </w:rPr>
        <w:t>Identifying and expressing feelings and emotions</w:t>
      </w:r>
    </w:p>
    <w:p w14:paraId="7C2E3D0D" w14:textId="6EDB720E" w:rsidR="007E1882" w:rsidRDefault="007E1882" w:rsidP="007E1882">
      <w:pPr>
        <w:pStyle w:val="NoSpacing"/>
        <w:numPr>
          <w:ilvl w:val="1"/>
          <w:numId w:val="18"/>
        </w:numPr>
        <w:rPr>
          <w:sz w:val="24"/>
          <w:szCs w:val="24"/>
        </w:rPr>
      </w:pPr>
      <w:r>
        <w:rPr>
          <w:sz w:val="24"/>
          <w:szCs w:val="24"/>
        </w:rPr>
        <w:t>Being sensitive to and respecting the rights, needs and wishes of others</w:t>
      </w:r>
    </w:p>
    <w:p w14:paraId="73B38190" w14:textId="2245053F" w:rsidR="007E1882" w:rsidRDefault="007E1882" w:rsidP="007E1882">
      <w:pPr>
        <w:pStyle w:val="NoSpacing"/>
        <w:numPr>
          <w:ilvl w:val="1"/>
          <w:numId w:val="18"/>
        </w:numPr>
        <w:rPr>
          <w:sz w:val="24"/>
          <w:szCs w:val="24"/>
        </w:rPr>
      </w:pPr>
      <w:r>
        <w:rPr>
          <w:sz w:val="24"/>
          <w:szCs w:val="24"/>
        </w:rPr>
        <w:t>Raising awareness on the impac</w:t>
      </w:r>
      <w:r w:rsidR="00EB3F30">
        <w:rPr>
          <w:sz w:val="24"/>
          <w:szCs w:val="24"/>
        </w:rPr>
        <w:t>t of negative relationships and issues of trust</w:t>
      </w:r>
    </w:p>
    <w:p w14:paraId="4CE6F91C" w14:textId="3FBE69E2" w:rsidR="00EB3F30" w:rsidRDefault="00EB3F30" w:rsidP="007E1882">
      <w:pPr>
        <w:pStyle w:val="NoSpacing"/>
        <w:numPr>
          <w:ilvl w:val="1"/>
          <w:numId w:val="18"/>
        </w:numPr>
        <w:rPr>
          <w:sz w:val="24"/>
          <w:szCs w:val="24"/>
        </w:rPr>
      </w:pPr>
      <w:r>
        <w:rPr>
          <w:sz w:val="24"/>
          <w:szCs w:val="24"/>
        </w:rPr>
        <w:t>Developing skills of sharing, negotiation, co-operation, listening and dealing with conflict</w:t>
      </w:r>
    </w:p>
    <w:p w14:paraId="06F0CD82" w14:textId="51EA6E78" w:rsidR="00EB3F30" w:rsidRDefault="00B70D10" w:rsidP="007E1882">
      <w:pPr>
        <w:pStyle w:val="NoSpacing"/>
        <w:numPr>
          <w:ilvl w:val="1"/>
          <w:numId w:val="18"/>
        </w:numPr>
        <w:rPr>
          <w:sz w:val="24"/>
          <w:szCs w:val="24"/>
        </w:rPr>
      </w:pPr>
      <w:r>
        <w:rPr>
          <w:sz w:val="24"/>
          <w:szCs w:val="24"/>
        </w:rPr>
        <w:t>Enhancing self-esteem and self-confidence</w:t>
      </w:r>
    </w:p>
    <w:p w14:paraId="299CD8B2" w14:textId="66506130" w:rsidR="00B70D10" w:rsidRDefault="00B70D10" w:rsidP="007E1882">
      <w:pPr>
        <w:pStyle w:val="NoSpacing"/>
        <w:numPr>
          <w:ilvl w:val="1"/>
          <w:numId w:val="18"/>
        </w:numPr>
        <w:rPr>
          <w:sz w:val="24"/>
          <w:szCs w:val="24"/>
        </w:rPr>
      </w:pPr>
      <w:r>
        <w:rPr>
          <w:sz w:val="24"/>
          <w:szCs w:val="24"/>
        </w:rPr>
        <w:t>Identifying a range of trusted adults to share concerns with</w:t>
      </w:r>
    </w:p>
    <w:p w14:paraId="34AD522B" w14:textId="2DCA3B86" w:rsidR="00B70D10" w:rsidRDefault="00B70D10" w:rsidP="007E1882">
      <w:pPr>
        <w:pStyle w:val="NoSpacing"/>
        <w:numPr>
          <w:ilvl w:val="1"/>
          <w:numId w:val="18"/>
        </w:numPr>
        <w:rPr>
          <w:sz w:val="24"/>
          <w:szCs w:val="24"/>
        </w:rPr>
      </w:pPr>
      <w:r>
        <w:rPr>
          <w:sz w:val="24"/>
          <w:szCs w:val="24"/>
        </w:rPr>
        <w:t>Offering support to students who are pregnant</w:t>
      </w:r>
    </w:p>
    <w:p w14:paraId="425A43BE" w14:textId="6E662595" w:rsidR="00B70D10" w:rsidRDefault="00B70D10" w:rsidP="007E1882">
      <w:pPr>
        <w:pStyle w:val="NoSpacing"/>
        <w:numPr>
          <w:ilvl w:val="1"/>
          <w:numId w:val="18"/>
        </w:numPr>
        <w:rPr>
          <w:sz w:val="24"/>
          <w:szCs w:val="24"/>
        </w:rPr>
      </w:pPr>
      <w:r>
        <w:rPr>
          <w:sz w:val="24"/>
          <w:szCs w:val="24"/>
        </w:rPr>
        <w:t>Providing time and space for students to explore why discrimination occurs and to take positive steps to control it</w:t>
      </w:r>
    </w:p>
    <w:p w14:paraId="5FBCA662" w14:textId="58AEC255" w:rsidR="00B70D10" w:rsidRDefault="00B70D10" w:rsidP="007E1882">
      <w:pPr>
        <w:pStyle w:val="NoSpacing"/>
        <w:numPr>
          <w:ilvl w:val="1"/>
          <w:numId w:val="18"/>
        </w:numPr>
        <w:rPr>
          <w:sz w:val="24"/>
          <w:szCs w:val="24"/>
        </w:rPr>
      </w:pPr>
      <w:r>
        <w:rPr>
          <w:sz w:val="24"/>
          <w:szCs w:val="24"/>
        </w:rPr>
        <w:t>The development of student centred problem solving skills</w:t>
      </w:r>
    </w:p>
    <w:p w14:paraId="43622360" w14:textId="77777777" w:rsidR="009A15F7" w:rsidRDefault="009A15F7" w:rsidP="009A15F7">
      <w:pPr>
        <w:pStyle w:val="NoSpacing"/>
        <w:ind w:left="1440"/>
        <w:rPr>
          <w:sz w:val="24"/>
          <w:szCs w:val="24"/>
        </w:rPr>
      </w:pPr>
    </w:p>
    <w:p w14:paraId="408DFDA2" w14:textId="43F682EC" w:rsidR="003822BE" w:rsidRDefault="009A15F7" w:rsidP="003822BE">
      <w:pPr>
        <w:pStyle w:val="NoSpacing"/>
        <w:numPr>
          <w:ilvl w:val="0"/>
          <w:numId w:val="18"/>
        </w:numPr>
        <w:rPr>
          <w:sz w:val="24"/>
          <w:szCs w:val="24"/>
        </w:rPr>
      </w:pPr>
      <w:r>
        <w:rPr>
          <w:sz w:val="24"/>
          <w:szCs w:val="24"/>
        </w:rPr>
        <w:t>Review and Evaluation</w:t>
      </w:r>
    </w:p>
    <w:p w14:paraId="39CDCCB6" w14:textId="4F913AE2" w:rsidR="00083D8E" w:rsidRDefault="00083D8E" w:rsidP="00083D8E">
      <w:pPr>
        <w:pStyle w:val="NoSpacing"/>
        <w:numPr>
          <w:ilvl w:val="1"/>
          <w:numId w:val="18"/>
        </w:numPr>
        <w:rPr>
          <w:sz w:val="24"/>
          <w:szCs w:val="24"/>
        </w:rPr>
      </w:pPr>
      <w:r>
        <w:rPr>
          <w:sz w:val="24"/>
          <w:szCs w:val="24"/>
        </w:rPr>
        <w:t>The policy should be reviewed and evaluated every three years, paying particular attention to:</w:t>
      </w:r>
    </w:p>
    <w:p w14:paraId="118CC3E0" w14:textId="648E6FF9" w:rsidR="00083D8E" w:rsidRDefault="00083D8E" w:rsidP="00083D8E">
      <w:pPr>
        <w:pStyle w:val="NoSpacing"/>
        <w:numPr>
          <w:ilvl w:val="2"/>
          <w:numId w:val="18"/>
        </w:numPr>
        <w:rPr>
          <w:sz w:val="24"/>
          <w:szCs w:val="24"/>
        </w:rPr>
      </w:pPr>
      <w:r>
        <w:rPr>
          <w:sz w:val="24"/>
          <w:szCs w:val="24"/>
        </w:rPr>
        <w:t>Student care and needs during pregnancy and after the birth</w:t>
      </w:r>
    </w:p>
    <w:p w14:paraId="476A8610" w14:textId="30B7BFB7" w:rsidR="00083D8E" w:rsidRDefault="00083D8E" w:rsidP="00083D8E">
      <w:pPr>
        <w:pStyle w:val="NoSpacing"/>
        <w:numPr>
          <w:ilvl w:val="2"/>
          <w:numId w:val="18"/>
        </w:numPr>
        <w:rPr>
          <w:sz w:val="24"/>
          <w:szCs w:val="24"/>
        </w:rPr>
      </w:pPr>
      <w:r>
        <w:rPr>
          <w:sz w:val="24"/>
          <w:szCs w:val="24"/>
        </w:rPr>
        <w:t>Training needs for staff</w:t>
      </w:r>
    </w:p>
    <w:p w14:paraId="639A5144" w14:textId="1D838D8A" w:rsidR="00083D8E" w:rsidRDefault="00083D8E" w:rsidP="00541065">
      <w:pPr>
        <w:pStyle w:val="NoSpacing"/>
        <w:numPr>
          <w:ilvl w:val="2"/>
          <w:numId w:val="18"/>
        </w:numPr>
        <w:rPr>
          <w:sz w:val="24"/>
          <w:szCs w:val="24"/>
        </w:rPr>
      </w:pPr>
      <w:r>
        <w:rPr>
          <w:sz w:val="24"/>
          <w:szCs w:val="24"/>
        </w:rPr>
        <w:t>Consulting and supporting parents</w:t>
      </w:r>
    </w:p>
    <w:p w14:paraId="15B7D015" w14:textId="77777777" w:rsidR="00B16200" w:rsidRDefault="00541065" w:rsidP="00B16200">
      <w:pPr>
        <w:pStyle w:val="NoSpacing"/>
        <w:numPr>
          <w:ilvl w:val="1"/>
          <w:numId w:val="18"/>
        </w:numPr>
        <w:rPr>
          <w:sz w:val="24"/>
          <w:szCs w:val="24"/>
        </w:rPr>
      </w:pPr>
      <w:r>
        <w:rPr>
          <w:sz w:val="24"/>
          <w:szCs w:val="24"/>
        </w:rPr>
        <w:t>The policy should be included in the annual induction programme for staff</w:t>
      </w:r>
    </w:p>
    <w:p w14:paraId="5AD9B38F" w14:textId="1734B296" w:rsidR="00541065" w:rsidRPr="00B16200" w:rsidRDefault="00B16200" w:rsidP="00B16200">
      <w:pPr>
        <w:pStyle w:val="NoSpacing"/>
        <w:numPr>
          <w:ilvl w:val="1"/>
          <w:numId w:val="18"/>
        </w:numPr>
        <w:rPr>
          <w:sz w:val="24"/>
          <w:szCs w:val="24"/>
        </w:rPr>
      </w:pPr>
      <w:r>
        <w:rPr>
          <w:sz w:val="24"/>
          <w:szCs w:val="24"/>
        </w:rPr>
        <w:t xml:space="preserve">The policy should be included </w:t>
      </w:r>
      <w:r w:rsidR="00D760E6">
        <w:rPr>
          <w:sz w:val="24"/>
          <w:szCs w:val="24"/>
        </w:rPr>
        <w:t xml:space="preserve"> in policy and procedure awareness</w:t>
      </w:r>
      <w:r w:rsidR="005F5B8C">
        <w:rPr>
          <w:sz w:val="24"/>
          <w:szCs w:val="24"/>
        </w:rPr>
        <w:t xml:space="preserve"> for students</w:t>
      </w:r>
      <w:bookmarkStart w:id="0" w:name="_GoBack"/>
      <w:bookmarkEnd w:id="0"/>
    </w:p>
    <w:sectPr w:rsidR="00541065" w:rsidRPr="00B16200" w:rsidSect="000C1F3C">
      <w:pgSz w:w="11906" w:h="16838"/>
      <w:pgMar w:top="1134"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67D00"/>
    <w:multiLevelType w:val="hybridMultilevel"/>
    <w:tmpl w:val="7BCA81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3A96D10"/>
    <w:multiLevelType w:val="hybridMultilevel"/>
    <w:tmpl w:val="A0E270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3673CA"/>
    <w:multiLevelType w:val="hybridMultilevel"/>
    <w:tmpl w:val="B366DB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3A3600"/>
    <w:multiLevelType w:val="hybridMultilevel"/>
    <w:tmpl w:val="CE6452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94584D"/>
    <w:multiLevelType w:val="hybridMultilevel"/>
    <w:tmpl w:val="43E2AF64"/>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5" w15:restartNumberingAfterBreak="0">
    <w:nsid w:val="23A95024"/>
    <w:multiLevelType w:val="hybridMultilevel"/>
    <w:tmpl w:val="5E404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324118"/>
    <w:multiLevelType w:val="hybridMultilevel"/>
    <w:tmpl w:val="F2C890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BB30EF"/>
    <w:multiLevelType w:val="hybridMultilevel"/>
    <w:tmpl w:val="E5129A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F30488"/>
    <w:multiLevelType w:val="hybridMultilevel"/>
    <w:tmpl w:val="1BE219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B03BA3"/>
    <w:multiLevelType w:val="hybridMultilevel"/>
    <w:tmpl w:val="2396B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6367882"/>
    <w:multiLevelType w:val="hybridMultilevel"/>
    <w:tmpl w:val="DA129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AE7FAA"/>
    <w:multiLevelType w:val="hybridMultilevel"/>
    <w:tmpl w:val="B5D6509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1A02DFF"/>
    <w:multiLevelType w:val="hybridMultilevel"/>
    <w:tmpl w:val="8EF26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4EF1B8D"/>
    <w:multiLevelType w:val="hybridMultilevel"/>
    <w:tmpl w:val="35325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75645AB"/>
    <w:multiLevelType w:val="hybridMultilevel"/>
    <w:tmpl w:val="EE44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C003005"/>
    <w:multiLevelType w:val="hybridMultilevel"/>
    <w:tmpl w:val="D3DE89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5B762E5"/>
    <w:multiLevelType w:val="hybridMultilevel"/>
    <w:tmpl w:val="93DE30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37432A"/>
    <w:multiLevelType w:val="hybridMultilevel"/>
    <w:tmpl w:val="D90AF1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12"/>
  </w:num>
  <w:num w:numId="5">
    <w:abstractNumId w:val="14"/>
  </w:num>
  <w:num w:numId="6">
    <w:abstractNumId w:val="10"/>
  </w:num>
  <w:num w:numId="7">
    <w:abstractNumId w:val="15"/>
  </w:num>
  <w:num w:numId="8">
    <w:abstractNumId w:val="11"/>
  </w:num>
  <w:num w:numId="9">
    <w:abstractNumId w:val="8"/>
  </w:num>
  <w:num w:numId="10">
    <w:abstractNumId w:val="9"/>
  </w:num>
  <w:num w:numId="11">
    <w:abstractNumId w:val="5"/>
  </w:num>
  <w:num w:numId="12">
    <w:abstractNumId w:val="16"/>
  </w:num>
  <w:num w:numId="13">
    <w:abstractNumId w:val="17"/>
  </w:num>
  <w:num w:numId="14">
    <w:abstractNumId w:val="13"/>
  </w:num>
  <w:num w:numId="15">
    <w:abstractNumId w:val="6"/>
  </w:num>
  <w:num w:numId="16">
    <w:abstractNumId w:val="3"/>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8D"/>
    <w:rsid w:val="00000A9D"/>
    <w:rsid w:val="000139EA"/>
    <w:rsid w:val="00020B15"/>
    <w:rsid w:val="00025B74"/>
    <w:rsid w:val="000275B2"/>
    <w:rsid w:val="00045B7D"/>
    <w:rsid w:val="0005125B"/>
    <w:rsid w:val="000550AC"/>
    <w:rsid w:val="00061588"/>
    <w:rsid w:val="000839BF"/>
    <w:rsid w:val="00083D8E"/>
    <w:rsid w:val="00094544"/>
    <w:rsid w:val="000A08A0"/>
    <w:rsid w:val="000A1C86"/>
    <w:rsid w:val="000B255D"/>
    <w:rsid w:val="000B34F1"/>
    <w:rsid w:val="000B453F"/>
    <w:rsid w:val="000B4AE5"/>
    <w:rsid w:val="000B6A65"/>
    <w:rsid w:val="000C1F3C"/>
    <w:rsid w:val="000C413D"/>
    <w:rsid w:val="000C4EF6"/>
    <w:rsid w:val="000D529D"/>
    <w:rsid w:val="000E560B"/>
    <w:rsid w:val="000E71B7"/>
    <w:rsid w:val="001015EE"/>
    <w:rsid w:val="0010362A"/>
    <w:rsid w:val="0014629E"/>
    <w:rsid w:val="00156325"/>
    <w:rsid w:val="001566DC"/>
    <w:rsid w:val="001628B6"/>
    <w:rsid w:val="00171863"/>
    <w:rsid w:val="00175E8B"/>
    <w:rsid w:val="00182375"/>
    <w:rsid w:val="00187E89"/>
    <w:rsid w:val="001A500A"/>
    <w:rsid w:val="001B08C4"/>
    <w:rsid w:val="001F7EBD"/>
    <w:rsid w:val="0020024B"/>
    <w:rsid w:val="00204B07"/>
    <w:rsid w:val="002226FD"/>
    <w:rsid w:val="002234E6"/>
    <w:rsid w:val="00231A9E"/>
    <w:rsid w:val="00232A9C"/>
    <w:rsid w:val="00236434"/>
    <w:rsid w:val="00241C3A"/>
    <w:rsid w:val="002426CB"/>
    <w:rsid w:val="00254325"/>
    <w:rsid w:val="002550AD"/>
    <w:rsid w:val="0026374B"/>
    <w:rsid w:val="00264CD2"/>
    <w:rsid w:val="00265C43"/>
    <w:rsid w:val="0027008B"/>
    <w:rsid w:val="002715FE"/>
    <w:rsid w:val="00273281"/>
    <w:rsid w:val="00273CB9"/>
    <w:rsid w:val="00285B61"/>
    <w:rsid w:val="00294AE9"/>
    <w:rsid w:val="002A091F"/>
    <w:rsid w:val="002A1B8B"/>
    <w:rsid w:val="002A41C6"/>
    <w:rsid w:val="002C420A"/>
    <w:rsid w:val="002C64D7"/>
    <w:rsid w:val="002D1603"/>
    <w:rsid w:val="002D43C5"/>
    <w:rsid w:val="002D68EC"/>
    <w:rsid w:val="002E0D7D"/>
    <w:rsid w:val="00314010"/>
    <w:rsid w:val="00317A10"/>
    <w:rsid w:val="00320FA3"/>
    <w:rsid w:val="00333145"/>
    <w:rsid w:val="0035090B"/>
    <w:rsid w:val="00350AE5"/>
    <w:rsid w:val="0038061B"/>
    <w:rsid w:val="003822BE"/>
    <w:rsid w:val="003A128C"/>
    <w:rsid w:val="003C3670"/>
    <w:rsid w:val="003D0BCD"/>
    <w:rsid w:val="003F6AE8"/>
    <w:rsid w:val="0040280C"/>
    <w:rsid w:val="004033AF"/>
    <w:rsid w:val="00403C39"/>
    <w:rsid w:val="0040513A"/>
    <w:rsid w:val="00413697"/>
    <w:rsid w:val="00415399"/>
    <w:rsid w:val="00424ACA"/>
    <w:rsid w:val="00446BF8"/>
    <w:rsid w:val="004520BC"/>
    <w:rsid w:val="0046288C"/>
    <w:rsid w:val="00472E6C"/>
    <w:rsid w:val="0047419A"/>
    <w:rsid w:val="004B3A16"/>
    <w:rsid w:val="004C72DC"/>
    <w:rsid w:val="004E0574"/>
    <w:rsid w:val="004E7E58"/>
    <w:rsid w:val="004F3BCF"/>
    <w:rsid w:val="00506075"/>
    <w:rsid w:val="00527ACA"/>
    <w:rsid w:val="00541065"/>
    <w:rsid w:val="005421F4"/>
    <w:rsid w:val="00543364"/>
    <w:rsid w:val="00551DE0"/>
    <w:rsid w:val="00565647"/>
    <w:rsid w:val="00567CDC"/>
    <w:rsid w:val="0057019A"/>
    <w:rsid w:val="005734D2"/>
    <w:rsid w:val="00582E59"/>
    <w:rsid w:val="00594511"/>
    <w:rsid w:val="005A41D1"/>
    <w:rsid w:val="005B0045"/>
    <w:rsid w:val="005B0FBC"/>
    <w:rsid w:val="005B6DBE"/>
    <w:rsid w:val="005D4B9E"/>
    <w:rsid w:val="005F5B8C"/>
    <w:rsid w:val="00600CFB"/>
    <w:rsid w:val="006068D4"/>
    <w:rsid w:val="0061737E"/>
    <w:rsid w:val="00617A9B"/>
    <w:rsid w:val="0062639F"/>
    <w:rsid w:val="006326D0"/>
    <w:rsid w:val="0064348F"/>
    <w:rsid w:val="006454AF"/>
    <w:rsid w:val="00661C87"/>
    <w:rsid w:val="00677191"/>
    <w:rsid w:val="006811F8"/>
    <w:rsid w:val="006932D7"/>
    <w:rsid w:val="00695397"/>
    <w:rsid w:val="006A7D47"/>
    <w:rsid w:val="006B3493"/>
    <w:rsid w:val="006D6BD9"/>
    <w:rsid w:val="006F4C8B"/>
    <w:rsid w:val="006F6716"/>
    <w:rsid w:val="006F7856"/>
    <w:rsid w:val="00702510"/>
    <w:rsid w:val="00706AC6"/>
    <w:rsid w:val="00730361"/>
    <w:rsid w:val="00736831"/>
    <w:rsid w:val="0074166F"/>
    <w:rsid w:val="00780311"/>
    <w:rsid w:val="00790003"/>
    <w:rsid w:val="007A1DEB"/>
    <w:rsid w:val="007A7D81"/>
    <w:rsid w:val="007B3677"/>
    <w:rsid w:val="007B5E8C"/>
    <w:rsid w:val="007B6E7C"/>
    <w:rsid w:val="007C4DA8"/>
    <w:rsid w:val="007C78D3"/>
    <w:rsid w:val="007E1882"/>
    <w:rsid w:val="007F2C9A"/>
    <w:rsid w:val="007F4747"/>
    <w:rsid w:val="00805108"/>
    <w:rsid w:val="00812842"/>
    <w:rsid w:val="008228D8"/>
    <w:rsid w:val="008232FA"/>
    <w:rsid w:val="00832903"/>
    <w:rsid w:val="00836077"/>
    <w:rsid w:val="00850574"/>
    <w:rsid w:val="00867C44"/>
    <w:rsid w:val="0088209B"/>
    <w:rsid w:val="00887D87"/>
    <w:rsid w:val="008C086C"/>
    <w:rsid w:val="008C78D6"/>
    <w:rsid w:val="008E792E"/>
    <w:rsid w:val="008F0AB5"/>
    <w:rsid w:val="008F2AF1"/>
    <w:rsid w:val="0091306D"/>
    <w:rsid w:val="00924DE7"/>
    <w:rsid w:val="0093615B"/>
    <w:rsid w:val="00945F7A"/>
    <w:rsid w:val="0094668C"/>
    <w:rsid w:val="00955169"/>
    <w:rsid w:val="00962C1C"/>
    <w:rsid w:val="00974746"/>
    <w:rsid w:val="00983659"/>
    <w:rsid w:val="00990652"/>
    <w:rsid w:val="0099217C"/>
    <w:rsid w:val="009A15F7"/>
    <w:rsid w:val="009A4E1F"/>
    <w:rsid w:val="009B61F3"/>
    <w:rsid w:val="009C2D7A"/>
    <w:rsid w:val="009D5B63"/>
    <w:rsid w:val="009E15FC"/>
    <w:rsid w:val="009F00BE"/>
    <w:rsid w:val="009F45D8"/>
    <w:rsid w:val="00A027A4"/>
    <w:rsid w:val="00A1259B"/>
    <w:rsid w:val="00A1659A"/>
    <w:rsid w:val="00A255EC"/>
    <w:rsid w:val="00A265AA"/>
    <w:rsid w:val="00A34EF3"/>
    <w:rsid w:val="00A4196C"/>
    <w:rsid w:val="00A52F9F"/>
    <w:rsid w:val="00A576A1"/>
    <w:rsid w:val="00A620F0"/>
    <w:rsid w:val="00A77517"/>
    <w:rsid w:val="00AA7B11"/>
    <w:rsid w:val="00AC3D52"/>
    <w:rsid w:val="00AC3E12"/>
    <w:rsid w:val="00AE62E0"/>
    <w:rsid w:val="00AF3A75"/>
    <w:rsid w:val="00B16200"/>
    <w:rsid w:val="00B2155D"/>
    <w:rsid w:val="00B278C7"/>
    <w:rsid w:val="00B323C4"/>
    <w:rsid w:val="00B47EAA"/>
    <w:rsid w:val="00B57197"/>
    <w:rsid w:val="00B57474"/>
    <w:rsid w:val="00B65138"/>
    <w:rsid w:val="00B66B67"/>
    <w:rsid w:val="00B66DCB"/>
    <w:rsid w:val="00B70B52"/>
    <w:rsid w:val="00B70D10"/>
    <w:rsid w:val="00B86AF4"/>
    <w:rsid w:val="00B95BD5"/>
    <w:rsid w:val="00B9622C"/>
    <w:rsid w:val="00BA5130"/>
    <w:rsid w:val="00BB24E1"/>
    <w:rsid w:val="00BB45DF"/>
    <w:rsid w:val="00BC10F0"/>
    <w:rsid w:val="00BC5905"/>
    <w:rsid w:val="00C010FD"/>
    <w:rsid w:val="00C12C9D"/>
    <w:rsid w:val="00C15CB1"/>
    <w:rsid w:val="00C26D98"/>
    <w:rsid w:val="00C32AC7"/>
    <w:rsid w:val="00C33234"/>
    <w:rsid w:val="00C417F6"/>
    <w:rsid w:val="00C50D58"/>
    <w:rsid w:val="00C5379D"/>
    <w:rsid w:val="00C6257F"/>
    <w:rsid w:val="00C77AD4"/>
    <w:rsid w:val="00C85E76"/>
    <w:rsid w:val="00CA00E9"/>
    <w:rsid w:val="00CC1249"/>
    <w:rsid w:val="00CF14ED"/>
    <w:rsid w:val="00CF2293"/>
    <w:rsid w:val="00CF2889"/>
    <w:rsid w:val="00CF7D43"/>
    <w:rsid w:val="00D00CDF"/>
    <w:rsid w:val="00D104D8"/>
    <w:rsid w:val="00D10DB1"/>
    <w:rsid w:val="00D1723D"/>
    <w:rsid w:val="00D30D72"/>
    <w:rsid w:val="00D3571A"/>
    <w:rsid w:val="00D760E6"/>
    <w:rsid w:val="00D919B3"/>
    <w:rsid w:val="00D96000"/>
    <w:rsid w:val="00DA58CF"/>
    <w:rsid w:val="00DB32DD"/>
    <w:rsid w:val="00DB4C18"/>
    <w:rsid w:val="00DB7023"/>
    <w:rsid w:val="00DB79EF"/>
    <w:rsid w:val="00DC552C"/>
    <w:rsid w:val="00DE46D2"/>
    <w:rsid w:val="00DE57B3"/>
    <w:rsid w:val="00DF1E14"/>
    <w:rsid w:val="00DF7212"/>
    <w:rsid w:val="00E2048D"/>
    <w:rsid w:val="00E33F03"/>
    <w:rsid w:val="00E47239"/>
    <w:rsid w:val="00E602B0"/>
    <w:rsid w:val="00E73700"/>
    <w:rsid w:val="00E96262"/>
    <w:rsid w:val="00EB3F30"/>
    <w:rsid w:val="00EE2776"/>
    <w:rsid w:val="00F03953"/>
    <w:rsid w:val="00F24B43"/>
    <w:rsid w:val="00F50C0D"/>
    <w:rsid w:val="00F67FA8"/>
    <w:rsid w:val="00F748B4"/>
    <w:rsid w:val="00F81E2E"/>
    <w:rsid w:val="00FA427B"/>
    <w:rsid w:val="00FA7082"/>
    <w:rsid w:val="00FB2805"/>
    <w:rsid w:val="00FE03BA"/>
    <w:rsid w:val="00FE41E7"/>
    <w:rsid w:val="00FF36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9C24"/>
  <w15:chartTrackingRefBased/>
  <w15:docId w15:val="{438815BC-BB58-4115-BC46-FA4727CF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048D"/>
    <w:pPr>
      <w:spacing w:after="0" w:line="240" w:lineRule="auto"/>
    </w:pPr>
  </w:style>
  <w:style w:type="table" w:styleId="TableGrid">
    <w:name w:val="Table Grid"/>
    <w:basedOn w:val="TableNormal"/>
    <w:uiPriority w:val="39"/>
    <w:rsid w:val="00DF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1863"/>
    <w:rPr>
      <w:color w:val="0563C1" w:themeColor="hyperlink"/>
      <w:u w:val="single"/>
    </w:rPr>
  </w:style>
  <w:style w:type="character" w:styleId="UnresolvedMention">
    <w:name w:val="Unresolved Mention"/>
    <w:basedOn w:val="DefaultParagraphFont"/>
    <w:uiPriority w:val="99"/>
    <w:semiHidden/>
    <w:unhideWhenUsed/>
    <w:rsid w:val="00171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rotunda.ie" TargetMode="External"/><Relationship Id="rId4" Type="http://schemas.openxmlformats.org/officeDocument/2006/relationships/customXml" Target="../customXml/item4.xml"/><Relationship Id="rId9" Type="http://schemas.openxmlformats.org/officeDocument/2006/relationships/hyperlink" Target="http://www.nmh.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B1EACEB6E9714ABF35C974834E30A0" ma:contentTypeVersion="12" ma:contentTypeDescription="Create a new document." ma:contentTypeScope="" ma:versionID="4716a66a55371445b541500469e1f2a5">
  <xsd:schema xmlns:xsd="http://www.w3.org/2001/XMLSchema" xmlns:xs="http://www.w3.org/2001/XMLSchema" xmlns:p="http://schemas.microsoft.com/office/2006/metadata/properties" xmlns:ns3="a25d3759-0d53-4f63-bb10-8c65b25f166b" xmlns:ns4="f9ffdc00-ee6d-4e8d-b46c-7f49ad0ac951" targetNamespace="http://schemas.microsoft.com/office/2006/metadata/properties" ma:root="true" ma:fieldsID="3076f11893a18c0283524651fa5e8ee1" ns3:_="" ns4:_="">
    <xsd:import namespace="a25d3759-0d53-4f63-bb10-8c65b25f166b"/>
    <xsd:import namespace="f9ffdc00-ee6d-4e8d-b46c-7f49ad0ac951"/>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d3759-0d53-4f63-bb10-8c65b25f16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9ffdc00-ee6d-4e8d-b46c-7f49ad0ac95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C388-2A7E-495F-AA7A-45FBF5F6830A}">
  <ds:schemaRefs>
    <ds:schemaRef ds:uri="http://schemas.microsoft.com/sharepoint/v3/contenttype/forms"/>
  </ds:schemaRefs>
</ds:datastoreItem>
</file>

<file path=customXml/itemProps2.xml><?xml version="1.0" encoding="utf-8"?>
<ds:datastoreItem xmlns:ds="http://schemas.openxmlformats.org/officeDocument/2006/customXml" ds:itemID="{B78037CF-ADD2-4735-91E9-2D8CAC357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d3759-0d53-4f63-bb10-8c65b25f166b"/>
    <ds:schemaRef ds:uri="f9ffdc00-ee6d-4e8d-b46c-7f49ad0ac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BB8EB-8BA2-420E-94AD-7B6B8868E0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2BB753-B909-ED4E-B647-D1FC7F8E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Temple Carrig School</dc:creator>
  <cp:keywords/>
  <dc:description/>
  <cp:lastModifiedBy>Alan Cox</cp:lastModifiedBy>
  <cp:revision>2</cp:revision>
  <dcterms:created xsi:type="dcterms:W3CDTF">2023-12-08T14:34:00Z</dcterms:created>
  <dcterms:modified xsi:type="dcterms:W3CDTF">2023-12-08T14:34:00Z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0x0101006BB1EACEB6E9714ABF35C974834E30A0</vt:lpwstr>
  </property>
</Properties>
</file>