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D84A" w14:textId="77777777" w:rsidR="000E3AB0" w:rsidRDefault="002B5136">
      <w:r>
        <w:rPr>
          <w:noProof/>
          <w:sz w:val="20"/>
          <w:lang w:val="en-US"/>
        </w:rPr>
        <mc:AlternateContent>
          <mc:Choice Requires="wps">
            <w:drawing>
              <wp:anchor distT="0" distB="0" distL="114300" distR="114300" simplePos="0" relativeHeight="251658240" behindDoc="0" locked="0" layoutInCell="1" allowOverlap="1" wp14:anchorId="1B854400" wp14:editId="07777777">
                <wp:simplePos x="0" y="0"/>
                <wp:positionH relativeFrom="column">
                  <wp:posOffset>0</wp:posOffset>
                </wp:positionH>
                <wp:positionV relativeFrom="paragraph">
                  <wp:posOffset>0</wp:posOffset>
                </wp:positionV>
                <wp:extent cx="52578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71600"/>
                        </a:xfrm>
                        <a:prstGeom prst="rect">
                          <a:avLst/>
                        </a:prstGeom>
                        <a:solidFill>
                          <a:srgbClr val="FFFFFF"/>
                        </a:solidFill>
                        <a:ln w="9525">
                          <a:solidFill>
                            <a:srgbClr val="000000"/>
                          </a:solidFill>
                          <a:miter lim="800000"/>
                          <a:headEnd/>
                          <a:tailEnd/>
                        </a:ln>
                      </wps:spPr>
                      <wps:txbx>
                        <w:txbxContent>
                          <w:p w14:paraId="672A6659" w14:textId="77777777" w:rsidR="000E3AB0" w:rsidRDefault="000E3AB0">
                            <w:pPr>
                              <w:jc w:val="center"/>
                              <w:rPr>
                                <w:sz w:val="44"/>
                              </w:rPr>
                            </w:pPr>
                          </w:p>
                          <w:p w14:paraId="2A0EE7EF" w14:textId="77777777" w:rsidR="000E3AB0" w:rsidRPr="00776D01" w:rsidRDefault="006A316C">
                            <w:pPr>
                              <w:pStyle w:val="Heading1"/>
                              <w:rPr>
                                <w:b/>
                                <w:sz w:val="36"/>
                              </w:rPr>
                            </w:pPr>
                            <w:r w:rsidRPr="00776D01">
                              <w:rPr>
                                <w:b/>
                                <w:sz w:val="36"/>
                              </w:rPr>
                              <w:t>Temple Carrig</w:t>
                            </w:r>
                            <w:r w:rsidR="000E3AB0" w:rsidRPr="00776D01">
                              <w:rPr>
                                <w:b/>
                                <w:sz w:val="36"/>
                              </w:rPr>
                              <w:t xml:space="preserve"> School</w:t>
                            </w:r>
                          </w:p>
                          <w:p w14:paraId="0A37501D" w14:textId="77777777" w:rsidR="000E3AB0" w:rsidRDefault="000E3AB0">
                            <w:pPr>
                              <w:pStyle w:val="Header"/>
                              <w:tabs>
                                <w:tab w:val="clear" w:pos="4153"/>
                                <w:tab w:val="clear" w:pos="8306"/>
                              </w:tabs>
                            </w:pPr>
                          </w:p>
                          <w:p w14:paraId="33A674F9" w14:textId="77777777" w:rsidR="000E3AB0" w:rsidRDefault="00B05AD7">
                            <w:pPr>
                              <w:pStyle w:val="Heading2"/>
                            </w:pPr>
                            <w:r>
                              <w:t xml:space="preserve">One-to-One </w:t>
                            </w:r>
                            <w:r w:rsidR="006227B7">
                              <w:t>Pastoral Care Meeting</w:t>
                            </w:r>
                            <w:r>
                              <w:t>s</w:t>
                            </w:r>
                            <w:r w:rsidR="006227B7">
                              <w:t xml:space="preserve"> </w:t>
                            </w:r>
                            <w:r w:rsidR="00A31797">
                              <w:t>Policy</w:t>
                            </w:r>
                          </w:p>
                          <w:p w14:paraId="5DAB6C7B" w14:textId="77777777" w:rsidR="000E3AB0" w:rsidRDefault="000E3AB0">
                            <w:pPr>
                              <w:jc w:val="center"/>
                            </w:pPr>
                          </w:p>
                          <w:p w14:paraId="02EB378F" w14:textId="77777777" w:rsidR="000E3AB0" w:rsidRDefault="000E3AB0"/>
                          <w:p w14:paraId="6A05A809" w14:textId="77777777" w:rsidR="000E3AB0" w:rsidRDefault="000E3AB0"/>
                          <w:p w14:paraId="5A39BBE3" w14:textId="77777777" w:rsidR="000E3AB0" w:rsidRDefault="000E3AB0"/>
                          <w:p w14:paraId="41C8F396" w14:textId="77777777" w:rsidR="000E3AB0" w:rsidRDefault="000E3AB0"/>
                          <w:p w14:paraId="7E2624BF" w14:textId="77777777" w:rsidR="000E3AB0" w:rsidRDefault="00706A74">
                            <w:r>
                              <w:t xml:space="preserve">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B854400" id="_x0000_t202" coordsize="21600,21600" o:spt="202" path="m,l,21600r21600,l21600,xe">
                <v:stroke joinstyle="miter"/>
                <v:path gradientshapeok="t" o:connecttype="rect"/>
              </v:shapetype>
              <v:shape id="Text Box 1" o:spid="_x0000_s1026" type="#_x0000_t202" style="position:absolute;margin-left:0;margin-top:0;width:414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">
                <v:textbox>
                  <w:txbxContent>
                    <w:p w14:paraId="672A6659" w14:textId="77777777" w:rsidR="000E3AB0" w:rsidRDefault="000E3AB0">
                      <w:pPr>
                        <w:jc w:val="center"/>
                        <w:rPr>
                          <w:sz w:val="44"/>
                        </w:rPr>
                      </w:pPr>
                    </w:p>
                    <w:p w14:paraId="2A0EE7EF" w14:textId="77777777" w:rsidR="000E3AB0" w:rsidRPr="00776D01" w:rsidRDefault="006A316C">
                      <w:pPr>
                        <w:pStyle w:val="Heading1"/>
                        <w:rPr>
                          <w:b/>
                          <w:sz w:val="36"/>
                        </w:rPr>
                      </w:pPr>
                      <w:r w:rsidRPr="00776D01">
                        <w:rPr>
                          <w:b/>
                          <w:sz w:val="36"/>
                        </w:rPr>
                        <w:t xml:space="preserve">Temple </w:t>
                      </w:r>
                      <w:proofErr w:type="spellStart"/>
                      <w:r w:rsidRPr="00776D01">
                        <w:rPr>
                          <w:b/>
                          <w:sz w:val="36"/>
                        </w:rPr>
                        <w:t>Carrig</w:t>
                      </w:r>
                      <w:proofErr w:type="spellEnd"/>
                      <w:r w:rsidR="000E3AB0" w:rsidRPr="00776D01">
                        <w:rPr>
                          <w:b/>
                          <w:sz w:val="36"/>
                        </w:rPr>
                        <w:t xml:space="preserve"> School</w:t>
                      </w:r>
                    </w:p>
                    <w:p w14:paraId="0A37501D" w14:textId="77777777" w:rsidR="000E3AB0" w:rsidRDefault="000E3AB0">
                      <w:pPr>
                        <w:pStyle w:val="Header"/>
                        <w:tabs>
                          <w:tab w:val="clear" w:pos="4153"/>
                          <w:tab w:val="clear" w:pos="8306"/>
                        </w:tabs>
                      </w:pPr>
                    </w:p>
                    <w:p w14:paraId="33A674F9" w14:textId="77777777" w:rsidR="000E3AB0" w:rsidRDefault="00B05AD7">
                      <w:pPr>
                        <w:pStyle w:val="Heading2"/>
                      </w:pPr>
                      <w:r>
                        <w:t xml:space="preserve">One-to-One </w:t>
                      </w:r>
                      <w:r w:rsidR="006227B7">
                        <w:t>Pastoral Care Meeting</w:t>
                      </w:r>
                      <w:r>
                        <w:t>s</w:t>
                      </w:r>
                      <w:r w:rsidR="006227B7">
                        <w:t xml:space="preserve"> </w:t>
                      </w:r>
                      <w:r w:rsidR="00A31797">
                        <w:t>Policy</w:t>
                      </w:r>
                    </w:p>
                    <w:p w14:paraId="5DAB6C7B" w14:textId="77777777" w:rsidR="000E3AB0" w:rsidRDefault="000E3AB0">
                      <w:pPr>
                        <w:jc w:val="center"/>
                      </w:pPr>
                    </w:p>
                    <w:p w14:paraId="02EB378F" w14:textId="77777777" w:rsidR="000E3AB0" w:rsidRDefault="000E3AB0"/>
                    <w:p w14:paraId="6A05A809" w14:textId="77777777" w:rsidR="000E3AB0" w:rsidRDefault="000E3AB0"/>
                    <w:p w14:paraId="5A39BBE3" w14:textId="77777777" w:rsidR="000E3AB0" w:rsidRDefault="000E3AB0"/>
                    <w:p w14:paraId="41C8F396" w14:textId="77777777" w:rsidR="000E3AB0" w:rsidRDefault="000E3AB0"/>
                    <w:p w14:paraId="7E2624BF" w14:textId="77777777" w:rsidR="000E3AB0" w:rsidRDefault="00706A74">
                      <w:r>
                        <w:t xml:space="preserve">Draft </w:t>
                      </w:r>
                    </w:p>
                  </w:txbxContent>
                </v:textbox>
              </v:shape>
            </w:pict>
          </mc:Fallback>
        </mc:AlternateContent>
      </w:r>
    </w:p>
    <w:p w14:paraId="3656B9AB" w14:textId="77777777" w:rsidR="000E3AB0" w:rsidRDefault="000E3AB0"/>
    <w:p w14:paraId="45FB0818" w14:textId="77777777" w:rsidR="000E3AB0" w:rsidRDefault="000E3AB0"/>
    <w:p w14:paraId="049F31CB" w14:textId="77777777" w:rsidR="000E3AB0" w:rsidRDefault="000E3AB0"/>
    <w:p w14:paraId="53128261" w14:textId="77777777" w:rsidR="000E3AB0" w:rsidRDefault="000E3AB0"/>
    <w:p w14:paraId="62486C05" w14:textId="77777777" w:rsidR="000E3AB0" w:rsidRDefault="000E3AB0"/>
    <w:p w14:paraId="4101652C" w14:textId="77777777" w:rsidR="000E3AB0" w:rsidRDefault="000E3AB0"/>
    <w:p w14:paraId="4B99056E" w14:textId="77777777" w:rsidR="000E3AB0" w:rsidRDefault="000E3AB0"/>
    <w:p w14:paraId="1299C43A" w14:textId="77777777" w:rsidR="000E3AB0" w:rsidRDefault="000E3AB0">
      <w:pPr>
        <w:rPr>
          <w:b/>
          <w:lang w:val="en-IE"/>
        </w:rPr>
      </w:pPr>
    </w:p>
    <w:p w14:paraId="4DDBEF00" w14:textId="77777777" w:rsidR="000E3AB0" w:rsidRDefault="000E3AB0">
      <w:pPr>
        <w:rPr>
          <w:lang w:val="en-IE"/>
        </w:rPr>
      </w:pPr>
    </w:p>
    <w:p w14:paraId="23D2158D" w14:textId="77777777" w:rsidR="00E2645F" w:rsidRPr="00B05AD7" w:rsidRDefault="00E2645F" w:rsidP="00CC7280">
      <w:pPr>
        <w:spacing w:before="100" w:beforeAutospacing="1" w:after="100" w:afterAutospacing="1"/>
        <w:jc w:val="both"/>
        <w:rPr>
          <w:lang w:val="en-IE"/>
        </w:rPr>
      </w:pPr>
      <w:r w:rsidRPr="00B05AD7">
        <w:rPr>
          <w:iCs/>
          <w:lang w:val="en-IE"/>
        </w:rPr>
        <w:t>Temple Carrig School</w:t>
      </w:r>
      <w:r w:rsidR="00B05AD7" w:rsidRPr="00B05AD7">
        <w:rPr>
          <w:iCs/>
          <w:lang w:val="en-IE"/>
        </w:rPr>
        <w:t xml:space="preserve"> </w:t>
      </w:r>
      <w:r w:rsidRPr="00B05AD7">
        <w:rPr>
          <w:iCs/>
          <w:lang w:val="en-IE"/>
        </w:rPr>
        <w:t>seek</w:t>
      </w:r>
      <w:r w:rsidR="00B05AD7" w:rsidRPr="00B05AD7">
        <w:rPr>
          <w:iCs/>
          <w:lang w:val="en-IE"/>
        </w:rPr>
        <w:t>s</w:t>
      </w:r>
      <w:r w:rsidRPr="00B05AD7">
        <w:rPr>
          <w:iCs/>
          <w:lang w:val="en-IE"/>
        </w:rPr>
        <w:t xml:space="preserve"> to promote a caring and committed school community which facilitate</w:t>
      </w:r>
      <w:r w:rsidR="00B05AD7" w:rsidRPr="00B05AD7">
        <w:rPr>
          <w:iCs/>
          <w:lang w:val="en-IE"/>
        </w:rPr>
        <w:t>s</w:t>
      </w:r>
      <w:r w:rsidRPr="00B05AD7">
        <w:rPr>
          <w:iCs/>
          <w:lang w:val="en-IE"/>
        </w:rPr>
        <w:t xml:space="preserve"> the education of students</w:t>
      </w:r>
      <w:r w:rsidR="00B05AD7" w:rsidRPr="00B05AD7">
        <w:rPr>
          <w:iCs/>
          <w:lang w:val="en-IE"/>
        </w:rPr>
        <w:t xml:space="preserve"> and values each </w:t>
      </w:r>
      <w:r w:rsidRPr="00B05AD7">
        <w:rPr>
          <w:iCs/>
          <w:lang w:val="en-IE"/>
        </w:rPr>
        <w:t xml:space="preserve">individual as a unique human being. </w:t>
      </w:r>
    </w:p>
    <w:p w14:paraId="0309BFC8" w14:textId="5A7746DB" w:rsidR="173A2A6A" w:rsidRDefault="173A2A6A" w:rsidP="173A2A6A">
      <w:pPr>
        <w:spacing w:beforeAutospacing="1" w:afterAutospacing="1"/>
        <w:jc w:val="both"/>
        <w:rPr>
          <w:lang w:val="en-IE"/>
        </w:rPr>
      </w:pPr>
    </w:p>
    <w:p w14:paraId="3402EF2E" w14:textId="77777777" w:rsidR="006227B7" w:rsidRPr="00B05AD7" w:rsidRDefault="006227B7" w:rsidP="00CC7280">
      <w:pPr>
        <w:spacing w:before="100" w:beforeAutospacing="1" w:after="100" w:afterAutospacing="1"/>
        <w:jc w:val="both"/>
        <w:rPr>
          <w:b/>
          <w:bCs/>
          <w:iCs/>
          <w:lang w:val="en-IE"/>
        </w:rPr>
      </w:pPr>
      <w:r w:rsidRPr="00B05AD7">
        <w:rPr>
          <w:b/>
          <w:bCs/>
          <w:iCs/>
          <w:lang w:val="en-IE"/>
        </w:rPr>
        <w:t xml:space="preserve">Pastoral Care Team </w:t>
      </w:r>
    </w:p>
    <w:p w14:paraId="21DF893E" w14:textId="77777777" w:rsidR="006227B7" w:rsidRPr="00B05AD7" w:rsidRDefault="006227B7" w:rsidP="00CC7280">
      <w:pPr>
        <w:spacing w:before="100" w:beforeAutospacing="1" w:after="100" w:afterAutospacing="1"/>
        <w:jc w:val="both"/>
        <w:rPr>
          <w:iCs/>
          <w:lang w:val="en-IE"/>
        </w:rPr>
      </w:pPr>
      <w:r w:rsidRPr="00B05AD7">
        <w:rPr>
          <w:iCs/>
          <w:lang w:val="en-IE"/>
        </w:rPr>
        <w:t>T</w:t>
      </w:r>
      <w:r w:rsidR="00B05AD7" w:rsidRPr="00B05AD7">
        <w:rPr>
          <w:iCs/>
          <w:lang w:val="en-IE"/>
        </w:rPr>
        <w:t xml:space="preserve">CG Pastoral Care Team was established to ensure </w:t>
      </w:r>
      <w:r w:rsidR="00B05AD7">
        <w:rPr>
          <w:iCs/>
          <w:lang w:val="en-IE"/>
        </w:rPr>
        <w:t xml:space="preserve">personal, social and </w:t>
      </w:r>
      <w:r w:rsidR="00B05AD7" w:rsidRPr="00B05AD7">
        <w:rPr>
          <w:iCs/>
          <w:lang w:val="en-IE"/>
        </w:rPr>
        <w:t xml:space="preserve">emotional support for all students. The team is made up of Deputy Principals, Year Heads, Pastoral Care Team Co-ordinators, </w:t>
      </w:r>
      <w:r w:rsidR="00B05AD7">
        <w:rPr>
          <w:iCs/>
          <w:lang w:val="en-IE"/>
        </w:rPr>
        <w:t xml:space="preserve">Guidance Counsellors, Chaplain, </w:t>
      </w:r>
      <w:r w:rsidR="00B05AD7" w:rsidRPr="00B05AD7">
        <w:rPr>
          <w:iCs/>
          <w:lang w:val="en-IE"/>
        </w:rPr>
        <w:t>Support for Lear</w:t>
      </w:r>
      <w:r w:rsidR="00B05AD7">
        <w:rPr>
          <w:iCs/>
          <w:lang w:val="en-IE"/>
        </w:rPr>
        <w:t>n</w:t>
      </w:r>
      <w:r w:rsidR="00B05AD7" w:rsidRPr="00B05AD7">
        <w:rPr>
          <w:iCs/>
          <w:lang w:val="en-IE"/>
        </w:rPr>
        <w:t xml:space="preserve">ing Co-ordinator and Dean of Discipline. The team meets weekly to discuss each year group and put </w:t>
      </w:r>
      <w:r w:rsidR="00B05AD7">
        <w:rPr>
          <w:iCs/>
          <w:lang w:val="en-IE"/>
        </w:rPr>
        <w:t xml:space="preserve">support </w:t>
      </w:r>
      <w:r w:rsidR="00B05AD7" w:rsidRPr="00B05AD7">
        <w:rPr>
          <w:iCs/>
          <w:lang w:val="en-IE"/>
        </w:rPr>
        <w:t>plans in place for individual students.</w:t>
      </w:r>
    </w:p>
    <w:p w14:paraId="60F91CC8" w14:textId="73E87F63" w:rsidR="173A2A6A" w:rsidRDefault="173A2A6A" w:rsidP="173A2A6A">
      <w:pPr>
        <w:spacing w:beforeAutospacing="1" w:afterAutospacing="1"/>
        <w:jc w:val="both"/>
        <w:rPr>
          <w:lang w:val="en-IE"/>
        </w:rPr>
      </w:pPr>
    </w:p>
    <w:p w14:paraId="0D9ABD84" w14:textId="77777777" w:rsidR="00B05AD7" w:rsidRPr="00B05AD7" w:rsidRDefault="00B05AD7" w:rsidP="00CC7280">
      <w:pPr>
        <w:spacing w:before="100" w:beforeAutospacing="1" w:after="100" w:afterAutospacing="1"/>
        <w:jc w:val="both"/>
        <w:rPr>
          <w:b/>
          <w:bCs/>
          <w:iCs/>
          <w:lang w:val="en-IE"/>
        </w:rPr>
      </w:pPr>
      <w:r w:rsidRPr="00B05AD7">
        <w:rPr>
          <w:b/>
          <w:bCs/>
          <w:iCs/>
          <w:lang w:val="en-IE"/>
        </w:rPr>
        <w:t>TCG Pastoral Care Co-ordinators (PCC)</w:t>
      </w:r>
    </w:p>
    <w:p w14:paraId="68CBCD1C" w14:textId="37BB2F6E" w:rsidR="00B05AD7" w:rsidRPr="00B05AD7" w:rsidRDefault="00B05AD7" w:rsidP="00B05AD7">
      <w:pPr>
        <w:numPr>
          <w:ilvl w:val="0"/>
          <w:numId w:val="27"/>
        </w:numPr>
        <w:spacing w:before="100" w:beforeAutospacing="1" w:after="100" w:afterAutospacing="1"/>
        <w:jc w:val="both"/>
        <w:rPr>
          <w:iCs/>
          <w:lang w:val="en-IE"/>
        </w:rPr>
      </w:pPr>
      <w:r w:rsidRPr="00B05AD7">
        <w:rPr>
          <w:iCs/>
          <w:lang w:val="en-IE"/>
        </w:rPr>
        <w:t>Arrange pastoral care team meetings</w:t>
      </w:r>
    </w:p>
    <w:p w14:paraId="01F81C7B" w14:textId="77777777" w:rsidR="00B05AD7" w:rsidRPr="00B05AD7" w:rsidRDefault="00B05AD7" w:rsidP="00B05AD7">
      <w:pPr>
        <w:numPr>
          <w:ilvl w:val="0"/>
          <w:numId w:val="27"/>
        </w:numPr>
        <w:spacing w:before="100" w:beforeAutospacing="1" w:after="100" w:afterAutospacing="1"/>
        <w:jc w:val="both"/>
        <w:rPr>
          <w:iCs/>
          <w:lang w:val="en-IE"/>
        </w:rPr>
      </w:pPr>
      <w:r w:rsidRPr="00B05AD7">
        <w:rPr>
          <w:iCs/>
          <w:lang w:val="en-IE"/>
        </w:rPr>
        <w:t>Minute the meetings</w:t>
      </w:r>
    </w:p>
    <w:p w14:paraId="7835D7FF" w14:textId="77777777" w:rsidR="00B05AD7" w:rsidRPr="00B05AD7" w:rsidRDefault="00B05AD7" w:rsidP="00B05AD7">
      <w:pPr>
        <w:numPr>
          <w:ilvl w:val="0"/>
          <w:numId w:val="27"/>
        </w:numPr>
        <w:spacing w:before="100" w:beforeAutospacing="1" w:after="100" w:afterAutospacing="1"/>
        <w:jc w:val="both"/>
        <w:rPr>
          <w:iCs/>
          <w:lang w:val="en-IE"/>
        </w:rPr>
      </w:pPr>
      <w:r w:rsidRPr="00B05AD7">
        <w:rPr>
          <w:iCs/>
          <w:lang w:val="en-IE"/>
        </w:rPr>
        <w:t xml:space="preserve">Oversee the running of </w:t>
      </w:r>
      <w:r>
        <w:rPr>
          <w:iCs/>
          <w:lang w:val="en-IE"/>
        </w:rPr>
        <w:t xml:space="preserve">one-to-one </w:t>
      </w:r>
      <w:r w:rsidRPr="00B05AD7">
        <w:rPr>
          <w:iCs/>
          <w:lang w:val="en-IE"/>
        </w:rPr>
        <w:t xml:space="preserve">pastoral care meetings </w:t>
      </w:r>
    </w:p>
    <w:p w14:paraId="4DF1B926" w14:textId="77777777" w:rsidR="00B05AD7" w:rsidRPr="00B05AD7" w:rsidRDefault="00B05AD7" w:rsidP="00B05AD7">
      <w:pPr>
        <w:numPr>
          <w:ilvl w:val="0"/>
          <w:numId w:val="27"/>
        </w:numPr>
        <w:spacing w:before="100" w:beforeAutospacing="1" w:after="100" w:afterAutospacing="1"/>
        <w:jc w:val="both"/>
        <w:rPr>
          <w:iCs/>
          <w:lang w:val="en-IE"/>
        </w:rPr>
      </w:pPr>
      <w:r w:rsidRPr="00B05AD7">
        <w:rPr>
          <w:iCs/>
          <w:lang w:val="en-IE"/>
        </w:rPr>
        <w:t>Ensure that the pastoral care meeting guidelines are adhered to</w:t>
      </w:r>
    </w:p>
    <w:p w14:paraId="664F2259" w14:textId="77777777" w:rsidR="00B05AD7" w:rsidRPr="00B05AD7" w:rsidRDefault="00B05AD7" w:rsidP="00B05AD7">
      <w:pPr>
        <w:numPr>
          <w:ilvl w:val="0"/>
          <w:numId w:val="27"/>
        </w:numPr>
        <w:spacing w:before="100" w:beforeAutospacing="1" w:after="100" w:afterAutospacing="1"/>
        <w:jc w:val="both"/>
        <w:rPr>
          <w:iCs/>
          <w:lang w:val="en-IE"/>
        </w:rPr>
      </w:pPr>
      <w:r w:rsidRPr="00B05AD7">
        <w:rPr>
          <w:iCs/>
          <w:lang w:val="en-IE"/>
        </w:rPr>
        <w:t>Check in with specified staff timetabled to deliver pastoral support</w:t>
      </w:r>
    </w:p>
    <w:p w14:paraId="25187C4D" w14:textId="02772847" w:rsidR="173A2A6A" w:rsidRDefault="173A2A6A" w:rsidP="173A2A6A">
      <w:pPr>
        <w:spacing w:beforeAutospacing="1" w:afterAutospacing="1"/>
        <w:jc w:val="both"/>
        <w:rPr>
          <w:lang w:val="en-IE"/>
        </w:rPr>
      </w:pPr>
    </w:p>
    <w:p w14:paraId="6A14512C" w14:textId="77777777" w:rsidR="00E2645F" w:rsidRPr="00B05AD7" w:rsidRDefault="00E2645F" w:rsidP="00CC7280">
      <w:pPr>
        <w:jc w:val="both"/>
        <w:rPr>
          <w:b/>
          <w:lang w:val="en-IE"/>
        </w:rPr>
      </w:pPr>
      <w:r w:rsidRPr="00B05AD7">
        <w:rPr>
          <w:b/>
          <w:lang w:val="en-IE"/>
        </w:rPr>
        <w:t xml:space="preserve">One-to-One </w:t>
      </w:r>
      <w:r w:rsidR="006227B7" w:rsidRPr="00B05AD7">
        <w:rPr>
          <w:b/>
          <w:lang w:val="en-IE"/>
        </w:rPr>
        <w:t>Pastoral Care Meetings</w:t>
      </w:r>
    </w:p>
    <w:p w14:paraId="7F14CCA7" w14:textId="77777777" w:rsidR="00851F28" w:rsidRPr="00B05AD7" w:rsidRDefault="006227B7" w:rsidP="00CC7280">
      <w:pPr>
        <w:jc w:val="both"/>
        <w:rPr>
          <w:lang w:val="en-IE"/>
        </w:rPr>
      </w:pPr>
      <w:r w:rsidRPr="00B05AD7">
        <w:rPr>
          <w:lang w:val="en-IE"/>
        </w:rPr>
        <w:t xml:space="preserve">Pastoral Care meetings </w:t>
      </w:r>
      <w:r w:rsidR="00851F28" w:rsidRPr="00B05AD7">
        <w:rPr>
          <w:lang w:val="en-IE"/>
        </w:rPr>
        <w:t>within Temple Carrig School can happen in a number of ways. A concerted effort is made to encourage students to view ANY member of staff as available to talk to them and to serve as their “one good adult” if needs be.</w:t>
      </w:r>
      <w:r w:rsidR="00B05AD7">
        <w:rPr>
          <w:lang w:val="en-IE"/>
        </w:rPr>
        <w:t xml:space="preserve"> All staff meeting with students one-to-one must be garda vetted.</w:t>
      </w:r>
    </w:p>
    <w:p w14:paraId="3461D779" w14:textId="77777777" w:rsidR="00851F28" w:rsidRPr="00B05AD7" w:rsidRDefault="00851F28" w:rsidP="00CC7280">
      <w:pPr>
        <w:jc w:val="both"/>
        <w:rPr>
          <w:lang w:val="en-IE"/>
        </w:rPr>
      </w:pPr>
    </w:p>
    <w:p w14:paraId="184513B3" w14:textId="77777777" w:rsidR="00851F28" w:rsidRPr="00B05AD7" w:rsidRDefault="00851F28" w:rsidP="00CC7280">
      <w:pPr>
        <w:jc w:val="both"/>
        <w:rPr>
          <w:lang w:val="en-IE"/>
        </w:rPr>
      </w:pPr>
      <w:r w:rsidRPr="00B05AD7">
        <w:rPr>
          <w:lang w:val="en-IE"/>
        </w:rPr>
        <w:t>Students can meet with:</w:t>
      </w:r>
    </w:p>
    <w:p w14:paraId="294F2872" w14:textId="77777777" w:rsidR="00851F28" w:rsidRPr="00B05AD7" w:rsidRDefault="00851F28" w:rsidP="00CC7280">
      <w:pPr>
        <w:numPr>
          <w:ilvl w:val="0"/>
          <w:numId w:val="17"/>
        </w:numPr>
        <w:jc w:val="both"/>
        <w:rPr>
          <w:lang w:val="en-IE"/>
        </w:rPr>
      </w:pPr>
      <w:r w:rsidRPr="00B05AD7">
        <w:rPr>
          <w:lang w:val="en-IE"/>
        </w:rPr>
        <w:t>Guidance Counsellors</w:t>
      </w:r>
    </w:p>
    <w:p w14:paraId="369D2D43" w14:textId="77777777" w:rsidR="00851F28" w:rsidRPr="00B05AD7" w:rsidRDefault="00851F28" w:rsidP="00CC7280">
      <w:pPr>
        <w:numPr>
          <w:ilvl w:val="0"/>
          <w:numId w:val="17"/>
        </w:numPr>
        <w:jc w:val="both"/>
        <w:rPr>
          <w:lang w:val="en-IE"/>
        </w:rPr>
      </w:pPr>
      <w:r w:rsidRPr="00B05AD7">
        <w:rPr>
          <w:lang w:val="en-IE"/>
        </w:rPr>
        <w:t>Members of the Chaplaincy Team</w:t>
      </w:r>
    </w:p>
    <w:p w14:paraId="0D8E6D34" w14:textId="77777777" w:rsidR="00851F28" w:rsidRPr="00B05AD7" w:rsidRDefault="00851F28" w:rsidP="00CC7280">
      <w:pPr>
        <w:numPr>
          <w:ilvl w:val="0"/>
          <w:numId w:val="17"/>
        </w:numPr>
        <w:jc w:val="both"/>
        <w:rPr>
          <w:lang w:val="en-IE"/>
        </w:rPr>
      </w:pPr>
      <w:r w:rsidRPr="00B05AD7">
        <w:rPr>
          <w:lang w:val="en-IE"/>
        </w:rPr>
        <w:t>Year Heads and Form Tutors</w:t>
      </w:r>
    </w:p>
    <w:p w14:paraId="042762C6" w14:textId="0777BDBA" w:rsidR="006227B7" w:rsidRPr="00B05AD7" w:rsidRDefault="006227B7" w:rsidP="00CC7280">
      <w:pPr>
        <w:numPr>
          <w:ilvl w:val="0"/>
          <w:numId w:val="17"/>
        </w:numPr>
        <w:jc w:val="both"/>
        <w:rPr>
          <w:lang w:val="en-IE"/>
        </w:rPr>
      </w:pPr>
      <w:r w:rsidRPr="173A2A6A">
        <w:rPr>
          <w:lang w:val="en-IE"/>
        </w:rPr>
        <w:t>Spec</w:t>
      </w:r>
      <w:r w:rsidR="74CD9BBC" w:rsidRPr="173A2A6A">
        <w:rPr>
          <w:lang w:val="en-IE"/>
        </w:rPr>
        <w:t>i</w:t>
      </w:r>
      <w:r w:rsidRPr="173A2A6A">
        <w:rPr>
          <w:lang w:val="en-IE"/>
        </w:rPr>
        <w:t>fied</w:t>
      </w:r>
      <w:r w:rsidRPr="00B05AD7">
        <w:rPr>
          <w:lang w:val="en-IE"/>
        </w:rPr>
        <w:t xml:space="preserve"> staff with timetabled hours for Pastoral Support</w:t>
      </w:r>
    </w:p>
    <w:p w14:paraId="1B44A533" w14:textId="77777777" w:rsidR="00851F28" w:rsidRPr="00B05AD7" w:rsidRDefault="00851F28" w:rsidP="00CC7280">
      <w:pPr>
        <w:numPr>
          <w:ilvl w:val="0"/>
          <w:numId w:val="17"/>
        </w:numPr>
        <w:jc w:val="both"/>
        <w:rPr>
          <w:lang w:val="en-IE"/>
        </w:rPr>
      </w:pPr>
      <w:r w:rsidRPr="00B05AD7">
        <w:rPr>
          <w:lang w:val="en-IE"/>
        </w:rPr>
        <w:t>Any staff member at the request of the student</w:t>
      </w:r>
    </w:p>
    <w:p w14:paraId="3CF2D8B6" w14:textId="77777777" w:rsidR="00851F28" w:rsidRPr="00B05AD7" w:rsidRDefault="00851F28" w:rsidP="00CC7280">
      <w:pPr>
        <w:jc w:val="both"/>
        <w:rPr>
          <w:lang w:val="en-IE"/>
        </w:rPr>
      </w:pPr>
    </w:p>
    <w:p w14:paraId="5997CC1D" w14:textId="77777777" w:rsidR="00B05AD7" w:rsidRDefault="00B05AD7" w:rsidP="00FF5A63">
      <w:pPr>
        <w:rPr>
          <w:b/>
          <w:bCs/>
        </w:rPr>
      </w:pPr>
    </w:p>
    <w:p w14:paraId="1F270A37" w14:textId="77777777" w:rsidR="00FF5A63" w:rsidRDefault="00FF5A63" w:rsidP="00FF5A63">
      <w:pPr>
        <w:rPr>
          <w:b/>
          <w:bCs/>
        </w:rPr>
      </w:pPr>
    </w:p>
    <w:p w14:paraId="05BAF7A1" w14:textId="77777777" w:rsidR="006227B7" w:rsidRPr="00B05AD7" w:rsidRDefault="006227B7" w:rsidP="006227B7">
      <w:pPr>
        <w:jc w:val="center"/>
        <w:rPr>
          <w:b/>
          <w:bCs/>
        </w:rPr>
      </w:pPr>
      <w:r w:rsidRPr="00B05AD7">
        <w:rPr>
          <w:b/>
          <w:bCs/>
        </w:rPr>
        <w:lastRenderedPageBreak/>
        <w:t>PASTORAL CARE MEETING OPERATING GUIDELINES</w:t>
      </w:r>
    </w:p>
    <w:p w14:paraId="110FFD37" w14:textId="77777777" w:rsidR="006227B7" w:rsidRPr="00B05AD7" w:rsidRDefault="006227B7" w:rsidP="006227B7">
      <w:pPr>
        <w:jc w:val="center"/>
        <w:rPr>
          <w:b/>
          <w:bCs/>
        </w:rPr>
      </w:pPr>
    </w:p>
    <w:p w14:paraId="6B699379" w14:textId="77777777" w:rsidR="006227B7" w:rsidRPr="00B05AD7" w:rsidRDefault="006227B7" w:rsidP="006227B7"/>
    <w:p w14:paraId="1EF2E743" w14:textId="77777777" w:rsidR="006227B7" w:rsidRPr="00B05AD7" w:rsidRDefault="00B05AD7" w:rsidP="006227B7">
      <w:pPr>
        <w:rPr>
          <w:b/>
          <w:bCs/>
          <w:color w:val="000000"/>
        </w:rPr>
      </w:pPr>
      <w:r>
        <w:rPr>
          <w:b/>
          <w:bCs/>
          <w:color w:val="000000"/>
        </w:rPr>
        <w:t>W</w:t>
      </w:r>
      <w:r w:rsidRPr="00B05AD7">
        <w:rPr>
          <w:b/>
          <w:bCs/>
          <w:color w:val="000000"/>
        </w:rPr>
        <w:t>hat is a pastoral care meeting</w:t>
      </w:r>
      <w:r w:rsidR="006227B7" w:rsidRPr="00B05AD7">
        <w:rPr>
          <w:b/>
          <w:bCs/>
          <w:color w:val="000000"/>
        </w:rPr>
        <w:t>?</w:t>
      </w:r>
    </w:p>
    <w:p w14:paraId="1584F876" w14:textId="77777777" w:rsidR="006227B7" w:rsidRPr="00B05AD7" w:rsidRDefault="006227B7" w:rsidP="006227B7">
      <w:r w:rsidRPr="00B05AD7">
        <w:t>Any meeting with a student in which personal, social or emotional issues are discussed.</w:t>
      </w:r>
      <w:r w:rsidR="00B05AD7">
        <w:t xml:space="preserve"> A pastoral care meeting can be arranged by a student directly or by referral to the pastoral care team via FT/YH/PCC.</w:t>
      </w:r>
    </w:p>
    <w:p w14:paraId="3FE9F23F" w14:textId="77777777" w:rsidR="006227B7" w:rsidRPr="00B05AD7" w:rsidRDefault="006227B7" w:rsidP="006227B7"/>
    <w:p w14:paraId="651395B0" w14:textId="77777777" w:rsidR="006227B7" w:rsidRPr="00B05AD7" w:rsidRDefault="006227B7" w:rsidP="006227B7">
      <w:r w:rsidRPr="00B05AD7">
        <w:t>Teachers conducting pastoral care meetings with students will be mindful of the following:</w:t>
      </w:r>
    </w:p>
    <w:p w14:paraId="2679892F" w14:textId="77777777" w:rsidR="006227B7" w:rsidRDefault="006227B7" w:rsidP="006227B7">
      <w:pPr>
        <w:pStyle w:val="ListParagraph"/>
        <w:numPr>
          <w:ilvl w:val="0"/>
          <w:numId w:val="21"/>
        </w:numPr>
        <w:rPr>
          <w:rFonts w:ascii="Times New Roman" w:hAnsi="Times New Roman"/>
        </w:rPr>
      </w:pPr>
      <w:r w:rsidRPr="00B05AD7">
        <w:rPr>
          <w:rFonts w:ascii="Times New Roman" w:hAnsi="Times New Roman"/>
        </w:rPr>
        <w:t>Boundaries</w:t>
      </w:r>
    </w:p>
    <w:p w14:paraId="5DB4EF77" w14:textId="77777777" w:rsidR="00B05AD7" w:rsidRDefault="00B05AD7" w:rsidP="006227B7">
      <w:pPr>
        <w:pStyle w:val="ListParagraph"/>
        <w:numPr>
          <w:ilvl w:val="0"/>
          <w:numId w:val="21"/>
        </w:numPr>
        <w:rPr>
          <w:rFonts w:ascii="Times New Roman" w:hAnsi="Times New Roman"/>
        </w:rPr>
      </w:pPr>
      <w:r>
        <w:rPr>
          <w:rFonts w:ascii="Times New Roman" w:hAnsi="Times New Roman"/>
        </w:rPr>
        <w:t>Child Safety Concerns</w:t>
      </w:r>
    </w:p>
    <w:p w14:paraId="207413EE" w14:textId="77777777" w:rsidR="00B05AD7" w:rsidRPr="00B05AD7" w:rsidRDefault="00B05AD7" w:rsidP="006227B7">
      <w:pPr>
        <w:pStyle w:val="ListParagraph"/>
        <w:numPr>
          <w:ilvl w:val="0"/>
          <w:numId w:val="21"/>
        </w:numPr>
        <w:rPr>
          <w:rFonts w:ascii="Times New Roman" w:hAnsi="Times New Roman"/>
        </w:rPr>
      </w:pPr>
      <w:r w:rsidRPr="00B05AD7">
        <w:rPr>
          <w:rFonts w:ascii="Times New Roman" w:hAnsi="Times New Roman"/>
        </w:rPr>
        <w:t xml:space="preserve">Referral </w:t>
      </w:r>
    </w:p>
    <w:p w14:paraId="00FD3303" w14:textId="77777777" w:rsidR="00B05AD7" w:rsidRPr="00B05AD7" w:rsidRDefault="00B05AD7" w:rsidP="006227B7">
      <w:pPr>
        <w:pStyle w:val="ListParagraph"/>
        <w:numPr>
          <w:ilvl w:val="0"/>
          <w:numId w:val="21"/>
        </w:numPr>
        <w:rPr>
          <w:rFonts w:ascii="Times New Roman" w:hAnsi="Times New Roman"/>
        </w:rPr>
      </w:pPr>
      <w:r w:rsidRPr="00B05AD7">
        <w:rPr>
          <w:rFonts w:ascii="Times New Roman" w:hAnsi="Times New Roman"/>
        </w:rPr>
        <w:t>Pastoral Care Meeting Admin</w:t>
      </w:r>
      <w:r>
        <w:rPr>
          <w:rFonts w:ascii="Times New Roman" w:hAnsi="Times New Roman"/>
        </w:rPr>
        <w:t>istration Procedures</w:t>
      </w:r>
    </w:p>
    <w:p w14:paraId="04302741" w14:textId="77777777" w:rsidR="006227B7" w:rsidRPr="00B05AD7" w:rsidRDefault="006227B7" w:rsidP="006227B7">
      <w:pPr>
        <w:pStyle w:val="ListParagraph"/>
        <w:numPr>
          <w:ilvl w:val="0"/>
          <w:numId w:val="21"/>
        </w:numPr>
        <w:rPr>
          <w:rFonts w:ascii="Times New Roman" w:hAnsi="Times New Roman"/>
        </w:rPr>
      </w:pPr>
      <w:r w:rsidRPr="00B05AD7">
        <w:rPr>
          <w:rFonts w:ascii="Times New Roman" w:hAnsi="Times New Roman"/>
        </w:rPr>
        <w:t>Helpful communication techniques</w:t>
      </w:r>
    </w:p>
    <w:p w14:paraId="7984B95F" w14:textId="77777777" w:rsidR="006227B7" w:rsidRPr="00B05AD7" w:rsidRDefault="006227B7" w:rsidP="006227B7">
      <w:pPr>
        <w:pStyle w:val="ListParagraph"/>
        <w:numPr>
          <w:ilvl w:val="0"/>
          <w:numId w:val="21"/>
        </w:numPr>
        <w:rPr>
          <w:rFonts w:ascii="Times New Roman" w:hAnsi="Times New Roman"/>
        </w:rPr>
      </w:pPr>
      <w:r w:rsidRPr="00B05AD7">
        <w:rPr>
          <w:rFonts w:ascii="Times New Roman" w:hAnsi="Times New Roman"/>
        </w:rPr>
        <w:t>Stages of a pastoral care meeting</w:t>
      </w:r>
    </w:p>
    <w:p w14:paraId="1F72F646" w14:textId="77777777" w:rsidR="006227B7" w:rsidRPr="00B05AD7" w:rsidRDefault="006227B7" w:rsidP="006227B7"/>
    <w:p w14:paraId="08CE6F91" w14:textId="77777777" w:rsidR="006227B7" w:rsidRPr="00B05AD7" w:rsidRDefault="006227B7" w:rsidP="006227B7">
      <w:pPr>
        <w:pStyle w:val="ListParagraph"/>
        <w:ind w:left="0"/>
        <w:rPr>
          <w:rFonts w:ascii="Times New Roman" w:hAnsi="Times New Roman"/>
          <w:b/>
          <w:bCs/>
          <w:color w:val="000000"/>
        </w:rPr>
      </w:pPr>
    </w:p>
    <w:p w14:paraId="61499E85" w14:textId="77777777" w:rsidR="006227B7" w:rsidRPr="00B05AD7" w:rsidRDefault="00B05AD7" w:rsidP="006227B7">
      <w:pPr>
        <w:pStyle w:val="ListParagraph"/>
        <w:ind w:left="0"/>
        <w:rPr>
          <w:rFonts w:ascii="Times New Roman" w:hAnsi="Times New Roman"/>
          <w:b/>
          <w:bCs/>
          <w:color w:val="000000"/>
        </w:rPr>
      </w:pPr>
      <w:r>
        <w:rPr>
          <w:rFonts w:ascii="Times New Roman" w:hAnsi="Times New Roman"/>
          <w:b/>
          <w:bCs/>
          <w:color w:val="000000"/>
        </w:rPr>
        <w:t>Boundaries</w:t>
      </w:r>
    </w:p>
    <w:p w14:paraId="4AC0BAD5" w14:textId="77777777" w:rsidR="006227B7" w:rsidRPr="00B05AD7" w:rsidRDefault="006227B7" w:rsidP="006227B7">
      <w:pPr>
        <w:pStyle w:val="ListParagraph"/>
        <w:numPr>
          <w:ilvl w:val="0"/>
          <w:numId w:val="26"/>
        </w:numPr>
        <w:rPr>
          <w:rFonts w:ascii="Times New Roman" w:hAnsi="Times New Roman"/>
        </w:rPr>
      </w:pPr>
      <w:r w:rsidRPr="00B05AD7">
        <w:rPr>
          <w:rFonts w:ascii="Times New Roman" w:hAnsi="Times New Roman"/>
          <w:b/>
          <w:bCs/>
          <w:color w:val="000000"/>
        </w:rPr>
        <w:t>One support staff per student</w:t>
      </w:r>
    </w:p>
    <w:p w14:paraId="2A94B410" w14:textId="77777777" w:rsidR="006227B7" w:rsidRPr="00B05AD7" w:rsidRDefault="006227B7" w:rsidP="006227B7">
      <w:pPr>
        <w:pStyle w:val="ListParagraph"/>
        <w:rPr>
          <w:rFonts w:ascii="Times New Roman" w:hAnsi="Times New Roman"/>
          <w:color w:val="000000"/>
        </w:rPr>
      </w:pPr>
      <w:r w:rsidRPr="00B05AD7">
        <w:rPr>
          <w:rFonts w:ascii="Times New Roman" w:hAnsi="Times New Roman"/>
          <w:color w:val="000000"/>
        </w:rPr>
        <w:t>A student will have pastoral care meetings with one staff member only. TCG staff will check if a student is meeting with another teacher or member of the Pastoral Care Team (PCT) before discussing personal, social or emotional issues with them. This can be checked with the student themselves or FT/YH/PCC. If a student is already meeting another staff member, the student will be comforted in the moment, and the relevant person contacted asap cc’ing FT/YH/PCC.</w:t>
      </w:r>
    </w:p>
    <w:p w14:paraId="61CDCEAD" w14:textId="77777777" w:rsidR="006227B7" w:rsidRPr="00B05AD7" w:rsidRDefault="006227B7" w:rsidP="006227B7">
      <w:pPr>
        <w:pStyle w:val="ListParagraph"/>
        <w:rPr>
          <w:rFonts w:ascii="Times New Roman" w:hAnsi="Times New Roman"/>
        </w:rPr>
      </w:pPr>
    </w:p>
    <w:p w14:paraId="7E99EC06" w14:textId="77777777" w:rsidR="006227B7" w:rsidRPr="00B05AD7" w:rsidRDefault="006227B7" w:rsidP="006227B7">
      <w:pPr>
        <w:pStyle w:val="ListParagraph"/>
        <w:numPr>
          <w:ilvl w:val="0"/>
          <w:numId w:val="22"/>
        </w:numPr>
        <w:rPr>
          <w:rFonts w:ascii="Times New Roman" w:hAnsi="Times New Roman"/>
        </w:rPr>
      </w:pPr>
      <w:r w:rsidRPr="00B05AD7">
        <w:rPr>
          <w:rFonts w:ascii="Times New Roman" w:hAnsi="Times New Roman"/>
          <w:b/>
          <w:bCs/>
          <w:color w:val="000000"/>
        </w:rPr>
        <w:t>Duration of meetings</w:t>
      </w:r>
    </w:p>
    <w:p w14:paraId="1646C386" w14:textId="77777777" w:rsidR="006227B7" w:rsidRPr="00B05AD7" w:rsidRDefault="006227B7" w:rsidP="006227B7">
      <w:pPr>
        <w:pStyle w:val="ListParagraph"/>
        <w:rPr>
          <w:rFonts w:ascii="Times New Roman" w:hAnsi="Times New Roman"/>
        </w:rPr>
      </w:pPr>
      <w:r w:rsidRPr="00B05AD7">
        <w:rPr>
          <w:rFonts w:ascii="Times New Roman" w:hAnsi="Times New Roman"/>
        </w:rPr>
        <w:t>Pastoral Care meetings will not exceed 40 minutes, with the exception of the first meeting which on occasion may take longer.</w:t>
      </w:r>
    </w:p>
    <w:p w14:paraId="731FA09A" w14:textId="77777777" w:rsidR="006227B7" w:rsidRPr="00B05AD7" w:rsidRDefault="006227B7" w:rsidP="006227B7">
      <w:pPr>
        <w:pStyle w:val="ListParagraph"/>
        <w:rPr>
          <w:rFonts w:ascii="Times New Roman" w:hAnsi="Times New Roman"/>
        </w:rPr>
      </w:pPr>
      <w:r w:rsidRPr="00B05AD7">
        <w:rPr>
          <w:rFonts w:ascii="Times New Roman" w:hAnsi="Times New Roman"/>
        </w:rPr>
        <w:t xml:space="preserve">If a student is upset and unable to return to their day after a meeting, they will be offered a little time in the first aid/quiet room. If they are still too upset to return to class after maximum of one period in the quiet room, the office will contact the student’s parents and they will be collected from school. </w:t>
      </w:r>
    </w:p>
    <w:p w14:paraId="6BB9E253" w14:textId="77777777" w:rsidR="006227B7" w:rsidRPr="00B05AD7" w:rsidRDefault="006227B7" w:rsidP="006227B7">
      <w:pPr>
        <w:pStyle w:val="ListParagraph"/>
        <w:rPr>
          <w:rFonts w:ascii="Times New Roman" w:hAnsi="Times New Roman"/>
        </w:rPr>
      </w:pPr>
    </w:p>
    <w:p w14:paraId="04711F8F" w14:textId="77777777" w:rsidR="006227B7" w:rsidRPr="00B05AD7" w:rsidRDefault="006227B7" w:rsidP="006227B7">
      <w:pPr>
        <w:pStyle w:val="ListParagraph"/>
        <w:numPr>
          <w:ilvl w:val="0"/>
          <w:numId w:val="22"/>
        </w:numPr>
        <w:rPr>
          <w:rFonts w:ascii="Times New Roman" w:hAnsi="Times New Roman"/>
        </w:rPr>
      </w:pPr>
      <w:r w:rsidRPr="00B05AD7">
        <w:rPr>
          <w:rFonts w:ascii="Times New Roman" w:hAnsi="Times New Roman"/>
          <w:b/>
          <w:bCs/>
          <w:color w:val="000000"/>
        </w:rPr>
        <w:t>Frequency of meetings</w:t>
      </w:r>
    </w:p>
    <w:p w14:paraId="393F9B3B" w14:textId="77777777" w:rsidR="006227B7" w:rsidRPr="00B05AD7" w:rsidRDefault="006227B7" w:rsidP="006227B7">
      <w:pPr>
        <w:pStyle w:val="ListParagraph"/>
        <w:rPr>
          <w:rFonts w:ascii="Times New Roman" w:hAnsi="Times New Roman"/>
        </w:rPr>
      </w:pPr>
      <w:r w:rsidRPr="00B05AD7">
        <w:rPr>
          <w:rFonts w:ascii="Times New Roman" w:hAnsi="Times New Roman"/>
        </w:rPr>
        <w:t xml:space="preserve">This will be arranged with the student at the conclusion of the first meeting. </w:t>
      </w:r>
      <w:r w:rsidR="00B05AD7" w:rsidRPr="00B05AD7">
        <w:rPr>
          <w:rFonts w:ascii="Times New Roman" w:hAnsi="Times New Roman"/>
        </w:rPr>
        <w:t>A</w:t>
      </w:r>
      <w:r w:rsidRPr="00B05AD7">
        <w:rPr>
          <w:rFonts w:ascii="Times New Roman" w:hAnsi="Times New Roman"/>
        </w:rPr>
        <w:t xml:space="preserve"> finite number of meetings (usually 4-6) </w:t>
      </w:r>
      <w:r w:rsidR="00B05AD7" w:rsidRPr="00B05AD7">
        <w:rPr>
          <w:rFonts w:ascii="Times New Roman" w:hAnsi="Times New Roman"/>
        </w:rPr>
        <w:t>will be offered</w:t>
      </w:r>
      <w:r w:rsidRPr="00B05AD7">
        <w:rPr>
          <w:rFonts w:ascii="Times New Roman" w:hAnsi="Times New Roman"/>
        </w:rPr>
        <w:t>. The 4-6 meetings can be weekly or bi-monthly depending on the issue being experienced by the student. After the agreed 4-6 meetings if a student is feeling better, short check-in meetings (5-10 minutes) will be offered. If they are not feeling better they will be referred for outside support.</w:t>
      </w:r>
    </w:p>
    <w:p w14:paraId="23DE523C" w14:textId="77777777" w:rsidR="00B05AD7" w:rsidRPr="00B05AD7" w:rsidRDefault="00B05AD7" w:rsidP="00B05AD7">
      <w:pPr>
        <w:pStyle w:val="ListParagraph"/>
        <w:ind w:left="0"/>
        <w:rPr>
          <w:rFonts w:ascii="Times New Roman" w:hAnsi="Times New Roman"/>
        </w:rPr>
      </w:pPr>
    </w:p>
    <w:p w14:paraId="52E56223" w14:textId="77777777" w:rsidR="00B05AD7" w:rsidRPr="00B05AD7" w:rsidRDefault="00B05AD7" w:rsidP="006227B7">
      <w:pPr>
        <w:pStyle w:val="ListParagraph"/>
        <w:rPr>
          <w:rFonts w:ascii="Times New Roman" w:hAnsi="Times New Roman"/>
        </w:rPr>
      </w:pPr>
    </w:p>
    <w:p w14:paraId="2D1AAB8A" w14:textId="77777777" w:rsidR="00B05AD7" w:rsidRPr="00B05AD7" w:rsidRDefault="006227B7" w:rsidP="00B05AD7">
      <w:pPr>
        <w:pStyle w:val="ListParagraph"/>
        <w:numPr>
          <w:ilvl w:val="0"/>
          <w:numId w:val="22"/>
        </w:numPr>
        <w:rPr>
          <w:rFonts w:ascii="Times New Roman" w:hAnsi="Times New Roman"/>
        </w:rPr>
      </w:pPr>
      <w:r w:rsidRPr="00B05AD7">
        <w:rPr>
          <w:rFonts w:ascii="Times New Roman" w:hAnsi="Times New Roman"/>
          <w:b/>
          <w:bCs/>
          <w:color w:val="000000"/>
        </w:rPr>
        <w:t>Location and times of meetings</w:t>
      </w:r>
    </w:p>
    <w:p w14:paraId="35E4FAC7" w14:textId="77777777" w:rsidR="006227B7" w:rsidRPr="00B05AD7" w:rsidRDefault="00B05AD7" w:rsidP="00B05AD7">
      <w:pPr>
        <w:pStyle w:val="ListParagraph"/>
        <w:rPr>
          <w:rFonts w:ascii="Times New Roman" w:hAnsi="Times New Roman"/>
        </w:rPr>
      </w:pPr>
      <w:r w:rsidRPr="00B05AD7">
        <w:rPr>
          <w:rFonts w:ascii="Times New Roman" w:hAnsi="Times New Roman"/>
          <w:color w:val="000000"/>
        </w:rPr>
        <w:t>One to one meetings</w:t>
      </w:r>
      <w:r w:rsidRPr="00B05AD7">
        <w:rPr>
          <w:rFonts w:ascii="Times New Roman" w:hAnsi="Times New Roman"/>
          <w:iCs/>
        </w:rPr>
        <w:t xml:space="preserve"> will take place during the school day, on school grounds and in an open environment i.e. staff member and pupil visible through a glass panelled door. </w:t>
      </w:r>
      <w:r w:rsidR="006227B7" w:rsidRPr="00B05AD7">
        <w:rPr>
          <w:rFonts w:ascii="Times New Roman" w:hAnsi="Times New Roman"/>
        </w:rPr>
        <w:t xml:space="preserve"> Meetings with students must not happen after school hours due to child safety considerations and  lack of available support for teachers.</w:t>
      </w:r>
    </w:p>
    <w:p w14:paraId="07547A01" w14:textId="77777777" w:rsidR="006227B7" w:rsidRPr="00B05AD7" w:rsidRDefault="006227B7" w:rsidP="006227B7"/>
    <w:p w14:paraId="5043CB0F" w14:textId="77777777" w:rsidR="00B05AD7" w:rsidRDefault="00B05AD7" w:rsidP="00B05AD7">
      <w:pPr>
        <w:pStyle w:val="ListParagraph"/>
        <w:rPr>
          <w:rFonts w:ascii="Times New Roman" w:hAnsi="Times New Roman"/>
          <w:b/>
          <w:bCs/>
          <w:color w:val="000000"/>
        </w:rPr>
      </w:pPr>
    </w:p>
    <w:p w14:paraId="07459315" w14:textId="77777777" w:rsidR="00B05AD7" w:rsidRDefault="00B05AD7" w:rsidP="00B05AD7">
      <w:pPr>
        <w:pStyle w:val="ListParagraph"/>
        <w:rPr>
          <w:rFonts w:ascii="Times New Roman" w:hAnsi="Times New Roman"/>
          <w:b/>
          <w:bCs/>
          <w:color w:val="000000"/>
        </w:rPr>
      </w:pPr>
    </w:p>
    <w:p w14:paraId="6537F28F" w14:textId="77777777" w:rsidR="00B05AD7" w:rsidRDefault="00B05AD7" w:rsidP="00B05AD7">
      <w:pPr>
        <w:pStyle w:val="ListParagraph"/>
        <w:rPr>
          <w:rFonts w:ascii="Times New Roman" w:hAnsi="Times New Roman"/>
          <w:b/>
          <w:bCs/>
          <w:color w:val="000000"/>
        </w:rPr>
      </w:pPr>
    </w:p>
    <w:p w14:paraId="69F0F979" w14:textId="77777777" w:rsidR="006227B7" w:rsidRPr="00B05AD7" w:rsidRDefault="006227B7" w:rsidP="00B05AD7">
      <w:pPr>
        <w:pStyle w:val="ListParagraph"/>
        <w:ind w:left="0"/>
        <w:rPr>
          <w:rFonts w:ascii="Times New Roman" w:hAnsi="Times New Roman"/>
          <w:b/>
          <w:bCs/>
          <w:color w:val="000000"/>
        </w:rPr>
      </w:pPr>
      <w:r w:rsidRPr="00B05AD7">
        <w:rPr>
          <w:rFonts w:ascii="Times New Roman" w:hAnsi="Times New Roman"/>
          <w:b/>
          <w:bCs/>
          <w:color w:val="000000"/>
        </w:rPr>
        <w:t>Child Safety Concerns</w:t>
      </w:r>
    </w:p>
    <w:p w14:paraId="70924C1D" w14:textId="77777777" w:rsidR="00B05AD7" w:rsidRPr="00B05AD7" w:rsidRDefault="00B05AD7" w:rsidP="00B05AD7">
      <w:pPr>
        <w:ind w:left="720"/>
        <w:jc w:val="both"/>
        <w:rPr>
          <w:lang w:val="en-IE"/>
        </w:rPr>
      </w:pPr>
      <w:r w:rsidRPr="00B05AD7">
        <w:rPr>
          <w:lang w:val="en-IE"/>
        </w:rPr>
        <w:t xml:space="preserve">Students should be informed </w:t>
      </w:r>
      <w:r>
        <w:rPr>
          <w:lang w:val="en-IE"/>
        </w:rPr>
        <w:t xml:space="preserve">at the beginning of the first meeting </w:t>
      </w:r>
      <w:r w:rsidRPr="00B05AD7">
        <w:rPr>
          <w:lang w:val="en-IE"/>
        </w:rPr>
        <w:t>of the limits of confidentiality wh</w:t>
      </w:r>
      <w:r>
        <w:rPr>
          <w:lang w:val="en-IE"/>
        </w:rPr>
        <w:t>ich may involve sharing</w:t>
      </w:r>
      <w:r w:rsidRPr="00B05AD7">
        <w:rPr>
          <w:lang w:val="en-IE"/>
        </w:rPr>
        <w:t xml:space="preserve"> information about them. </w:t>
      </w:r>
      <w:r>
        <w:rPr>
          <w:lang w:val="en-IE"/>
        </w:rPr>
        <w:t>Concern for the</w:t>
      </w:r>
      <w:r w:rsidRPr="00B05AD7">
        <w:rPr>
          <w:lang w:val="en-IE"/>
        </w:rPr>
        <w:t xml:space="preserve"> safety </w:t>
      </w:r>
      <w:r>
        <w:rPr>
          <w:lang w:val="en-IE"/>
        </w:rPr>
        <w:t xml:space="preserve">of the student or another person </w:t>
      </w:r>
      <w:r w:rsidRPr="00B05AD7">
        <w:rPr>
          <w:lang w:val="en-IE"/>
        </w:rPr>
        <w:t>override</w:t>
      </w:r>
      <w:r>
        <w:rPr>
          <w:lang w:val="en-IE"/>
        </w:rPr>
        <w:t>s</w:t>
      </w:r>
      <w:r w:rsidRPr="00B05AD7">
        <w:rPr>
          <w:lang w:val="en-IE"/>
        </w:rPr>
        <w:t xml:space="preserve"> those of confidentiality</w:t>
      </w:r>
      <w:r>
        <w:rPr>
          <w:lang w:val="en-IE"/>
        </w:rPr>
        <w:t xml:space="preserve"> and </w:t>
      </w:r>
      <w:r w:rsidRPr="00B05AD7">
        <w:rPr>
          <w:lang w:val="en-IE"/>
        </w:rPr>
        <w:t>the concern will be discussed with the Year Head of Principal as a matter of urgency.</w:t>
      </w:r>
    </w:p>
    <w:p w14:paraId="49FC4D30" w14:textId="77777777" w:rsidR="006227B7" w:rsidRPr="00B05AD7" w:rsidRDefault="006227B7" w:rsidP="006227B7">
      <w:pPr>
        <w:ind w:left="720"/>
        <w:jc w:val="both"/>
        <w:rPr>
          <w:lang w:val="en-IE"/>
        </w:rPr>
      </w:pPr>
      <w:r w:rsidRPr="00B05AD7">
        <w:rPr>
          <w:lang w:val="en-IE"/>
        </w:rPr>
        <w:t xml:space="preserve">In particular, the staff member should be aware of their role as a Mandated Person under the terms of the </w:t>
      </w:r>
      <w:r w:rsidRPr="00B05AD7">
        <w:rPr>
          <w:i/>
        </w:rPr>
        <w:t>Children’s First Act 2015</w:t>
      </w:r>
      <w:r w:rsidRPr="00B05AD7">
        <w:t xml:space="preserve"> and </w:t>
      </w:r>
      <w:r w:rsidRPr="00B05AD7">
        <w:rPr>
          <w:i/>
        </w:rPr>
        <w:t xml:space="preserve">Child Protection Procedures for Primary and Post-Primary Schools, 2017. </w:t>
      </w:r>
      <w:r w:rsidRPr="00B05AD7">
        <w:rPr>
          <w:lang w:val="en-IE"/>
        </w:rPr>
        <w:t xml:space="preserve">Any concerns (Child Protection) that a staff member has regarding the safety of a student </w:t>
      </w:r>
      <w:r w:rsidR="00B05AD7" w:rsidRPr="00B05AD7">
        <w:rPr>
          <w:lang w:val="en-IE"/>
        </w:rPr>
        <w:t xml:space="preserve">will be </w:t>
      </w:r>
      <w:r w:rsidRPr="00B05AD7">
        <w:rPr>
          <w:lang w:val="en-IE"/>
        </w:rPr>
        <w:t>discussed with the Principal (DLP) as a matter of urgency. If the principal is unavailable, the issue will be discussed with the Deputy Principal (DDLP)</w:t>
      </w:r>
    </w:p>
    <w:p w14:paraId="6DFB9E20" w14:textId="77777777" w:rsidR="006227B7" w:rsidRPr="00B05AD7" w:rsidRDefault="006227B7" w:rsidP="006227B7">
      <w:pPr>
        <w:pStyle w:val="ListParagraph"/>
        <w:rPr>
          <w:rFonts w:ascii="Times New Roman" w:hAnsi="Times New Roman"/>
          <w:b/>
          <w:bCs/>
          <w:color w:val="000000"/>
        </w:rPr>
      </w:pPr>
    </w:p>
    <w:p w14:paraId="6DD88F18" w14:textId="77777777" w:rsidR="006227B7" w:rsidRPr="00B05AD7" w:rsidRDefault="00B05AD7" w:rsidP="006227B7">
      <w:pPr>
        <w:rPr>
          <w:b/>
          <w:bCs/>
        </w:rPr>
      </w:pPr>
      <w:r>
        <w:rPr>
          <w:b/>
          <w:bCs/>
        </w:rPr>
        <w:t>Referral</w:t>
      </w:r>
    </w:p>
    <w:p w14:paraId="709B3DBF" w14:textId="77777777" w:rsidR="006227B7" w:rsidRPr="00B05AD7" w:rsidRDefault="006227B7" w:rsidP="006227B7">
      <w:pPr>
        <w:pStyle w:val="ListParagraph"/>
        <w:numPr>
          <w:ilvl w:val="0"/>
          <w:numId w:val="23"/>
        </w:numPr>
        <w:rPr>
          <w:rFonts w:ascii="Times New Roman" w:hAnsi="Times New Roman"/>
          <w:b/>
          <w:bCs/>
        </w:rPr>
      </w:pPr>
      <w:r w:rsidRPr="00B05AD7">
        <w:rPr>
          <w:rFonts w:ascii="Times New Roman" w:hAnsi="Times New Roman"/>
        </w:rPr>
        <w:t xml:space="preserve">If a </w:t>
      </w:r>
      <w:r w:rsidR="00B05AD7">
        <w:rPr>
          <w:rFonts w:ascii="Times New Roman" w:hAnsi="Times New Roman"/>
        </w:rPr>
        <w:t>staff member</w:t>
      </w:r>
      <w:r w:rsidRPr="00B05AD7">
        <w:rPr>
          <w:rFonts w:ascii="Times New Roman" w:hAnsi="Times New Roman"/>
        </w:rPr>
        <w:t xml:space="preserve"> has met with a  student 4-6 times and the student’s issue is not improving, referral </w:t>
      </w:r>
      <w:r w:rsidR="00B05AD7" w:rsidRPr="00B05AD7">
        <w:rPr>
          <w:rFonts w:ascii="Times New Roman" w:hAnsi="Times New Roman"/>
        </w:rPr>
        <w:t xml:space="preserve">will </w:t>
      </w:r>
      <w:r w:rsidRPr="00B05AD7">
        <w:rPr>
          <w:rFonts w:ascii="Times New Roman" w:hAnsi="Times New Roman"/>
        </w:rPr>
        <w:t xml:space="preserve">be made to the pastoral care team who in turn may refer the student </w:t>
      </w:r>
      <w:r w:rsidR="00B05AD7" w:rsidRPr="00B05AD7">
        <w:rPr>
          <w:rFonts w:ascii="Times New Roman" w:hAnsi="Times New Roman"/>
        </w:rPr>
        <w:t xml:space="preserve">to outside services </w:t>
      </w:r>
      <w:r w:rsidRPr="00B05AD7">
        <w:rPr>
          <w:rFonts w:ascii="Times New Roman" w:hAnsi="Times New Roman"/>
        </w:rPr>
        <w:t>or a member of the  Guidance Counselling Dept/Chaplaincy Team/designated Pastoral Care Team will meet with the student and become their one support person.</w:t>
      </w:r>
    </w:p>
    <w:p w14:paraId="70DF9E56" w14:textId="77777777" w:rsidR="006227B7" w:rsidRPr="00B05AD7" w:rsidRDefault="006227B7" w:rsidP="006227B7">
      <w:pPr>
        <w:pStyle w:val="ListParagraph"/>
        <w:rPr>
          <w:rFonts w:ascii="Times New Roman" w:hAnsi="Times New Roman"/>
          <w:b/>
          <w:bCs/>
        </w:rPr>
      </w:pPr>
    </w:p>
    <w:p w14:paraId="0D2F3617" w14:textId="77777777" w:rsidR="006227B7" w:rsidRPr="00B05AD7" w:rsidRDefault="006227B7" w:rsidP="006227B7">
      <w:pPr>
        <w:pStyle w:val="ListParagraph"/>
        <w:numPr>
          <w:ilvl w:val="0"/>
          <w:numId w:val="23"/>
        </w:numPr>
        <w:rPr>
          <w:rFonts w:ascii="Times New Roman" w:hAnsi="Times New Roman"/>
          <w:b/>
          <w:bCs/>
        </w:rPr>
      </w:pPr>
      <w:r w:rsidRPr="00B05AD7">
        <w:rPr>
          <w:rFonts w:ascii="Times New Roman" w:hAnsi="Times New Roman"/>
        </w:rPr>
        <w:t xml:space="preserve">If, at any stage, a </w:t>
      </w:r>
      <w:r w:rsidR="00B05AD7">
        <w:rPr>
          <w:rFonts w:ascii="Times New Roman" w:hAnsi="Times New Roman"/>
        </w:rPr>
        <w:t>staff member</w:t>
      </w:r>
      <w:r w:rsidRPr="00B05AD7">
        <w:rPr>
          <w:rFonts w:ascii="Times New Roman" w:hAnsi="Times New Roman"/>
        </w:rPr>
        <w:t xml:space="preserve"> suspects a student may have a more serious underlying issue (self-harm, suicide ideation, depression, anxiety disorder, eating disorder etc.) or if the student makes a disclosure of a serious nature (self-harm, suicide ideation, depression, anxiety disorder, eating disorder etc.) an immediate referral will be made to the pastoral care team.</w:t>
      </w:r>
    </w:p>
    <w:p w14:paraId="44E871BC" w14:textId="77777777" w:rsidR="006227B7" w:rsidRPr="00B05AD7" w:rsidRDefault="006227B7" w:rsidP="006227B7">
      <w:pPr>
        <w:pStyle w:val="ListParagraph"/>
        <w:rPr>
          <w:rFonts w:ascii="Times New Roman" w:hAnsi="Times New Roman"/>
          <w:b/>
          <w:bCs/>
        </w:rPr>
      </w:pPr>
    </w:p>
    <w:p w14:paraId="0597F80C" w14:textId="77777777" w:rsidR="006227B7" w:rsidRPr="00B05AD7" w:rsidRDefault="006227B7" w:rsidP="006227B7">
      <w:pPr>
        <w:pStyle w:val="ListParagraph"/>
        <w:rPr>
          <w:rFonts w:ascii="Times New Roman" w:hAnsi="Times New Roman"/>
          <w:b/>
          <w:bCs/>
        </w:rPr>
      </w:pPr>
      <w:r w:rsidRPr="00B05AD7">
        <w:rPr>
          <w:rFonts w:ascii="Times New Roman" w:hAnsi="Times New Roman"/>
          <w:b/>
          <w:bCs/>
        </w:rPr>
        <w:t>If a disclosure of self-harm or suicide ideation is expressed, the procedures outlined in the centre of the staff handbook will be followed.</w:t>
      </w:r>
    </w:p>
    <w:p w14:paraId="144A5D23" w14:textId="77777777" w:rsidR="006227B7" w:rsidRPr="00B05AD7" w:rsidRDefault="006227B7" w:rsidP="006227B7">
      <w:pPr>
        <w:rPr>
          <w:b/>
          <w:bCs/>
        </w:rPr>
      </w:pPr>
    </w:p>
    <w:p w14:paraId="7580000B" w14:textId="77777777" w:rsidR="006227B7" w:rsidRPr="00B05AD7" w:rsidRDefault="006227B7" w:rsidP="006227B7">
      <w:pPr>
        <w:pStyle w:val="ListParagraph"/>
        <w:numPr>
          <w:ilvl w:val="0"/>
          <w:numId w:val="23"/>
        </w:numPr>
        <w:rPr>
          <w:rFonts w:ascii="Times New Roman" w:hAnsi="Times New Roman"/>
          <w:b/>
          <w:bCs/>
        </w:rPr>
      </w:pPr>
      <w:r w:rsidRPr="00B05AD7">
        <w:rPr>
          <w:rFonts w:ascii="Times New Roman" w:hAnsi="Times New Roman"/>
        </w:rPr>
        <w:t xml:space="preserve">If a </w:t>
      </w:r>
      <w:r w:rsidR="00B05AD7">
        <w:rPr>
          <w:rFonts w:ascii="Times New Roman" w:hAnsi="Times New Roman"/>
        </w:rPr>
        <w:t>staff member</w:t>
      </w:r>
      <w:r w:rsidRPr="00B05AD7">
        <w:rPr>
          <w:rFonts w:ascii="Times New Roman" w:hAnsi="Times New Roman"/>
        </w:rPr>
        <w:t xml:space="preserve"> feels their own wellbeing is being negatively impacted by the effort of supporting a student,</w:t>
      </w:r>
      <w:r w:rsidRPr="00B05AD7">
        <w:rPr>
          <w:rFonts w:ascii="Times New Roman" w:hAnsi="Times New Roman"/>
          <w:b/>
          <w:bCs/>
        </w:rPr>
        <w:t xml:space="preserve"> </w:t>
      </w:r>
      <w:r w:rsidRPr="00B05AD7">
        <w:rPr>
          <w:rFonts w:ascii="Times New Roman" w:hAnsi="Times New Roman"/>
        </w:rPr>
        <w:t>the student should be</w:t>
      </w:r>
      <w:r w:rsidRPr="00B05AD7">
        <w:rPr>
          <w:rFonts w:ascii="Times New Roman" w:hAnsi="Times New Roman"/>
          <w:b/>
          <w:bCs/>
        </w:rPr>
        <w:t xml:space="preserve"> </w:t>
      </w:r>
      <w:r w:rsidRPr="00B05AD7">
        <w:rPr>
          <w:rFonts w:ascii="Times New Roman" w:hAnsi="Times New Roman"/>
        </w:rPr>
        <w:t>referred to the pastoral care team.</w:t>
      </w:r>
    </w:p>
    <w:p w14:paraId="738610EB" w14:textId="77777777" w:rsidR="006227B7" w:rsidRPr="00B05AD7" w:rsidRDefault="006227B7" w:rsidP="006227B7">
      <w:pPr>
        <w:pStyle w:val="ListParagraph"/>
        <w:rPr>
          <w:rFonts w:ascii="Times New Roman" w:hAnsi="Times New Roman"/>
          <w:b/>
          <w:bCs/>
        </w:rPr>
      </w:pPr>
    </w:p>
    <w:p w14:paraId="105B21D8" w14:textId="41CF374B" w:rsidR="006227B7" w:rsidRPr="00B05AD7" w:rsidRDefault="006227B7" w:rsidP="006227B7">
      <w:pPr>
        <w:pStyle w:val="ListParagraph"/>
        <w:numPr>
          <w:ilvl w:val="0"/>
          <w:numId w:val="23"/>
        </w:numPr>
        <w:rPr>
          <w:rFonts w:ascii="Times New Roman" w:hAnsi="Times New Roman"/>
          <w:b/>
          <w:bCs/>
        </w:rPr>
      </w:pPr>
      <w:r w:rsidRPr="00B05AD7">
        <w:rPr>
          <w:rFonts w:ascii="Times New Roman" w:hAnsi="Times New Roman"/>
        </w:rPr>
        <w:t>If a student is not adhering to the boundaries agreed in relation to meeting times and frequency and is requesting more frequent meetings</w:t>
      </w:r>
      <w:r w:rsidR="00B05AD7" w:rsidRPr="00B05AD7">
        <w:rPr>
          <w:rFonts w:ascii="Times New Roman" w:hAnsi="Times New Roman"/>
        </w:rPr>
        <w:t xml:space="preserve">, the </w:t>
      </w:r>
      <w:r w:rsidRPr="00B05AD7">
        <w:rPr>
          <w:rFonts w:ascii="Times New Roman" w:hAnsi="Times New Roman"/>
        </w:rPr>
        <w:t xml:space="preserve">student </w:t>
      </w:r>
      <w:r w:rsidR="00B05AD7" w:rsidRPr="00B05AD7">
        <w:rPr>
          <w:rFonts w:ascii="Times New Roman" w:hAnsi="Times New Roman"/>
        </w:rPr>
        <w:t xml:space="preserve">will </w:t>
      </w:r>
      <w:r w:rsidRPr="00B05AD7">
        <w:rPr>
          <w:rFonts w:ascii="Times New Roman" w:hAnsi="Times New Roman"/>
        </w:rPr>
        <w:t>be referred on to the pastoral care team</w:t>
      </w:r>
      <w:r w:rsidRPr="00B05AD7">
        <w:rPr>
          <w:rFonts w:ascii="Times New Roman" w:hAnsi="Times New Roman"/>
          <w:b/>
          <w:bCs/>
        </w:rPr>
        <w:t>.</w:t>
      </w:r>
    </w:p>
    <w:p w14:paraId="637805D2" w14:textId="77777777" w:rsidR="006227B7" w:rsidRPr="00B05AD7" w:rsidRDefault="006227B7" w:rsidP="006227B7">
      <w:pPr>
        <w:rPr>
          <w:b/>
          <w:bCs/>
        </w:rPr>
      </w:pPr>
    </w:p>
    <w:p w14:paraId="5550E729" w14:textId="77777777" w:rsidR="00B05AD7" w:rsidRDefault="00B05AD7" w:rsidP="006227B7">
      <w:pPr>
        <w:rPr>
          <w:b/>
          <w:bCs/>
        </w:rPr>
      </w:pPr>
      <w:r>
        <w:rPr>
          <w:b/>
          <w:bCs/>
        </w:rPr>
        <w:t xml:space="preserve">One-to-one </w:t>
      </w:r>
      <w:r w:rsidRPr="00B05AD7">
        <w:rPr>
          <w:b/>
          <w:bCs/>
        </w:rPr>
        <w:t>pastoral care meeting admin</w:t>
      </w:r>
    </w:p>
    <w:p w14:paraId="463F29E8" w14:textId="77777777" w:rsidR="00B05AD7" w:rsidRPr="00B05AD7" w:rsidRDefault="00B05AD7" w:rsidP="006227B7">
      <w:pPr>
        <w:rPr>
          <w:b/>
          <w:bCs/>
        </w:rPr>
      </w:pPr>
    </w:p>
    <w:p w14:paraId="21B0E345" w14:textId="77777777" w:rsidR="006227B7" w:rsidRPr="00B05AD7" w:rsidRDefault="00B05AD7" w:rsidP="006227B7">
      <w:pPr>
        <w:pStyle w:val="ListParagraph"/>
        <w:numPr>
          <w:ilvl w:val="0"/>
          <w:numId w:val="25"/>
        </w:numPr>
        <w:rPr>
          <w:rFonts w:ascii="Times New Roman" w:hAnsi="Times New Roman"/>
          <w:b/>
          <w:bCs/>
        </w:rPr>
      </w:pPr>
      <w:r w:rsidRPr="00B05AD7">
        <w:rPr>
          <w:rFonts w:ascii="Times New Roman" w:hAnsi="Times New Roman"/>
        </w:rPr>
        <w:t xml:space="preserve">Any staff member </w:t>
      </w:r>
      <w:r w:rsidR="006227B7" w:rsidRPr="00B05AD7">
        <w:rPr>
          <w:rFonts w:ascii="Times New Roman" w:hAnsi="Times New Roman"/>
        </w:rPr>
        <w:t xml:space="preserve">meeting a student </w:t>
      </w:r>
      <w:r w:rsidRPr="00B05AD7">
        <w:rPr>
          <w:rFonts w:ascii="Times New Roman" w:hAnsi="Times New Roman"/>
        </w:rPr>
        <w:t xml:space="preserve">will update </w:t>
      </w:r>
      <w:proofErr w:type="spellStart"/>
      <w:r w:rsidRPr="00B05AD7">
        <w:rPr>
          <w:rFonts w:ascii="Times New Roman" w:hAnsi="Times New Roman"/>
        </w:rPr>
        <w:t>VSware</w:t>
      </w:r>
      <w:proofErr w:type="spellEnd"/>
      <w:r w:rsidRPr="00B05AD7">
        <w:rPr>
          <w:rFonts w:ascii="Times New Roman" w:hAnsi="Times New Roman"/>
        </w:rPr>
        <w:t xml:space="preserve">/FT/YH/PCC after meeting a student </w:t>
      </w:r>
      <w:r w:rsidR="006227B7" w:rsidRPr="00B05AD7">
        <w:rPr>
          <w:rFonts w:ascii="Times New Roman" w:hAnsi="Times New Roman"/>
        </w:rPr>
        <w:t>for the first time</w:t>
      </w:r>
      <w:r w:rsidRPr="00B05AD7">
        <w:rPr>
          <w:rFonts w:ascii="Times New Roman" w:hAnsi="Times New Roman"/>
        </w:rPr>
        <w:t xml:space="preserve">. VS ware notes will </w:t>
      </w:r>
      <w:r w:rsidR="006227B7" w:rsidRPr="00B05AD7">
        <w:rPr>
          <w:rFonts w:ascii="Times New Roman" w:hAnsi="Times New Roman"/>
        </w:rPr>
        <w:t xml:space="preserve">aim to protect the student’s privacy as much as possible. </w:t>
      </w:r>
      <w:r w:rsidRPr="00B05AD7">
        <w:rPr>
          <w:rFonts w:ascii="Times New Roman" w:hAnsi="Times New Roman"/>
        </w:rPr>
        <w:t xml:space="preserve">Staff members will refer to </w:t>
      </w:r>
      <w:r w:rsidR="006227B7" w:rsidRPr="00B05AD7">
        <w:rPr>
          <w:rFonts w:ascii="Times New Roman" w:hAnsi="Times New Roman"/>
        </w:rPr>
        <w:t xml:space="preserve">guidelines on language for </w:t>
      </w:r>
      <w:proofErr w:type="spellStart"/>
      <w:r w:rsidR="006227B7" w:rsidRPr="00B05AD7">
        <w:rPr>
          <w:rFonts w:ascii="Times New Roman" w:hAnsi="Times New Roman"/>
        </w:rPr>
        <w:t>VSware</w:t>
      </w:r>
      <w:proofErr w:type="spellEnd"/>
      <w:r w:rsidR="006227B7" w:rsidRPr="00B05AD7">
        <w:rPr>
          <w:rFonts w:ascii="Times New Roman" w:hAnsi="Times New Roman"/>
        </w:rPr>
        <w:t xml:space="preserve"> notes.</w:t>
      </w:r>
    </w:p>
    <w:p w14:paraId="3B7B4B86" w14:textId="77777777" w:rsidR="006227B7" w:rsidRPr="00B05AD7" w:rsidRDefault="006227B7" w:rsidP="006227B7">
      <w:pPr>
        <w:pStyle w:val="ListParagraph"/>
        <w:rPr>
          <w:rFonts w:ascii="Times New Roman" w:hAnsi="Times New Roman"/>
          <w:b/>
          <w:bCs/>
        </w:rPr>
      </w:pPr>
    </w:p>
    <w:p w14:paraId="660C1505" w14:textId="77777777" w:rsidR="006227B7" w:rsidRPr="00B05AD7" w:rsidRDefault="00B05AD7" w:rsidP="006219B8">
      <w:pPr>
        <w:pStyle w:val="ListParagraph"/>
        <w:numPr>
          <w:ilvl w:val="0"/>
          <w:numId w:val="25"/>
        </w:numPr>
        <w:rPr>
          <w:rFonts w:ascii="Times New Roman" w:hAnsi="Times New Roman"/>
          <w:b/>
          <w:bCs/>
        </w:rPr>
      </w:pPr>
      <w:r w:rsidRPr="00B05AD7">
        <w:rPr>
          <w:rFonts w:ascii="Times New Roman" w:hAnsi="Times New Roman"/>
        </w:rPr>
        <w:t>Staff members will c</w:t>
      </w:r>
      <w:r w:rsidR="006227B7" w:rsidRPr="00B05AD7">
        <w:rPr>
          <w:rFonts w:ascii="Times New Roman" w:hAnsi="Times New Roman"/>
        </w:rPr>
        <w:t xml:space="preserve">ontinue to update </w:t>
      </w:r>
      <w:proofErr w:type="spellStart"/>
      <w:r w:rsidR="006227B7" w:rsidRPr="00B05AD7">
        <w:rPr>
          <w:rFonts w:ascii="Times New Roman" w:hAnsi="Times New Roman"/>
        </w:rPr>
        <w:t>VSware</w:t>
      </w:r>
      <w:proofErr w:type="spellEnd"/>
      <w:r w:rsidRPr="00B05AD7">
        <w:rPr>
          <w:rFonts w:ascii="Times New Roman" w:hAnsi="Times New Roman"/>
        </w:rPr>
        <w:t>/FT/YH/PCC</w:t>
      </w:r>
      <w:r w:rsidR="006227B7" w:rsidRPr="00B05AD7">
        <w:rPr>
          <w:rFonts w:ascii="Times New Roman" w:hAnsi="Times New Roman"/>
        </w:rPr>
        <w:t xml:space="preserve"> if there is something significant to report at subsequent meetings. </w:t>
      </w:r>
    </w:p>
    <w:p w14:paraId="3A0FF5F2" w14:textId="77777777" w:rsidR="00B05AD7" w:rsidRPr="00B05AD7" w:rsidRDefault="00B05AD7" w:rsidP="00B05AD7">
      <w:pPr>
        <w:pStyle w:val="ListParagraph"/>
        <w:ind w:left="0"/>
        <w:rPr>
          <w:rFonts w:ascii="Times New Roman" w:hAnsi="Times New Roman"/>
          <w:b/>
          <w:bCs/>
        </w:rPr>
      </w:pPr>
    </w:p>
    <w:p w14:paraId="0C30B58E" w14:textId="77777777" w:rsidR="006227B7" w:rsidRPr="00B05AD7" w:rsidRDefault="00B05AD7" w:rsidP="006227B7">
      <w:pPr>
        <w:pStyle w:val="ListParagraph"/>
        <w:numPr>
          <w:ilvl w:val="0"/>
          <w:numId w:val="25"/>
        </w:numPr>
        <w:rPr>
          <w:rFonts w:ascii="Times New Roman" w:hAnsi="Times New Roman"/>
          <w:b/>
          <w:bCs/>
        </w:rPr>
      </w:pPr>
      <w:r w:rsidRPr="00B05AD7">
        <w:rPr>
          <w:rFonts w:ascii="Times New Roman" w:hAnsi="Times New Roman"/>
        </w:rPr>
        <w:t xml:space="preserve">Staff member will update </w:t>
      </w:r>
      <w:proofErr w:type="spellStart"/>
      <w:r w:rsidR="006227B7" w:rsidRPr="00B05AD7">
        <w:rPr>
          <w:rFonts w:ascii="Times New Roman" w:hAnsi="Times New Roman"/>
        </w:rPr>
        <w:t>VSware</w:t>
      </w:r>
      <w:proofErr w:type="spellEnd"/>
      <w:r w:rsidRPr="00B05AD7">
        <w:rPr>
          <w:rFonts w:ascii="Times New Roman" w:hAnsi="Times New Roman"/>
        </w:rPr>
        <w:t xml:space="preserve">/FT/YH/PCC </w:t>
      </w:r>
      <w:r w:rsidR="006227B7" w:rsidRPr="00B05AD7">
        <w:rPr>
          <w:rFonts w:ascii="Times New Roman" w:hAnsi="Times New Roman"/>
        </w:rPr>
        <w:t>when meetings stop.</w:t>
      </w:r>
    </w:p>
    <w:p w14:paraId="5630AD66" w14:textId="77777777" w:rsidR="006227B7" w:rsidRPr="00B05AD7" w:rsidRDefault="006227B7" w:rsidP="006227B7">
      <w:pPr>
        <w:pStyle w:val="ListParagraph"/>
        <w:rPr>
          <w:rFonts w:ascii="Times New Roman" w:hAnsi="Times New Roman"/>
          <w:b/>
          <w:bCs/>
        </w:rPr>
      </w:pPr>
    </w:p>
    <w:p w14:paraId="61829076" w14:textId="77777777" w:rsidR="006227B7" w:rsidRPr="00B05AD7" w:rsidRDefault="006227B7" w:rsidP="006227B7">
      <w:pPr>
        <w:rPr>
          <w:b/>
          <w:bCs/>
        </w:rPr>
      </w:pPr>
    </w:p>
    <w:p w14:paraId="54AD387C" w14:textId="77777777" w:rsidR="006227B7" w:rsidRPr="00B05AD7" w:rsidRDefault="00B05AD7" w:rsidP="006227B7">
      <w:pPr>
        <w:pStyle w:val="ListParagraph"/>
        <w:numPr>
          <w:ilvl w:val="0"/>
          <w:numId w:val="25"/>
        </w:numPr>
        <w:rPr>
          <w:rFonts w:ascii="Times New Roman" w:hAnsi="Times New Roman"/>
          <w:b/>
          <w:bCs/>
        </w:rPr>
      </w:pPr>
      <w:r w:rsidRPr="00B05AD7">
        <w:rPr>
          <w:rFonts w:ascii="Times New Roman" w:hAnsi="Times New Roman"/>
        </w:rPr>
        <w:lastRenderedPageBreak/>
        <w:t xml:space="preserve">Staff members will </w:t>
      </w:r>
      <w:r w:rsidR="006227B7" w:rsidRPr="00B05AD7">
        <w:rPr>
          <w:rFonts w:ascii="Times New Roman" w:hAnsi="Times New Roman"/>
        </w:rPr>
        <w:t>keep detailed</w:t>
      </w:r>
      <w:r w:rsidRPr="00B05AD7">
        <w:rPr>
          <w:rFonts w:ascii="Times New Roman" w:hAnsi="Times New Roman"/>
        </w:rPr>
        <w:t>, dated</w:t>
      </w:r>
      <w:r w:rsidR="006227B7" w:rsidRPr="00B05AD7">
        <w:rPr>
          <w:rFonts w:ascii="Times New Roman" w:hAnsi="Times New Roman"/>
        </w:rPr>
        <w:t xml:space="preserve"> notes of all pastoral care meetings. </w:t>
      </w:r>
      <w:r w:rsidRPr="00B05AD7">
        <w:rPr>
          <w:rFonts w:ascii="Times New Roman" w:hAnsi="Times New Roman"/>
        </w:rPr>
        <w:t>Notes will be confine</w:t>
      </w:r>
      <w:r>
        <w:rPr>
          <w:rFonts w:ascii="Times New Roman" w:hAnsi="Times New Roman"/>
        </w:rPr>
        <w:t>d</w:t>
      </w:r>
      <w:r w:rsidRPr="00B05AD7">
        <w:rPr>
          <w:rFonts w:ascii="Times New Roman" w:hAnsi="Times New Roman"/>
        </w:rPr>
        <w:t xml:space="preserve"> </w:t>
      </w:r>
      <w:r w:rsidR="006227B7" w:rsidRPr="00B05AD7">
        <w:rPr>
          <w:rFonts w:ascii="Times New Roman" w:hAnsi="Times New Roman"/>
        </w:rPr>
        <w:t xml:space="preserve">to factual information. Hand written notes </w:t>
      </w:r>
      <w:r w:rsidRPr="00B05AD7">
        <w:rPr>
          <w:rFonts w:ascii="Times New Roman" w:hAnsi="Times New Roman"/>
        </w:rPr>
        <w:t xml:space="preserve">must </w:t>
      </w:r>
      <w:r w:rsidR="006227B7" w:rsidRPr="00B05AD7">
        <w:rPr>
          <w:rFonts w:ascii="Times New Roman" w:hAnsi="Times New Roman"/>
        </w:rPr>
        <w:t>be kept in a locked filing cabinet. Digital notes must be password protected.</w:t>
      </w:r>
    </w:p>
    <w:p w14:paraId="2BA226A1" w14:textId="77777777" w:rsidR="006227B7" w:rsidRPr="00B05AD7" w:rsidRDefault="006227B7" w:rsidP="006227B7">
      <w:pPr>
        <w:rPr>
          <w:b/>
          <w:bCs/>
        </w:rPr>
      </w:pPr>
    </w:p>
    <w:p w14:paraId="17AD93B2" w14:textId="77777777" w:rsidR="00B05AD7" w:rsidRDefault="00B05AD7" w:rsidP="006227B7">
      <w:pPr>
        <w:rPr>
          <w:b/>
          <w:bCs/>
        </w:rPr>
      </w:pPr>
    </w:p>
    <w:p w14:paraId="0DE4B5B7" w14:textId="77777777" w:rsidR="00B05AD7" w:rsidRDefault="00B05AD7" w:rsidP="006227B7">
      <w:pPr>
        <w:rPr>
          <w:b/>
          <w:bCs/>
        </w:rPr>
      </w:pPr>
    </w:p>
    <w:p w14:paraId="39CE46B7" w14:textId="77777777" w:rsidR="00B05AD7" w:rsidRDefault="00B05AD7" w:rsidP="00B05AD7">
      <w:pPr>
        <w:rPr>
          <w:b/>
          <w:bCs/>
        </w:rPr>
      </w:pPr>
      <w:r w:rsidRPr="00B05AD7">
        <w:rPr>
          <w:b/>
          <w:bCs/>
        </w:rPr>
        <w:t>Helpful communication techniques</w:t>
      </w:r>
      <w:r w:rsidR="006227B7" w:rsidRPr="00B05AD7">
        <w:rPr>
          <w:b/>
          <w:bCs/>
        </w:rPr>
        <w:t xml:space="preserve"> </w:t>
      </w:r>
      <w:r>
        <w:rPr>
          <w:b/>
          <w:bCs/>
        </w:rPr>
        <w:t>for one-to-one meetings</w:t>
      </w:r>
    </w:p>
    <w:p w14:paraId="66204FF1" w14:textId="77777777" w:rsidR="00B05AD7" w:rsidRDefault="00B05AD7" w:rsidP="00B05AD7">
      <w:pPr>
        <w:rPr>
          <w:b/>
          <w:bCs/>
        </w:rPr>
      </w:pPr>
    </w:p>
    <w:p w14:paraId="2CCEAD57" w14:textId="77777777" w:rsidR="006227B7" w:rsidRPr="00B05AD7" w:rsidRDefault="006227B7" w:rsidP="00B05AD7">
      <w:pPr>
        <w:numPr>
          <w:ilvl w:val="0"/>
          <w:numId w:val="28"/>
        </w:numPr>
        <w:rPr>
          <w:b/>
          <w:bCs/>
        </w:rPr>
      </w:pPr>
      <w:r w:rsidRPr="00B05AD7">
        <w:rPr>
          <w:b/>
          <w:bCs/>
        </w:rPr>
        <w:t>Active Listening</w:t>
      </w:r>
    </w:p>
    <w:p w14:paraId="60069D9C" w14:textId="77777777" w:rsidR="006227B7" w:rsidRPr="00B05AD7" w:rsidRDefault="006227B7" w:rsidP="006227B7">
      <w:pPr>
        <w:pStyle w:val="ListParagraph"/>
        <w:rPr>
          <w:rFonts w:ascii="Times New Roman" w:hAnsi="Times New Roman"/>
          <w:b/>
          <w:bCs/>
        </w:rPr>
      </w:pPr>
      <w:r w:rsidRPr="00B05AD7">
        <w:rPr>
          <w:rFonts w:ascii="Times New Roman" w:hAnsi="Times New Roman"/>
        </w:rPr>
        <w:t>Listen to understand the student, not to respond to them. Most of the time students just want to be heard or want someone to validate their feelings. Try not to rush to solve problems straight away, but tend to the student’s feelings and emotions first.</w:t>
      </w:r>
    </w:p>
    <w:p w14:paraId="2DBF0D7D" w14:textId="77777777" w:rsidR="006227B7" w:rsidRPr="00B05AD7" w:rsidRDefault="006227B7" w:rsidP="006227B7">
      <w:pPr>
        <w:pStyle w:val="ListParagraph"/>
        <w:rPr>
          <w:rFonts w:ascii="Times New Roman" w:hAnsi="Times New Roman"/>
          <w:b/>
          <w:bCs/>
        </w:rPr>
      </w:pPr>
    </w:p>
    <w:p w14:paraId="12974897"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Reflect back</w:t>
      </w:r>
    </w:p>
    <w:p w14:paraId="50BB5E5C" w14:textId="77777777" w:rsidR="006227B7" w:rsidRPr="00B05AD7" w:rsidRDefault="006227B7" w:rsidP="006227B7">
      <w:pPr>
        <w:pStyle w:val="ListParagraph"/>
        <w:rPr>
          <w:rFonts w:ascii="Times New Roman" w:hAnsi="Times New Roman"/>
          <w:b/>
          <w:bCs/>
        </w:rPr>
      </w:pPr>
      <w:r w:rsidRPr="00B05AD7">
        <w:rPr>
          <w:rFonts w:ascii="Times New Roman" w:hAnsi="Times New Roman"/>
        </w:rPr>
        <w:t xml:space="preserve">To help a student feel heard and understood, </w:t>
      </w:r>
      <w:r w:rsidR="00B05AD7">
        <w:rPr>
          <w:rFonts w:ascii="Times New Roman" w:hAnsi="Times New Roman"/>
        </w:rPr>
        <w:t>staff members</w:t>
      </w:r>
      <w:r w:rsidRPr="00B05AD7">
        <w:rPr>
          <w:rFonts w:ascii="Times New Roman" w:hAnsi="Times New Roman"/>
        </w:rPr>
        <w:t xml:space="preserve"> can try to reflect back, in their own words what they feel the student is saying and how they are feeling. </w:t>
      </w:r>
    </w:p>
    <w:p w14:paraId="6B62F1B3" w14:textId="77777777" w:rsidR="006227B7" w:rsidRPr="00B05AD7" w:rsidRDefault="006227B7" w:rsidP="006227B7">
      <w:pPr>
        <w:rPr>
          <w:b/>
          <w:bCs/>
        </w:rPr>
      </w:pPr>
    </w:p>
    <w:p w14:paraId="3ADD4E9B"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 xml:space="preserve">Ask open ended questions </w:t>
      </w:r>
    </w:p>
    <w:p w14:paraId="6BD19940" w14:textId="77777777" w:rsidR="006227B7" w:rsidRPr="00B05AD7" w:rsidRDefault="006227B7" w:rsidP="006227B7">
      <w:pPr>
        <w:pStyle w:val="ListParagraph"/>
        <w:rPr>
          <w:rFonts w:ascii="Times New Roman" w:hAnsi="Times New Roman"/>
          <w:b/>
          <w:bCs/>
        </w:rPr>
      </w:pPr>
      <w:r w:rsidRPr="00B05AD7">
        <w:rPr>
          <w:rFonts w:ascii="Times New Roman" w:hAnsi="Times New Roman"/>
        </w:rPr>
        <w:t xml:space="preserve">Sometimes students find it difficult to express what is going on for them. Asking open ended questions gives </w:t>
      </w:r>
      <w:r w:rsidR="00B05AD7">
        <w:rPr>
          <w:rFonts w:ascii="Times New Roman" w:hAnsi="Times New Roman"/>
        </w:rPr>
        <w:t>students</w:t>
      </w:r>
      <w:r w:rsidRPr="00B05AD7">
        <w:rPr>
          <w:rFonts w:ascii="Times New Roman" w:hAnsi="Times New Roman"/>
        </w:rPr>
        <w:t xml:space="preserve"> a focus for their feelings/emotions.</w:t>
      </w:r>
    </w:p>
    <w:p w14:paraId="525F5D9F" w14:textId="77777777" w:rsidR="006227B7" w:rsidRPr="00B05AD7" w:rsidRDefault="006227B7" w:rsidP="006227B7">
      <w:pPr>
        <w:pStyle w:val="ListParagraph"/>
        <w:rPr>
          <w:rFonts w:ascii="Times New Roman" w:hAnsi="Times New Roman"/>
        </w:rPr>
      </w:pPr>
      <w:r w:rsidRPr="00B05AD7">
        <w:rPr>
          <w:rFonts w:ascii="Times New Roman" w:hAnsi="Times New Roman"/>
        </w:rPr>
        <w:t>Open ended questions usually begin with How, What, When, Where, Why.</w:t>
      </w:r>
    </w:p>
    <w:p w14:paraId="02F2C34E" w14:textId="77777777" w:rsidR="006227B7" w:rsidRPr="00B05AD7" w:rsidRDefault="006227B7" w:rsidP="006227B7">
      <w:pPr>
        <w:pStyle w:val="ListParagraph"/>
        <w:rPr>
          <w:rFonts w:ascii="Times New Roman" w:hAnsi="Times New Roman"/>
        </w:rPr>
      </w:pPr>
    </w:p>
    <w:p w14:paraId="0961B9E0" w14:textId="77777777" w:rsidR="006227B7" w:rsidRPr="00B05AD7" w:rsidRDefault="006227B7" w:rsidP="006227B7">
      <w:pPr>
        <w:pStyle w:val="ListParagraph"/>
        <w:rPr>
          <w:rFonts w:ascii="Times New Roman" w:hAnsi="Times New Roman"/>
        </w:rPr>
      </w:pPr>
      <w:r w:rsidRPr="00B05AD7">
        <w:rPr>
          <w:rFonts w:ascii="Times New Roman" w:hAnsi="Times New Roman"/>
          <w:b/>
          <w:bCs/>
        </w:rPr>
        <w:t xml:space="preserve">How </w:t>
      </w:r>
      <w:r w:rsidRPr="00B05AD7">
        <w:rPr>
          <w:rFonts w:ascii="Times New Roman" w:hAnsi="Times New Roman"/>
        </w:rPr>
        <w:t>questions</w:t>
      </w:r>
      <w:r w:rsidRPr="00B05AD7">
        <w:rPr>
          <w:rFonts w:ascii="Times New Roman" w:hAnsi="Times New Roman"/>
          <w:b/>
          <w:bCs/>
        </w:rPr>
        <w:t xml:space="preserve"> </w:t>
      </w:r>
      <w:r w:rsidRPr="00B05AD7">
        <w:rPr>
          <w:rFonts w:ascii="Times New Roman" w:hAnsi="Times New Roman"/>
        </w:rPr>
        <w:t>usually facilitate talk about feelings and/or process.</w:t>
      </w:r>
      <w:r w:rsidRPr="00B05AD7">
        <w:rPr>
          <w:rFonts w:ascii="Times New Roman" w:hAnsi="Times New Roman"/>
        </w:rPr>
        <w:br/>
      </w:r>
      <w:r w:rsidRPr="00B05AD7">
        <w:rPr>
          <w:rFonts w:ascii="Times New Roman" w:hAnsi="Times New Roman"/>
          <w:b/>
          <w:bCs/>
        </w:rPr>
        <w:t xml:space="preserve">What </w:t>
      </w:r>
      <w:r w:rsidRPr="00B05AD7">
        <w:rPr>
          <w:rFonts w:ascii="Times New Roman" w:hAnsi="Times New Roman"/>
        </w:rPr>
        <w:t>questions often lead to facts and information.</w:t>
      </w:r>
      <w:r w:rsidRPr="00B05AD7">
        <w:rPr>
          <w:rFonts w:ascii="Times New Roman" w:hAnsi="Times New Roman"/>
        </w:rPr>
        <w:br/>
      </w:r>
      <w:r w:rsidRPr="00B05AD7">
        <w:rPr>
          <w:rFonts w:ascii="Times New Roman" w:hAnsi="Times New Roman"/>
          <w:b/>
          <w:bCs/>
        </w:rPr>
        <w:t xml:space="preserve">When </w:t>
      </w:r>
      <w:r w:rsidRPr="00B05AD7">
        <w:rPr>
          <w:rFonts w:ascii="Times New Roman" w:hAnsi="Times New Roman"/>
        </w:rPr>
        <w:t>questions</w:t>
      </w:r>
      <w:r w:rsidRPr="00B05AD7">
        <w:rPr>
          <w:rFonts w:ascii="Times New Roman" w:hAnsi="Times New Roman"/>
          <w:b/>
          <w:bCs/>
        </w:rPr>
        <w:t xml:space="preserve"> </w:t>
      </w:r>
      <w:r w:rsidRPr="00B05AD7">
        <w:rPr>
          <w:rFonts w:ascii="Times New Roman" w:hAnsi="Times New Roman"/>
        </w:rPr>
        <w:t>most often bring out the timing of the problem, including what preceded and followed it.</w:t>
      </w:r>
      <w:r w:rsidRPr="00B05AD7">
        <w:rPr>
          <w:rFonts w:ascii="Times New Roman" w:hAnsi="Times New Roman"/>
        </w:rPr>
        <w:br/>
      </w:r>
      <w:r w:rsidRPr="00B05AD7">
        <w:rPr>
          <w:rFonts w:ascii="Times New Roman" w:hAnsi="Times New Roman"/>
          <w:b/>
          <w:bCs/>
        </w:rPr>
        <w:t xml:space="preserve">Where </w:t>
      </w:r>
      <w:r w:rsidRPr="00B05AD7">
        <w:rPr>
          <w:rFonts w:ascii="Times New Roman" w:hAnsi="Times New Roman"/>
        </w:rPr>
        <w:t>questions</w:t>
      </w:r>
      <w:r w:rsidRPr="00B05AD7">
        <w:rPr>
          <w:rFonts w:ascii="Times New Roman" w:hAnsi="Times New Roman"/>
          <w:b/>
          <w:bCs/>
        </w:rPr>
        <w:t> </w:t>
      </w:r>
      <w:r w:rsidRPr="00B05AD7">
        <w:rPr>
          <w:rFonts w:ascii="Times New Roman" w:hAnsi="Times New Roman"/>
        </w:rPr>
        <w:t>usually enable discussion about the environment and situations.</w:t>
      </w:r>
      <w:r w:rsidRPr="00B05AD7">
        <w:rPr>
          <w:rFonts w:ascii="Times New Roman" w:hAnsi="Times New Roman"/>
        </w:rPr>
        <w:br/>
      </w:r>
      <w:r w:rsidRPr="00B05AD7">
        <w:rPr>
          <w:rFonts w:ascii="Times New Roman" w:hAnsi="Times New Roman"/>
          <w:b/>
          <w:bCs/>
        </w:rPr>
        <w:t xml:space="preserve">Why </w:t>
      </w:r>
      <w:r w:rsidRPr="00B05AD7">
        <w:rPr>
          <w:rFonts w:ascii="Times New Roman" w:hAnsi="Times New Roman"/>
        </w:rPr>
        <w:t>questions</w:t>
      </w:r>
      <w:r w:rsidRPr="00B05AD7">
        <w:rPr>
          <w:rFonts w:ascii="Times New Roman" w:hAnsi="Times New Roman"/>
          <w:b/>
          <w:bCs/>
        </w:rPr>
        <w:t xml:space="preserve"> </w:t>
      </w:r>
      <w:r w:rsidRPr="00B05AD7">
        <w:rPr>
          <w:rFonts w:ascii="Times New Roman" w:hAnsi="Times New Roman"/>
        </w:rPr>
        <w:t>usually elicit reasons.</w:t>
      </w:r>
    </w:p>
    <w:p w14:paraId="680A4E5D" w14:textId="77777777" w:rsidR="006227B7" w:rsidRPr="00B05AD7" w:rsidRDefault="006227B7" w:rsidP="00B05AD7">
      <w:pPr>
        <w:pStyle w:val="ListParagraph"/>
        <w:ind w:left="0"/>
        <w:rPr>
          <w:rFonts w:ascii="Times New Roman" w:hAnsi="Times New Roman"/>
          <w:b/>
          <w:bCs/>
        </w:rPr>
      </w:pPr>
    </w:p>
    <w:p w14:paraId="19219836" w14:textId="77777777" w:rsidR="006227B7" w:rsidRPr="00B05AD7" w:rsidRDefault="006227B7" w:rsidP="006227B7">
      <w:pPr>
        <w:pStyle w:val="ListParagraph"/>
        <w:rPr>
          <w:rFonts w:ascii="Times New Roman" w:hAnsi="Times New Roman"/>
          <w:b/>
          <w:bCs/>
        </w:rPr>
      </w:pPr>
    </w:p>
    <w:p w14:paraId="38C25BE3" w14:textId="77777777" w:rsidR="006227B7" w:rsidRDefault="00B05AD7" w:rsidP="00B05AD7">
      <w:pPr>
        <w:pStyle w:val="ListParagraph"/>
        <w:numPr>
          <w:ilvl w:val="0"/>
          <w:numId w:val="24"/>
        </w:numPr>
        <w:rPr>
          <w:rFonts w:ascii="Times New Roman" w:hAnsi="Times New Roman"/>
          <w:b/>
          <w:bCs/>
        </w:rPr>
      </w:pPr>
      <w:r>
        <w:rPr>
          <w:rFonts w:ascii="Times New Roman" w:hAnsi="Times New Roman"/>
          <w:b/>
          <w:bCs/>
        </w:rPr>
        <w:t xml:space="preserve">Non Judgement </w:t>
      </w:r>
    </w:p>
    <w:p w14:paraId="296FEF7D" w14:textId="77777777" w:rsidR="00B05AD7" w:rsidRPr="00B05AD7" w:rsidRDefault="00B05AD7" w:rsidP="00B05AD7">
      <w:pPr>
        <w:pStyle w:val="ListParagraph"/>
        <w:rPr>
          <w:rFonts w:ascii="Times New Roman" w:hAnsi="Times New Roman"/>
          <w:b/>
          <w:bCs/>
        </w:rPr>
      </w:pPr>
    </w:p>
    <w:p w14:paraId="662A7D1D" w14:textId="77777777" w:rsidR="006227B7" w:rsidRPr="00B05AD7" w:rsidRDefault="006227B7" w:rsidP="006227B7">
      <w:pPr>
        <w:ind w:left="720"/>
      </w:pPr>
      <w:r w:rsidRPr="00B05AD7">
        <w:rPr>
          <w:b/>
          <w:bCs/>
        </w:rPr>
        <w:t>Reflect on one’s own state of mind</w:t>
      </w:r>
      <w:r w:rsidRPr="00B05AD7">
        <w:rPr>
          <w:b/>
          <w:bCs/>
        </w:rPr>
        <w:br/>
      </w:r>
      <w:r w:rsidRPr="00B05AD7">
        <w:t xml:space="preserve">Before meeting a student, it’s important for </w:t>
      </w:r>
      <w:r w:rsidR="00B05AD7">
        <w:t xml:space="preserve">staff members </w:t>
      </w:r>
      <w:r w:rsidRPr="00B05AD7">
        <w:t xml:space="preserve">to make sure they are in the right frame of mind to talk and listen without being judgemental. </w:t>
      </w:r>
    </w:p>
    <w:p w14:paraId="7194DBDC" w14:textId="77777777" w:rsidR="006227B7" w:rsidRPr="00B05AD7" w:rsidRDefault="006227B7" w:rsidP="006227B7">
      <w:pPr>
        <w:ind w:left="720"/>
      </w:pPr>
    </w:p>
    <w:p w14:paraId="3BD1B7A7" w14:textId="77777777" w:rsidR="006227B7" w:rsidRPr="00B05AD7" w:rsidRDefault="006227B7" w:rsidP="006227B7">
      <w:pPr>
        <w:ind w:left="720"/>
        <w:rPr>
          <w:b/>
          <w:bCs/>
        </w:rPr>
      </w:pPr>
      <w:r w:rsidRPr="00B05AD7">
        <w:rPr>
          <w:b/>
          <w:bCs/>
        </w:rPr>
        <w:t>Adopt an attitude of acceptance and empathy</w:t>
      </w:r>
      <w:r w:rsidRPr="00B05AD7">
        <w:rPr>
          <w:b/>
          <w:bCs/>
        </w:rPr>
        <w:br/>
      </w:r>
      <w:r w:rsidRPr="00B05AD7">
        <w:t>Adopting an attitude of acceptance means respecting the student’s feelings, and experiences as valid, even if they are different from one’s own or don’t align with one’s own beliefs. Taking time to imagine oneself in the student’s place can help one be more empathetic.</w:t>
      </w:r>
    </w:p>
    <w:p w14:paraId="769D0D3C" w14:textId="77777777" w:rsidR="006227B7" w:rsidRPr="00B05AD7" w:rsidRDefault="006227B7" w:rsidP="006227B7">
      <w:pPr>
        <w:rPr>
          <w:b/>
          <w:bCs/>
        </w:rPr>
      </w:pPr>
    </w:p>
    <w:p w14:paraId="1ABAF784" w14:textId="77777777" w:rsidR="006227B7" w:rsidRPr="00B05AD7" w:rsidRDefault="006227B7" w:rsidP="006227B7">
      <w:pPr>
        <w:ind w:left="720"/>
      </w:pPr>
      <w:r w:rsidRPr="00B05AD7">
        <w:rPr>
          <w:b/>
          <w:bCs/>
        </w:rPr>
        <w:t xml:space="preserve">Use verbal and non-verbal skills </w:t>
      </w:r>
      <w:r w:rsidRPr="00B05AD7">
        <w:rPr>
          <w:b/>
          <w:bCs/>
        </w:rPr>
        <w:br/>
      </w:r>
      <w:r w:rsidRPr="00B05AD7">
        <w:t xml:space="preserve">Simple responses can help a student know that a </w:t>
      </w:r>
      <w:r w:rsidR="00B05AD7">
        <w:t xml:space="preserve">staff member </w:t>
      </w:r>
      <w:r w:rsidRPr="00B05AD7">
        <w:t>is actively listening. These include using minimal responses like “I see”, “I understand</w:t>
      </w:r>
      <w:proofErr w:type="gramStart"/>
      <w:r w:rsidRPr="00B05AD7">
        <w:t>”,  “</w:t>
      </w:r>
      <w:proofErr w:type="gramEnd"/>
      <w:r w:rsidRPr="00B05AD7">
        <w:t xml:space="preserve">go on” etc., nodding one’s head and not interrupting. Tone of voice matters when speaking to students in pastoral care settings. Even if the right words are </w:t>
      </w:r>
      <w:r w:rsidRPr="00B05AD7">
        <w:lastRenderedPageBreak/>
        <w:t>used, if the tone sounds angry, judgemental or dismissive, the student will not feel supported.</w:t>
      </w:r>
    </w:p>
    <w:p w14:paraId="54CD245A" w14:textId="77777777" w:rsidR="006227B7" w:rsidRPr="00B05AD7" w:rsidRDefault="006227B7" w:rsidP="006227B7">
      <w:pPr>
        <w:ind w:left="720"/>
      </w:pPr>
    </w:p>
    <w:p w14:paraId="29A0ACC1" w14:textId="77777777" w:rsidR="006227B7" w:rsidRPr="00B05AD7" w:rsidRDefault="006227B7" w:rsidP="006227B7">
      <w:pPr>
        <w:ind w:left="720"/>
      </w:pPr>
      <w:r w:rsidRPr="00B05AD7">
        <w:rPr>
          <w:b/>
          <w:bCs/>
        </w:rPr>
        <w:t>Maintain positive body language</w:t>
      </w:r>
      <w:r w:rsidRPr="00B05AD7">
        <w:rPr>
          <w:b/>
          <w:bCs/>
        </w:rPr>
        <w:br/>
      </w:r>
      <w:r w:rsidRPr="00B05AD7">
        <w:t>Positive body language can show the student that they are being listened to and that the listener cares. This includes maintaining comfortable eye contact, sitting down instead of standing, maintaining an open body position</w:t>
      </w:r>
      <w:r w:rsidRPr="00B05AD7">
        <w:rPr>
          <w:b/>
          <w:bCs/>
        </w:rPr>
        <w:t xml:space="preserve"> </w:t>
      </w:r>
      <w:r w:rsidRPr="00B05AD7">
        <w:t>(non-folded arms, uncrossed legs etc.)</w:t>
      </w:r>
      <w:r w:rsidRPr="00B05AD7">
        <w:rPr>
          <w:b/>
          <w:bCs/>
        </w:rPr>
        <w:t xml:space="preserve"> </w:t>
      </w:r>
      <w:r w:rsidRPr="00B05AD7">
        <w:t>and keeping facial expressions in check, regardless of what the student is disclosing.</w:t>
      </w:r>
    </w:p>
    <w:p w14:paraId="1231BE67" w14:textId="77777777" w:rsidR="006227B7" w:rsidRPr="00B05AD7" w:rsidRDefault="006227B7" w:rsidP="006227B7">
      <w:pPr>
        <w:pStyle w:val="ListParagraph"/>
        <w:rPr>
          <w:rFonts w:ascii="Times New Roman" w:hAnsi="Times New Roman"/>
        </w:rPr>
      </w:pPr>
    </w:p>
    <w:p w14:paraId="36FEB5B0" w14:textId="77777777" w:rsidR="006227B7" w:rsidRPr="00B05AD7" w:rsidRDefault="006227B7" w:rsidP="006227B7"/>
    <w:p w14:paraId="30D7AA69" w14:textId="77777777" w:rsidR="006227B7" w:rsidRPr="00B05AD7" w:rsidRDefault="006227B7" w:rsidP="006227B7"/>
    <w:p w14:paraId="248C24CA" w14:textId="77777777" w:rsidR="006227B7" w:rsidRPr="00B05AD7" w:rsidRDefault="00B05AD7" w:rsidP="006227B7">
      <w:pPr>
        <w:rPr>
          <w:b/>
          <w:bCs/>
          <w:color w:val="000000"/>
        </w:rPr>
      </w:pPr>
      <w:r w:rsidRPr="00B05AD7">
        <w:rPr>
          <w:b/>
          <w:bCs/>
          <w:color w:val="000000"/>
        </w:rPr>
        <w:t>Stages in a pastoral care meeting</w:t>
      </w:r>
    </w:p>
    <w:p w14:paraId="7196D064" w14:textId="77777777" w:rsidR="006227B7" w:rsidRPr="00B05AD7" w:rsidRDefault="006227B7" w:rsidP="006227B7">
      <w:pPr>
        <w:rPr>
          <w:b/>
          <w:bCs/>
          <w:color w:val="000000"/>
        </w:rPr>
      </w:pPr>
    </w:p>
    <w:p w14:paraId="0B23B63A"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Building Rapport</w:t>
      </w:r>
    </w:p>
    <w:p w14:paraId="0AA802BF" w14:textId="77777777" w:rsidR="006227B7" w:rsidRPr="00B05AD7" w:rsidRDefault="006227B7" w:rsidP="006227B7">
      <w:pPr>
        <w:pStyle w:val="ListParagraph"/>
        <w:rPr>
          <w:rFonts w:ascii="Times New Roman" w:hAnsi="Times New Roman"/>
        </w:rPr>
      </w:pPr>
      <w:r w:rsidRPr="00B05AD7">
        <w:rPr>
          <w:rFonts w:ascii="Times New Roman" w:hAnsi="Times New Roman"/>
        </w:rPr>
        <w:t>Try to create a warm, welcoming atmosphere in a private, secure setting so the student feels safe to engage.</w:t>
      </w:r>
    </w:p>
    <w:p w14:paraId="34FF1C98" w14:textId="77777777" w:rsidR="006227B7" w:rsidRPr="00B05AD7" w:rsidRDefault="006227B7" w:rsidP="006227B7">
      <w:pPr>
        <w:pStyle w:val="ListParagraph"/>
        <w:rPr>
          <w:rFonts w:ascii="Times New Roman" w:hAnsi="Times New Roman"/>
        </w:rPr>
      </w:pPr>
    </w:p>
    <w:p w14:paraId="6DECE534"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Setting the Contract</w:t>
      </w:r>
    </w:p>
    <w:p w14:paraId="28398EEF" w14:textId="77777777" w:rsidR="006227B7" w:rsidRPr="00B05AD7" w:rsidRDefault="006227B7" w:rsidP="006227B7">
      <w:pPr>
        <w:pStyle w:val="ListParagraph"/>
        <w:rPr>
          <w:rFonts w:ascii="Times New Roman" w:hAnsi="Times New Roman"/>
        </w:rPr>
      </w:pPr>
      <w:r w:rsidRPr="00B05AD7">
        <w:rPr>
          <w:rFonts w:ascii="Times New Roman" w:hAnsi="Times New Roman"/>
        </w:rPr>
        <w:t>Outlining the length of the meeting and child safety responsibilities. In second and subsequent meetings mentioning the agreed next steps from the previous meeting as a jumping off point.</w:t>
      </w:r>
    </w:p>
    <w:p w14:paraId="6D072C0D" w14:textId="77777777" w:rsidR="006227B7" w:rsidRPr="00B05AD7" w:rsidRDefault="006227B7" w:rsidP="006227B7"/>
    <w:p w14:paraId="0E54A928"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Unpacking the Issue</w:t>
      </w:r>
    </w:p>
    <w:p w14:paraId="12B032D3" w14:textId="77777777" w:rsidR="006227B7" w:rsidRPr="00B05AD7" w:rsidRDefault="006227B7" w:rsidP="006227B7">
      <w:pPr>
        <w:pStyle w:val="ListParagraph"/>
        <w:rPr>
          <w:rFonts w:ascii="Times New Roman" w:hAnsi="Times New Roman"/>
        </w:rPr>
      </w:pPr>
      <w:r w:rsidRPr="00B05AD7">
        <w:rPr>
          <w:rFonts w:ascii="Times New Roman" w:hAnsi="Times New Roman"/>
        </w:rPr>
        <w:t>This is the most important part of the meeting, where, using the communication skills outlined above a teacher hears from the student about the issue they are dealing with. If this section of the meeting is rushed, the outcome is likely to be unsatisfactory and the student will feel unheard</w:t>
      </w:r>
      <w:r w:rsidR="00B05AD7">
        <w:rPr>
          <w:rFonts w:ascii="Times New Roman" w:hAnsi="Times New Roman"/>
        </w:rPr>
        <w:t>.</w:t>
      </w:r>
    </w:p>
    <w:p w14:paraId="48A21919" w14:textId="77777777" w:rsidR="006227B7" w:rsidRPr="00B05AD7" w:rsidRDefault="006227B7" w:rsidP="006227B7"/>
    <w:p w14:paraId="73360FBB"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Problem Solving/Discussing Solutions/Next Steps</w:t>
      </w:r>
    </w:p>
    <w:p w14:paraId="248AD8E3" w14:textId="77777777" w:rsidR="006227B7" w:rsidRPr="00B05AD7" w:rsidRDefault="006227B7" w:rsidP="006227B7">
      <w:pPr>
        <w:pStyle w:val="ListParagraph"/>
        <w:rPr>
          <w:rFonts w:ascii="Times New Roman" w:hAnsi="Times New Roman"/>
        </w:rPr>
      </w:pPr>
      <w:r w:rsidRPr="00B05AD7">
        <w:rPr>
          <w:rFonts w:ascii="Times New Roman" w:hAnsi="Times New Roman"/>
        </w:rPr>
        <w:t xml:space="preserve">Once the student has unpacked the issue and feels heard, </w:t>
      </w:r>
      <w:r w:rsidR="00B05AD7">
        <w:rPr>
          <w:rFonts w:ascii="Times New Roman" w:hAnsi="Times New Roman"/>
        </w:rPr>
        <w:t xml:space="preserve">staff members can </w:t>
      </w:r>
      <w:r w:rsidRPr="00B05AD7">
        <w:rPr>
          <w:rFonts w:ascii="Times New Roman" w:hAnsi="Times New Roman"/>
        </w:rPr>
        <w:t xml:space="preserve">gently move on to problem solving, discussing solutions or just agreeing some next steps that might help the student. </w:t>
      </w:r>
      <w:r w:rsidR="00B05AD7">
        <w:rPr>
          <w:rFonts w:ascii="Times New Roman" w:hAnsi="Times New Roman"/>
        </w:rPr>
        <w:t xml:space="preserve">The </w:t>
      </w:r>
      <w:r w:rsidRPr="00B05AD7">
        <w:rPr>
          <w:rFonts w:ascii="Times New Roman" w:hAnsi="Times New Roman"/>
        </w:rPr>
        <w:t xml:space="preserve">student’s ideas and opinions </w:t>
      </w:r>
      <w:r w:rsidR="00B05AD7">
        <w:rPr>
          <w:rFonts w:ascii="Times New Roman" w:hAnsi="Times New Roman"/>
        </w:rPr>
        <w:t xml:space="preserve">must be considered </w:t>
      </w:r>
      <w:r w:rsidRPr="00B05AD7">
        <w:rPr>
          <w:rFonts w:ascii="Times New Roman" w:hAnsi="Times New Roman"/>
        </w:rPr>
        <w:t>at this stage of the meeting.</w:t>
      </w:r>
    </w:p>
    <w:p w14:paraId="357DC361" w14:textId="77777777" w:rsidR="006227B7" w:rsidRPr="00B05AD7" w:rsidRDefault="006227B7" w:rsidP="006227B7">
      <w:pPr>
        <w:ind w:left="720"/>
      </w:pPr>
      <w:r w:rsidRPr="00B05AD7">
        <w:t xml:space="preserve">Often times students, even younger students, know the solution in a situation and just need someone to talk through the options with them. </w:t>
      </w:r>
    </w:p>
    <w:p w14:paraId="6BD18F9B" w14:textId="77777777" w:rsidR="006227B7" w:rsidRPr="00B05AD7" w:rsidRDefault="006227B7" w:rsidP="006227B7">
      <w:pPr>
        <w:ind w:left="720"/>
      </w:pPr>
    </w:p>
    <w:p w14:paraId="52714021" w14:textId="77777777" w:rsidR="006227B7" w:rsidRPr="00B05AD7" w:rsidRDefault="006227B7" w:rsidP="006227B7">
      <w:pPr>
        <w:ind w:left="720"/>
      </w:pPr>
      <w:r w:rsidRPr="00B05AD7">
        <w:t>Do ask:</w:t>
      </w:r>
    </w:p>
    <w:p w14:paraId="53544DCC" w14:textId="77777777" w:rsidR="006227B7" w:rsidRPr="00B05AD7" w:rsidRDefault="006227B7" w:rsidP="006227B7">
      <w:pPr>
        <w:ind w:left="720"/>
      </w:pPr>
      <w:r w:rsidRPr="00B05AD7">
        <w:t>“What do you think might help to improve things?”</w:t>
      </w:r>
    </w:p>
    <w:p w14:paraId="238601FE" w14:textId="77777777" w:rsidR="006227B7" w:rsidRPr="00B05AD7" w:rsidRDefault="006227B7" w:rsidP="006227B7">
      <w:pPr>
        <w:ind w:left="720"/>
      </w:pPr>
    </w:p>
    <w:p w14:paraId="5A431C1E" w14:textId="77777777" w:rsidR="006227B7" w:rsidRPr="00B05AD7" w:rsidRDefault="006227B7" w:rsidP="006227B7">
      <w:pPr>
        <w:ind w:left="720"/>
      </w:pPr>
      <w:r w:rsidRPr="00B05AD7">
        <w:t>Do not say:</w:t>
      </w:r>
    </w:p>
    <w:p w14:paraId="75264125" w14:textId="77777777" w:rsidR="006227B7" w:rsidRPr="00B05AD7" w:rsidRDefault="006227B7" w:rsidP="006227B7">
      <w:pPr>
        <w:ind w:left="720"/>
      </w:pPr>
      <w:r w:rsidRPr="00B05AD7">
        <w:t>“Do you know what you should do”.</w:t>
      </w:r>
    </w:p>
    <w:p w14:paraId="0F3CABC7" w14:textId="77777777" w:rsidR="006227B7" w:rsidRPr="00B05AD7" w:rsidRDefault="006227B7" w:rsidP="006227B7"/>
    <w:p w14:paraId="1C48E14B" w14:textId="77777777" w:rsidR="006227B7" w:rsidRPr="00B05AD7" w:rsidRDefault="006227B7" w:rsidP="006227B7">
      <w:pPr>
        <w:pStyle w:val="ListParagraph"/>
        <w:numPr>
          <w:ilvl w:val="0"/>
          <w:numId w:val="24"/>
        </w:numPr>
        <w:rPr>
          <w:rFonts w:ascii="Times New Roman" w:hAnsi="Times New Roman"/>
          <w:b/>
          <w:bCs/>
        </w:rPr>
      </w:pPr>
      <w:r w:rsidRPr="00B05AD7">
        <w:rPr>
          <w:rFonts w:ascii="Times New Roman" w:hAnsi="Times New Roman"/>
          <w:b/>
          <w:bCs/>
        </w:rPr>
        <w:t>Summarising</w:t>
      </w:r>
    </w:p>
    <w:p w14:paraId="1291102D" w14:textId="77777777" w:rsidR="006227B7" w:rsidRPr="00B05AD7" w:rsidRDefault="006227B7" w:rsidP="006227B7">
      <w:pPr>
        <w:pStyle w:val="ListParagraph"/>
        <w:rPr>
          <w:rFonts w:ascii="Times New Roman" w:hAnsi="Times New Roman"/>
        </w:rPr>
      </w:pPr>
      <w:r w:rsidRPr="00B05AD7">
        <w:rPr>
          <w:rFonts w:ascii="Times New Roman" w:hAnsi="Times New Roman"/>
        </w:rPr>
        <w:t xml:space="preserve">When coming to the end of the agreed meeting time (perhaps with 5 minutes remaining), it is useful to summarise what has taken place in the meeting, including the main issues are that were raised by the student and the next steps, if any have been agreed. This summarising can provide a gentle exit from the meeting and arrangements can be made for the next meeting. </w:t>
      </w:r>
      <w:r w:rsidR="00B05AD7">
        <w:rPr>
          <w:rFonts w:ascii="Times New Roman" w:hAnsi="Times New Roman"/>
        </w:rPr>
        <w:t xml:space="preserve">It is not advisable </w:t>
      </w:r>
      <w:r w:rsidRPr="00B05AD7">
        <w:rPr>
          <w:rFonts w:ascii="Times New Roman" w:hAnsi="Times New Roman"/>
        </w:rPr>
        <w:t xml:space="preserve">to ask an open ended question </w:t>
      </w:r>
      <w:r w:rsidR="00B05AD7">
        <w:rPr>
          <w:rFonts w:ascii="Times New Roman" w:hAnsi="Times New Roman"/>
        </w:rPr>
        <w:t xml:space="preserve">with </w:t>
      </w:r>
      <w:r w:rsidRPr="00B05AD7">
        <w:rPr>
          <w:rFonts w:ascii="Times New Roman" w:hAnsi="Times New Roman"/>
        </w:rPr>
        <w:t xml:space="preserve">only have 5 minutes left in a meeting as it will be difficult to finish on time and it can be stressful for a </w:t>
      </w:r>
      <w:r w:rsidRPr="00B05AD7">
        <w:rPr>
          <w:rFonts w:ascii="Times New Roman" w:hAnsi="Times New Roman"/>
        </w:rPr>
        <w:lastRenderedPageBreak/>
        <w:t xml:space="preserve">student if they begin talking about a new issue or aspect of an issue and get cut off when the bell goes. </w:t>
      </w:r>
    </w:p>
    <w:p w14:paraId="5B08B5D1" w14:textId="77777777" w:rsidR="006227B7" w:rsidRPr="00B05AD7" w:rsidRDefault="006227B7" w:rsidP="006227B7">
      <w:pPr>
        <w:pStyle w:val="ListParagraph"/>
        <w:rPr>
          <w:rFonts w:ascii="Times New Roman" w:hAnsi="Times New Roman"/>
        </w:rPr>
      </w:pPr>
    </w:p>
    <w:p w14:paraId="16DEB4AB" w14:textId="77777777" w:rsidR="006227B7" w:rsidRPr="00B05AD7" w:rsidRDefault="006227B7" w:rsidP="006227B7"/>
    <w:p w14:paraId="0AD9C6F4" w14:textId="77777777" w:rsidR="006227B7" w:rsidRPr="00B05AD7" w:rsidRDefault="006227B7" w:rsidP="00CC7280">
      <w:pPr>
        <w:jc w:val="both"/>
        <w:rPr>
          <w:lang w:val="en-IE"/>
        </w:rPr>
      </w:pPr>
    </w:p>
    <w:p w14:paraId="4B1F511A" w14:textId="77777777" w:rsidR="006227B7" w:rsidRPr="00B05AD7" w:rsidRDefault="006227B7" w:rsidP="00CC7280">
      <w:pPr>
        <w:jc w:val="both"/>
        <w:rPr>
          <w:lang w:val="en-IE"/>
        </w:rPr>
      </w:pPr>
    </w:p>
    <w:p w14:paraId="65F9C3DC" w14:textId="77777777" w:rsidR="003A48E1" w:rsidRPr="00B05AD7" w:rsidRDefault="003A48E1" w:rsidP="00CC7280">
      <w:pPr>
        <w:spacing w:before="100" w:beforeAutospacing="1" w:after="100" w:afterAutospacing="1"/>
        <w:jc w:val="both"/>
        <w:rPr>
          <w:lang w:val="en-IE"/>
        </w:rPr>
      </w:pPr>
    </w:p>
    <w:p w14:paraId="2D56DDDE" w14:textId="77777777" w:rsidR="00D932C1" w:rsidRPr="00B05AD7" w:rsidRDefault="00D932C1" w:rsidP="00CC7280">
      <w:pPr>
        <w:autoSpaceDE w:val="0"/>
        <w:autoSpaceDN w:val="0"/>
        <w:adjustRightInd w:val="0"/>
        <w:jc w:val="both"/>
        <w:rPr>
          <w:rFonts w:eastAsia="MS Mincho"/>
          <w:i/>
          <w:lang w:val="en-US" w:eastAsia="ja-JP"/>
        </w:rPr>
      </w:pPr>
      <w:r w:rsidRPr="00B05AD7">
        <w:rPr>
          <w:rFonts w:eastAsia="MS Mincho"/>
          <w:i/>
          <w:lang w:val="en-US" w:eastAsia="ja-JP"/>
        </w:rPr>
        <w:t>Approved by the Board of Management following a consultation process with the Student Council, PTA Committee and Teaching Staff:</w:t>
      </w:r>
    </w:p>
    <w:p w14:paraId="5023141B" w14:textId="77777777" w:rsidR="00D932C1" w:rsidRPr="00B05AD7" w:rsidRDefault="00D932C1" w:rsidP="00CC7280">
      <w:pPr>
        <w:autoSpaceDE w:val="0"/>
        <w:autoSpaceDN w:val="0"/>
        <w:adjustRightInd w:val="0"/>
        <w:jc w:val="both"/>
        <w:rPr>
          <w:rFonts w:eastAsia="MS Mincho"/>
          <w:i/>
          <w:lang w:val="en-US" w:eastAsia="ja-JP"/>
        </w:rPr>
      </w:pPr>
    </w:p>
    <w:p w14:paraId="250550D8" w14:textId="38AD3C5F" w:rsidR="00D932C1" w:rsidRPr="00B05AD7" w:rsidRDefault="002706C7" w:rsidP="00CC7280">
      <w:pPr>
        <w:autoSpaceDE w:val="0"/>
        <w:autoSpaceDN w:val="0"/>
        <w:adjustRightInd w:val="0"/>
        <w:jc w:val="both"/>
        <w:rPr>
          <w:rFonts w:eastAsia="MS Mincho"/>
          <w:i/>
          <w:lang w:val="en-US" w:eastAsia="ja-JP"/>
        </w:rPr>
      </w:pPr>
      <w:r>
        <w:rPr>
          <w:rFonts w:eastAsia="MS Mincho"/>
          <w:i/>
          <w:lang w:val="en-US" w:eastAsia="ja-JP"/>
        </w:rPr>
        <w:t>23</w:t>
      </w:r>
      <w:r w:rsidRPr="002706C7">
        <w:rPr>
          <w:rFonts w:eastAsia="MS Mincho"/>
          <w:i/>
          <w:vertAlign w:val="superscript"/>
          <w:lang w:val="en-US" w:eastAsia="ja-JP"/>
        </w:rPr>
        <w:t>rd</w:t>
      </w:r>
      <w:r>
        <w:rPr>
          <w:rFonts w:eastAsia="MS Mincho"/>
          <w:i/>
          <w:lang w:val="en-US" w:eastAsia="ja-JP"/>
        </w:rPr>
        <w:t xml:space="preserve"> August 2023</w:t>
      </w:r>
      <w:bookmarkStart w:id="0" w:name="_GoBack"/>
      <w:bookmarkEnd w:id="0"/>
    </w:p>
    <w:p w14:paraId="1F3B1409" w14:textId="77777777" w:rsidR="00E2645F" w:rsidRPr="00E2645F" w:rsidRDefault="00E2645F" w:rsidP="00CC7280">
      <w:pPr>
        <w:jc w:val="both"/>
        <w:rPr>
          <w:lang w:val="en-IE"/>
        </w:rPr>
      </w:pPr>
    </w:p>
    <w:p w14:paraId="562C75D1" w14:textId="77777777" w:rsidR="00E2645F" w:rsidRPr="00E2645F" w:rsidRDefault="00E2645F" w:rsidP="00CC7280">
      <w:pPr>
        <w:jc w:val="both"/>
        <w:rPr>
          <w:lang w:val="en-IE"/>
        </w:rPr>
      </w:pPr>
    </w:p>
    <w:p w14:paraId="664355AD" w14:textId="77777777" w:rsidR="000E3AB0" w:rsidRDefault="000E3AB0">
      <w:pPr>
        <w:jc w:val="right"/>
        <w:rPr>
          <w:lang w:val="en-IE"/>
        </w:rPr>
      </w:pPr>
    </w:p>
    <w:sectPr w:rsidR="000E3AB0">
      <w:footerReference w:type="default" r:id="rId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6219B8" w:rsidRDefault="006219B8">
      <w:r>
        <w:separator/>
      </w:r>
    </w:p>
  </w:endnote>
  <w:endnote w:type="continuationSeparator" w:id="0">
    <w:p w14:paraId="7DF4E37C" w14:textId="77777777" w:rsidR="006219B8" w:rsidRDefault="006219B8">
      <w:r>
        <w:continuationSeparator/>
      </w:r>
    </w:p>
  </w:endnote>
  <w:endnote w:type="continuationNotice" w:id="1">
    <w:p w14:paraId="74582D4C" w14:textId="77777777" w:rsidR="00FB1E10" w:rsidRDefault="00FB1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C1DB" w14:textId="77777777" w:rsidR="000E3AB0" w:rsidRDefault="000E3AB0">
    <w:pPr>
      <w:pStyle w:val="Footer"/>
      <w:rPr>
        <w:rStyle w:val="PageNumber"/>
        <w:sz w:val="18"/>
      </w:rPr>
    </w:pP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sidR="001C2F38">
      <w:rPr>
        <w:rStyle w:val="PageNumber"/>
        <w:noProof/>
        <w:sz w:val="18"/>
      </w:rPr>
      <w:t>1</w:t>
    </w:r>
    <w:r>
      <w:rPr>
        <w:rStyle w:val="PageNumber"/>
        <w:sz w:val="18"/>
      </w:rPr>
      <w:fldChar w:fldCharType="end"/>
    </w:r>
    <w:r>
      <w:rPr>
        <w:rStyle w:val="PageNumber"/>
        <w:sz w:val="18"/>
      </w:rPr>
      <w:tab/>
    </w:r>
    <w:r w:rsidR="006A316C">
      <w:rPr>
        <w:rStyle w:val="PageNumber"/>
        <w:sz w:val="18"/>
      </w:rPr>
      <w:t>Temple Carrig</w:t>
    </w:r>
    <w:r>
      <w:rPr>
        <w:rStyle w:val="PageNumber"/>
        <w:sz w:val="18"/>
      </w:rPr>
      <w:t xml:space="preserve"> School</w:t>
    </w:r>
  </w:p>
  <w:p w14:paraId="566636CA" w14:textId="77777777" w:rsidR="00E2645F" w:rsidRPr="006A316C" w:rsidRDefault="000E3AB0">
    <w:pPr>
      <w:pStyle w:val="Footer"/>
      <w:rPr>
        <w:sz w:val="18"/>
      </w:rPr>
    </w:pPr>
    <w:r>
      <w:rPr>
        <w:rStyle w:val="PageNumber"/>
        <w:sz w:val="18"/>
      </w:rPr>
      <w:tab/>
    </w:r>
    <w:r>
      <w:rPr>
        <w:rStyle w:val="PageNumber"/>
        <w:sz w:val="18"/>
      </w:rPr>
      <w:tab/>
    </w:r>
    <w:r w:rsidR="00E2645F">
      <w:rPr>
        <w:rStyle w:val="PageNumber"/>
        <w:sz w:val="18"/>
      </w:rPr>
      <w:t>One to One Teaching and Counselling</w:t>
    </w:r>
    <w:r w:rsidR="006A316C">
      <w:rPr>
        <w:rStyle w:val="PageNumber"/>
        <w:sz w:val="18"/>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B30F8" w14:textId="77777777" w:rsidR="006219B8" w:rsidRDefault="006219B8">
      <w:r>
        <w:separator/>
      </w:r>
    </w:p>
  </w:footnote>
  <w:footnote w:type="continuationSeparator" w:id="0">
    <w:p w14:paraId="1DA6542E" w14:textId="77777777" w:rsidR="006219B8" w:rsidRDefault="006219B8">
      <w:r>
        <w:continuationSeparator/>
      </w:r>
    </w:p>
  </w:footnote>
  <w:footnote w:type="continuationNotice" w:id="1">
    <w:p w14:paraId="140262B4" w14:textId="77777777" w:rsidR="00FB1E10" w:rsidRDefault="00FB1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75C4"/>
    <w:multiLevelType w:val="hybridMultilevel"/>
    <w:tmpl w:val="50E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5261"/>
    <w:multiLevelType w:val="hybridMultilevel"/>
    <w:tmpl w:val="2AC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B31F5"/>
    <w:multiLevelType w:val="hybridMultilevel"/>
    <w:tmpl w:val="6F3E02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7333F"/>
    <w:multiLevelType w:val="hybridMultilevel"/>
    <w:tmpl w:val="6686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863CD"/>
    <w:multiLevelType w:val="hybridMultilevel"/>
    <w:tmpl w:val="FE0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74BF8"/>
    <w:multiLevelType w:val="hybridMultilevel"/>
    <w:tmpl w:val="7572039C"/>
    <w:lvl w:ilvl="0" w:tplc="C8D41394">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2ECC088A"/>
    <w:multiLevelType w:val="hybridMultilevel"/>
    <w:tmpl w:val="3CA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1307E"/>
    <w:multiLevelType w:val="hybridMultilevel"/>
    <w:tmpl w:val="3A8A3128"/>
    <w:lvl w:ilvl="0" w:tplc="C8D41394">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3597317A"/>
    <w:multiLevelType w:val="hybridMultilevel"/>
    <w:tmpl w:val="974A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E02D5"/>
    <w:multiLevelType w:val="hybridMultilevel"/>
    <w:tmpl w:val="943E90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16572E0"/>
    <w:multiLevelType w:val="hybridMultilevel"/>
    <w:tmpl w:val="AB84784C"/>
    <w:lvl w:ilvl="0" w:tplc="C8D41394">
      <w:start w:val="1"/>
      <w:numFmt w:val="bullet"/>
      <w:lvlText w:val="-"/>
      <w:lvlJc w:val="left"/>
      <w:pPr>
        <w:tabs>
          <w:tab w:val="num" w:pos="777"/>
        </w:tabs>
        <w:ind w:left="417"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6F1F52"/>
    <w:multiLevelType w:val="multilevel"/>
    <w:tmpl w:val="65AA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2073F"/>
    <w:multiLevelType w:val="hybridMultilevel"/>
    <w:tmpl w:val="F6D6F5BC"/>
    <w:lvl w:ilvl="0" w:tplc="75C69A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F43E95"/>
    <w:multiLevelType w:val="hybridMultilevel"/>
    <w:tmpl w:val="E02E02AA"/>
    <w:lvl w:ilvl="0" w:tplc="E2265624">
      <w:start w:val="3"/>
      <w:numFmt w:val="bullet"/>
      <w:lvlText w:val="-"/>
      <w:lvlJc w:val="left"/>
      <w:pPr>
        <w:ind w:left="1080" w:hanging="360"/>
      </w:pPr>
      <w:rPr>
        <w:rFonts w:ascii="Calibri" w:eastAsia="Calibri" w:hAnsi="Calibri" w:cs="Times New Roman"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4020E9"/>
    <w:multiLevelType w:val="hybridMultilevel"/>
    <w:tmpl w:val="8F04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90DD5"/>
    <w:multiLevelType w:val="hybridMultilevel"/>
    <w:tmpl w:val="B4FA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9058B"/>
    <w:multiLevelType w:val="multilevel"/>
    <w:tmpl w:val="B34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21F64"/>
    <w:multiLevelType w:val="hybridMultilevel"/>
    <w:tmpl w:val="00C6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40FF9"/>
    <w:multiLevelType w:val="hybridMultilevel"/>
    <w:tmpl w:val="007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F12FF"/>
    <w:multiLevelType w:val="multilevel"/>
    <w:tmpl w:val="FC0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677A5"/>
    <w:multiLevelType w:val="hybridMultilevel"/>
    <w:tmpl w:val="8C201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8F6AFA"/>
    <w:multiLevelType w:val="hybridMultilevel"/>
    <w:tmpl w:val="BD4C888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E37378"/>
    <w:multiLevelType w:val="hybridMultilevel"/>
    <w:tmpl w:val="CDC4559E"/>
    <w:lvl w:ilvl="0" w:tplc="A99C3EC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D64CF1"/>
    <w:multiLevelType w:val="hybridMultilevel"/>
    <w:tmpl w:val="ED02E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E5A1D"/>
    <w:multiLevelType w:val="hybridMultilevel"/>
    <w:tmpl w:val="1AE62C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9D37339"/>
    <w:multiLevelType w:val="hybridMultilevel"/>
    <w:tmpl w:val="3F445E2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4F233C"/>
    <w:multiLevelType w:val="hybridMultilevel"/>
    <w:tmpl w:val="F12C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B3E9B"/>
    <w:multiLevelType w:val="hybridMultilevel"/>
    <w:tmpl w:val="00B0CCCA"/>
    <w:lvl w:ilvl="0" w:tplc="ABEAC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9"/>
  </w:num>
  <w:num w:numId="4">
    <w:abstractNumId w:val="23"/>
  </w:num>
  <w:num w:numId="5">
    <w:abstractNumId w:val="5"/>
  </w:num>
  <w:num w:numId="6">
    <w:abstractNumId w:val="10"/>
  </w:num>
  <w:num w:numId="7">
    <w:abstractNumId w:val="12"/>
  </w:num>
  <w:num w:numId="8">
    <w:abstractNumId w:val="7"/>
  </w:num>
  <w:num w:numId="9">
    <w:abstractNumId w:val="24"/>
  </w:num>
  <w:num w:numId="10">
    <w:abstractNumId w:val="27"/>
  </w:num>
  <w:num w:numId="11">
    <w:abstractNumId w:val="21"/>
  </w:num>
  <w:num w:numId="12">
    <w:abstractNumId w:val="20"/>
  </w:num>
  <w:num w:numId="13">
    <w:abstractNumId w:val="25"/>
  </w:num>
  <w:num w:numId="14">
    <w:abstractNumId w:val="13"/>
  </w:num>
  <w:num w:numId="15">
    <w:abstractNumId w:val="16"/>
  </w:num>
  <w:num w:numId="16">
    <w:abstractNumId w:val="11"/>
  </w:num>
  <w:num w:numId="17">
    <w:abstractNumId w:val="2"/>
  </w:num>
  <w:num w:numId="18">
    <w:abstractNumId w:val="19"/>
  </w:num>
  <w:num w:numId="19">
    <w:abstractNumId w:val="0"/>
  </w:num>
  <w:num w:numId="20">
    <w:abstractNumId w:val="3"/>
  </w:num>
  <w:num w:numId="21">
    <w:abstractNumId w:val="17"/>
  </w:num>
  <w:num w:numId="22">
    <w:abstractNumId w:val="14"/>
  </w:num>
  <w:num w:numId="23">
    <w:abstractNumId w:val="15"/>
  </w:num>
  <w:num w:numId="24">
    <w:abstractNumId w:val="6"/>
  </w:num>
  <w:num w:numId="25">
    <w:abstractNumId w:val="26"/>
  </w:num>
  <w:num w:numId="26">
    <w:abstractNumId w:val="18"/>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6E"/>
    <w:rsid w:val="0002355C"/>
    <w:rsid w:val="0003642C"/>
    <w:rsid w:val="00091F1D"/>
    <w:rsid w:val="000A60C2"/>
    <w:rsid w:val="000E3AB0"/>
    <w:rsid w:val="00133ECC"/>
    <w:rsid w:val="001634F4"/>
    <w:rsid w:val="001C2F38"/>
    <w:rsid w:val="001F4ED1"/>
    <w:rsid w:val="002706C7"/>
    <w:rsid w:val="002B5136"/>
    <w:rsid w:val="002D6570"/>
    <w:rsid w:val="002E118E"/>
    <w:rsid w:val="003A48E1"/>
    <w:rsid w:val="004564DC"/>
    <w:rsid w:val="00473D55"/>
    <w:rsid w:val="004A0D35"/>
    <w:rsid w:val="005040B3"/>
    <w:rsid w:val="00523920"/>
    <w:rsid w:val="00524324"/>
    <w:rsid w:val="00536CEE"/>
    <w:rsid w:val="005A1D36"/>
    <w:rsid w:val="005D2F3D"/>
    <w:rsid w:val="005D3994"/>
    <w:rsid w:val="006160D8"/>
    <w:rsid w:val="006219B8"/>
    <w:rsid w:val="006227B7"/>
    <w:rsid w:val="006A316C"/>
    <w:rsid w:val="006B3D1B"/>
    <w:rsid w:val="006E6DDF"/>
    <w:rsid w:val="00706A74"/>
    <w:rsid w:val="007119FE"/>
    <w:rsid w:val="00732F7B"/>
    <w:rsid w:val="007443B7"/>
    <w:rsid w:val="007715A4"/>
    <w:rsid w:val="00776D01"/>
    <w:rsid w:val="00780C91"/>
    <w:rsid w:val="007D453F"/>
    <w:rsid w:val="00844108"/>
    <w:rsid w:val="00851F28"/>
    <w:rsid w:val="00856CC0"/>
    <w:rsid w:val="00860FFA"/>
    <w:rsid w:val="008B516E"/>
    <w:rsid w:val="0091389E"/>
    <w:rsid w:val="009366B4"/>
    <w:rsid w:val="00971EEF"/>
    <w:rsid w:val="00A251B1"/>
    <w:rsid w:val="00A31797"/>
    <w:rsid w:val="00A41755"/>
    <w:rsid w:val="00AA2E65"/>
    <w:rsid w:val="00AE4DE9"/>
    <w:rsid w:val="00B05AD7"/>
    <w:rsid w:val="00B54382"/>
    <w:rsid w:val="00B64452"/>
    <w:rsid w:val="00BA539C"/>
    <w:rsid w:val="00C020B9"/>
    <w:rsid w:val="00C333F2"/>
    <w:rsid w:val="00C82665"/>
    <w:rsid w:val="00C923B3"/>
    <w:rsid w:val="00CC7280"/>
    <w:rsid w:val="00CE7D12"/>
    <w:rsid w:val="00D07E1C"/>
    <w:rsid w:val="00D932C1"/>
    <w:rsid w:val="00DC43B7"/>
    <w:rsid w:val="00E2645F"/>
    <w:rsid w:val="00E86E3B"/>
    <w:rsid w:val="00ED45F6"/>
    <w:rsid w:val="00F00022"/>
    <w:rsid w:val="00F248C7"/>
    <w:rsid w:val="00F7351D"/>
    <w:rsid w:val="00F83C6C"/>
    <w:rsid w:val="00F872A0"/>
    <w:rsid w:val="00FB1E10"/>
    <w:rsid w:val="00FF5A63"/>
    <w:rsid w:val="173A2A6A"/>
    <w:rsid w:val="22F8A2C6"/>
    <w:rsid w:val="6D622E7E"/>
    <w:rsid w:val="71E5D324"/>
    <w:rsid w:val="74CD9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296B8"/>
  <w14:defaultImageDpi w14:val="300"/>
  <w15:chartTrackingRefBased/>
  <w15:docId w15:val="{4BF4D09A-AFE4-43DA-9EED-14434C76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b/>
      <w:bCs/>
      <w:lang w:val="en-IE"/>
    </w:rPr>
  </w:style>
  <w:style w:type="paragraph" w:styleId="Heading4">
    <w:name w:val="heading 4"/>
    <w:basedOn w:val="Normal"/>
    <w:next w:val="Normal"/>
    <w:qFormat/>
    <w:pPr>
      <w:keepNext/>
      <w:outlineLvl w:val="3"/>
    </w:pPr>
    <w:rPr>
      <w:i/>
      <w:iCs/>
      <w:lang w:val="en-IE"/>
    </w:rPr>
  </w:style>
  <w:style w:type="paragraph" w:styleId="Heading5">
    <w:name w:val="heading 5"/>
    <w:basedOn w:val="Normal"/>
    <w:next w:val="Normal"/>
    <w:qFormat/>
    <w:rsid w:val="005D2F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
    <w:name w:val="Body Text"/>
    <w:basedOn w:val="Normal"/>
    <w:rPr>
      <w:i/>
      <w:iCs/>
      <w:lang w:val="en-IE"/>
    </w:rPr>
  </w:style>
  <w:style w:type="paragraph" w:styleId="BodyText3">
    <w:name w:val="Body Text 3"/>
    <w:basedOn w:val="Normal"/>
    <w:rsid w:val="005D2F3D"/>
    <w:pPr>
      <w:spacing w:after="120"/>
    </w:pPr>
    <w:rPr>
      <w:sz w:val="16"/>
      <w:szCs w:val="16"/>
    </w:rPr>
  </w:style>
  <w:style w:type="paragraph" w:styleId="NormalWeb">
    <w:name w:val="Normal (Web)"/>
    <w:basedOn w:val="Normal"/>
    <w:uiPriority w:val="99"/>
    <w:unhideWhenUsed/>
    <w:rsid w:val="001C2F3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31797"/>
    <w:pPr>
      <w:ind w:left="720"/>
      <w:contextualSpacing/>
    </w:pPr>
    <w:rPr>
      <w:rFonts w:ascii="Calibri" w:eastAsia="Calibri" w:hAnsi="Calibri"/>
      <w:lang w:val="en-IE"/>
    </w:rPr>
  </w:style>
  <w:style w:type="paragraph" w:styleId="BalloonText">
    <w:name w:val="Balloon Text"/>
    <w:basedOn w:val="Normal"/>
    <w:link w:val="BalloonTextChar"/>
    <w:rsid w:val="0003642C"/>
    <w:rPr>
      <w:sz w:val="18"/>
      <w:szCs w:val="18"/>
    </w:rPr>
  </w:style>
  <w:style w:type="character" w:customStyle="1" w:styleId="BalloonTextChar">
    <w:name w:val="Balloon Text Char"/>
    <w:link w:val="BalloonText"/>
    <w:rsid w:val="0003642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6603">
      <w:bodyDiv w:val="1"/>
      <w:marLeft w:val="0"/>
      <w:marRight w:val="0"/>
      <w:marTop w:val="0"/>
      <w:marBottom w:val="0"/>
      <w:divBdr>
        <w:top w:val="none" w:sz="0" w:space="0" w:color="auto"/>
        <w:left w:val="none" w:sz="0" w:space="0" w:color="auto"/>
        <w:bottom w:val="none" w:sz="0" w:space="0" w:color="auto"/>
        <w:right w:val="none" w:sz="0" w:space="0" w:color="auto"/>
      </w:divBdr>
      <w:divsChild>
        <w:div w:id="2063013700">
          <w:marLeft w:val="0"/>
          <w:marRight w:val="0"/>
          <w:marTop w:val="0"/>
          <w:marBottom w:val="0"/>
          <w:divBdr>
            <w:top w:val="none" w:sz="0" w:space="0" w:color="auto"/>
            <w:left w:val="none" w:sz="0" w:space="0" w:color="auto"/>
            <w:bottom w:val="none" w:sz="0" w:space="0" w:color="auto"/>
            <w:right w:val="none" w:sz="0" w:space="0" w:color="auto"/>
          </w:divBdr>
          <w:divsChild>
            <w:div w:id="1671445638">
              <w:marLeft w:val="0"/>
              <w:marRight w:val="0"/>
              <w:marTop w:val="0"/>
              <w:marBottom w:val="0"/>
              <w:divBdr>
                <w:top w:val="none" w:sz="0" w:space="0" w:color="auto"/>
                <w:left w:val="none" w:sz="0" w:space="0" w:color="auto"/>
                <w:bottom w:val="none" w:sz="0" w:space="0" w:color="auto"/>
                <w:right w:val="none" w:sz="0" w:space="0" w:color="auto"/>
              </w:divBdr>
              <w:divsChild>
                <w:div w:id="16174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9868">
      <w:bodyDiv w:val="1"/>
      <w:marLeft w:val="0"/>
      <w:marRight w:val="0"/>
      <w:marTop w:val="0"/>
      <w:marBottom w:val="0"/>
      <w:divBdr>
        <w:top w:val="none" w:sz="0" w:space="0" w:color="auto"/>
        <w:left w:val="none" w:sz="0" w:space="0" w:color="auto"/>
        <w:bottom w:val="none" w:sz="0" w:space="0" w:color="auto"/>
        <w:right w:val="none" w:sz="0" w:space="0" w:color="auto"/>
      </w:divBdr>
      <w:divsChild>
        <w:div w:id="2127309323">
          <w:marLeft w:val="0"/>
          <w:marRight w:val="0"/>
          <w:marTop w:val="0"/>
          <w:marBottom w:val="0"/>
          <w:divBdr>
            <w:top w:val="none" w:sz="0" w:space="0" w:color="auto"/>
            <w:left w:val="none" w:sz="0" w:space="0" w:color="auto"/>
            <w:bottom w:val="none" w:sz="0" w:space="0" w:color="auto"/>
            <w:right w:val="none" w:sz="0" w:space="0" w:color="auto"/>
          </w:divBdr>
          <w:divsChild>
            <w:div w:id="1981106288">
              <w:marLeft w:val="0"/>
              <w:marRight w:val="0"/>
              <w:marTop w:val="0"/>
              <w:marBottom w:val="0"/>
              <w:divBdr>
                <w:top w:val="none" w:sz="0" w:space="0" w:color="auto"/>
                <w:left w:val="none" w:sz="0" w:space="0" w:color="auto"/>
                <w:bottom w:val="none" w:sz="0" w:space="0" w:color="auto"/>
                <w:right w:val="none" w:sz="0" w:space="0" w:color="auto"/>
              </w:divBdr>
              <w:divsChild>
                <w:div w:id="19346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5375">
      <w:bodyDiv w:val="1"/>
      <w:marLeft w:val="0"/>
      <w:marRight w:val="0"/>
      <w:marTop w:val="0"/>
      <w:marBottom w:val="0"/>
      <w:divBdr>
        <w:top w:val="none" w:sz="0" w:space="0" w:color="auto"/>
        <w:left w:val="none" w:sz="0" w:space="0" w:color="auto"/>
        <w:bottom w:val="none" w:sz="0" w:space="0" w:color="auto"/>
        <w:right w:val="none" w:sz="0" w:space="0" w:color="auto"/>
      </w:divBdr>
      <w:divsChild>
        <w:div w:id="911697727">
          <w:marLeft w:val="0"/>
          <w:marRight w:val="0"/>
          <w:marTop w:val="0"/>
          <w:marBottom w:val="0"/>
          <w:divBdr>
            <w:top w:val="none" w:sz="0" w:space="0" w:color="auto"/>
            <w:left w:val="none" w:sz="0" w:space="0" w:color="auto"/>
            <w:bottom w:val="none" w:sz="0" w:space="0" w:color="auto"/>
            <w:right w:val="none" w:sz="0" w:space="0" w:color="auto"/>
          </w:divBdr>
          <w:divsChild>
            <w:div w:id="374624903">
              <w:marLeft w:val="0"/>
              <w:marRight w:val="0"/>
              <w:marTop w:val="0"/>
              <w:marBottom w:val="0"/>
              <w:divBdr>
                <w:top w:val="none" w:sz="0" w:space="0" w:color="auto"/>
                <w:left w:val="none" w:sz="0" w:space="0" w:color="auto"/>
                <w:bottom w:val="none" w:sz="0" w:space="0" w:color="auto"/>
                <w:right w:val="none" w:sz="0" w:space="0" w:color="auto"/>
              </w:divBdr>
              <w:divsChild>
                <w:div w:id="12261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Glendalough School</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Woods</dc:creator>
  <cp:keywords/>
  <dc:description/>
  <cp:lastModifiedBy>Alan Cox</cp:lastModifiedBy>
  <cp:revision>2</cp:revision>
  <cp:lastPrinted>2019-02-05T02:47:00Z</cp:lastPrinted>
  <dcterms:created xsi:type="dcterms:W3CDTF">2023-12-08T14:33:00Z</dcterms:created>
  <dcterms:modified xsi:type="dcterms:W3CDTF">2023-12-08T14:33:00Z</dcterms:modified>
</cp:coreProperties>
</file>