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F116B" w14:textId="77777777" w:rsidR="0021301D" w:rsidRPr="00331D3F" w:rsidRDefault="00AB776A" w:rsidP="00DB5424">
      <w:pPr>
        <w:shd w:val="clear" w:color="auto" w:fill="FFFFFF"/>
        <w:spacing w:line="360" w:lineRule="auto"/>
        <w:jc w:val="center"/>
        <w:rPr>
          <w:rFonts w:asciiTheme="minorHAnsi" w:hAnsiTheme="minorHAnsi" w:cstheme="minorHAnsi"/>
          <w:bCs/>
          <w:lang w:val="en-US"/>
        </w:rPr>
      </w:pPr>
      <w:bookmarkStart w:id="0" w:name="_GoBack"/>
      <w:bookmarkEnd w:id="0"/>
      <w:r w:rsidRPr="00331D3F">
        <w:rPr>
          <w:rFonts w:asciiTheme="minorHAnsi" w:hAnsiTheme="minorHAnsi" w:cstheme="minorHAnsi"/>
          <w:bCs/>
          <w:lang w:val="en-US"/>
        </w:rPr>
        <w:br/>
      </w:r>
      <w:r w:rsidR="0021301D" w:rsidRPr="00331D3F">
        <w:rPr>
          <w:rFonts w:asciiTheme="minorHAnsi" w:hAnsiTheme="minorHAnsi" w:cstheme="minorHAnsi"/>
          <w:noProof/>
          <w:lang w:eastAsia="en-IE"/>
        </w:rPr>
        <w:drawing>
          <wp:inline distT="0" distB="0" distL="0" distR="0" wp14:anchorId="7EC9A256" wp14:editId="1865AAA4">
            <wp:extent cx="3806190" cy="3806190"/>
            <wp:effectExtent l="0" t="0" r="3810" b="3810"/>
            <wp:docPr id="1" name="Picture 1" descr="Image result for temple carri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mple carrig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6190" cy="3806190"/>
                    </a:xfrm>
                    <a:prstGeom prst="rect">
                      <a:avLst/>
                    </a:prstGeom>
                    <a:noFill/>
                    <a:ln>
                      <a:noFill/>
                    </a:ln>
                  </pic:spPr>
                </pic:pic>
              </a:graphicData>
            </a:graphic>
          </wp:inline>
        </w:drawing>
      </w:r>
    </w:p>
    <w:p w14:paraId="1A0BDA37" w14:textId="77777777" w:rsidR="0021301D" w:rsidRPr="00331D3F" w:rsidRDefault="0021301D" w:rsidP="00DB5424">
      <w:pPr>
        <w:shd w:val="clear" w:color="auto" w:fill="FFFFFF"/>
        <w:spacing w:line="360" w:lineRule="auto"/>
        <w:jc w:val="center"/>
        <w:rPr>
          <w:rFonts w:asciiTheme="minorHAnsi" w:hAnsiTheme="minorHAnsi" w:cstheme="minorHAnsi"/>
          <w:bCs/>
          <w:lang w:val="en-US"/>
        </w:rPr>
      </w:pPr>
    </w:p>
    <w:p w14:paraId="53BF2721" w14:textId="30F572BD" w:rsidR="0021301D" w:rsidRDefault="0021301D" w:rsidP="00DB5424">
      <w:pPr>
        <w:spacing w:line="360" w:lineRule="auto"/>
        <w:jc w:val="center"/>
        <w:rPr>
          <w:rFonts w:asciiTheme="minorHAnsi" w:hAnsiTheme="minorHAnsi" w:cstheme="minorHAnsi"/>
          <w:bCs/>
          <w:sz w:val="72"/>
          <w:szCs w:val="72"/>
          <w:lang w:val="en-US"/>
        </w:rPr>
      </w:pPr>
      <w:r w:rsidRPr="00DB5424">
        <w:rPr>
          <w:rFonts w:asciiTheme="minorHAnsi" w:hAnsiTheme="minorHAnsi" w:cstheme="minorHAnsi"/>
          <w:bCs/>
          <w:sz w:val="72"/>
          <w:szCs w:val="72"/>
          <w:lang w:val="en-US"/>
        </w:rPr>
        <w:t>Guidance Policy</w:t>
      </w:r>
    </w:p>
    <w:p w14:paraId="533F95AB" w14:textId="5F8A2835" w:rsidR="005B4B50" w:rsidRDefault="005B4B50" w:rsidP="00DB5424">
      <w:pPr>
        <w:spacing w:line="360" w:lineRule="auto"/>
        <w:jc w:val="center"/>
        <w:rPr>
          <w:rFonts w:asciiTheme="minorHAnsi" w:hAnsiTheme="minorHAnsi" w:cstheme="minorHAnsi"/>
          <w:bCs/>
          <w:sz w:val="72"/>
          <w:szCs w:val="72"/>
          <w:lang w:val="en-US"/>
        </w:rPr>
      </w:pPr>
    </w:p>
    <w:p w14:paraId="52356659" w14:textId="65A45027" w:rsidR="005B4B50" w:rsidRDefault="005B4B50" w:rsidP="00DB5424">
      <w:pPr>
        <w:spacing w:line="360" w:lineRule="auto"/>
        <w:jc w:val="center"/>
        <w:rPr>
          <w:rFonts w:asciiTheme="minorHAnsi" w:hAnsiTheme="minorHAnsi" w:cstheme="minorHAnsi"/>
          <w:bCs/>
          <w:sz w:val="72"/>
          <w:szCs w:val="72"/>
          <w:lang w:val="en-US"/>
        </w:rPr>
      </w:pPr>
    </w:p>
    <w:p w14:paraId="6BA3D09E" w14:textId="77777777" w:rsidR="005B4B50" w:rsidRDefault="005B4B50" w:rsidP="00DB5424">
      <w:pPr>
        <w:spacing w:line="360" w:lineRule="auto"/>
        <w:jc w:val="center"/>
        <w:rPr>
          <w:rFonts w:asciiTheme="minorHAnsi" w:hAnsiTheme="minorHAnsi" w:cstheme="minorHAnsi"/>
          <w:bCs/>
          <w:sz w:val="72"/>
          <w:szCs w:val="72"/>
          <w:lang w:val="en-US"/>
        </w:rPr>
      </w:pPr>
    </w:p>
    <w:p w14:paraId="38A8007E" w14:textId="59279BA0" w:rsidR="005B4B50" w:rsidRPr="005B4B50" w:rsidRDefault="005B4B50" w:rsidP="00DB5424">
      <w:pPr>
        <w:spacing w:line="360" w:lineRule="auto"/>
        <w:jc w:val="center"/>
        <w:rPr>
          <w:rFonts w:asciiTheme="minorHAnsi" w:hAnsiTheme="minorHAnsi" w:cstheme="minorHAnsi"/>
          <w:bCs/>
          <w:sz w:val="48"/>
          <w:szCs w:val="48"/>
          <w:lang w:val="en-US"/>
        </w:rPr>
      </w:pPr>
      <w:r w:rsidRPr="005B4B50">
        <w:rPr>
          <w:rFonts w:asciiTheme="minorHAnsi" w:hAnsiTheme="minorHAnsi" w:cstheme="minorHAnsi"/>
          <w:bCs/>
          <w:sz w:val="48"/>
          <w:szCs w:val="48"/>
          <w:lang w:val="en-US"/>
        </w:rPr>
        <w:t>Updated January 2023</w:t>
      </w:r>
    </w:p>
    <w:p w14:paraId="674D01D7" w14:textId="77777777" w:rsidR="0021301D" w:rsidRPr="00331D3F" w:rsidRDefault="0021301D" w:rsidP="00DB5424">
      <w:pPr>
        <w:spacing w:line="360" w:lineRule="auto"/>
        <w:rPr>
          <w:rFonts w:asciiTheme="minorHAnsi" w:hAnsiTheme="minorHAnsi" w:cstheme="minorHAnsi"/>
          <w:bCs/>
          <w:lang w:val="en-US"/>
        </w:rPr>
      </w:pPr>
      <w:r w:rsidRPr="00331D3F">
        <w:rPr>
          <w:rFonts w:asciiTheme="minorHAnsi" w:hAnsiTheme="minorHAnsi" w:cstheme="minorHAnsi"/>
          <w:bCs/>
          <w:lang w:val="en-US"/>
        </w:rPr>
        <w:br w:type="page"/>
      </w:r>
    </w:p>
    <w:p w14:paraId="104C81AE" w14:textId="77777777" w:rsidR="0021301D" w:rsidRPr="00331D3F" w:rsidRDefault="0021301D" w:rsidP="00DB5424">
      <w:pPr>
        <w:shd w:val="clear" w:color="auto" w:fill="FFFFFF"/>
        <w:spacing w:line="360" w:lineRule="auto"/>
        <w:rPr>
          <w:rFonts w:asciiTheme="minorHAnsi" w:hAnsiTheme="minorHAnsi" w:cstheme="minorHAnsi"/>
          <w:b/>
          <w:bCs/>
          <w:lang w:val="en-US"/>
        </w:rPr>
      </w:pPr>
      <w:r w:rsidRPr="00331D3F">
        <w:rPr>
          <w:rFonts w:asciiTheme="minorHAnsi" w:hAnsiTheme="minorHAnsi" w:cstheme="minorHAnsi"/>
          <w:b/>
          <w:bCs/>
          <w:lang w:val="en-US"/>
        </w:rPr>
        <w:lastRenderedPageBreak/>
        <w:t>Contents:</w:t>
      </w:r>
    </w:p>
    <w:p w14:paraId="6217AB41" w14:textId="77777777" w:rsidR="00C229E2" w:rsidRPr="00331D3F" w:rsidRDefault="00C229E2" w:rsidP="00DB5424">
      <w:pPr>
        <w:shd w:val="clear" w:color="auto" w:fill="FFFFFF"/>
        <w:spacing w:line="360" w:lineRule="auto"/>
        <w:rPr>
          <w:rFonts w:asciiTheme="minorHAnsi" w:hAnsiTheme="minorHAnsi" w:cstheme="minorHAnsi"/>
          <w:bCs/>
          <w:lang w:val="en-US"/>
        </w:rPr>
      </w:pPr>
    </w:p>
    <w:p w14:paraId="4111BB8C" w14:textId="77777777" w:rsidR="00C229E2" w:rsidRPr="00331D3F" w:rsidRDefault="00C229E2" w:rsidP="00DB5424">
      <w:pPr>
        <w:shd w:val="clear" w:color="auto" w:fill="FFFFFF"/>
        <w:spacing w:line="360" w:lineRule="auto"/>
        <w:rPr>
          <w:rFonts w:asciiTheme="minorHAnsi" w:hAnsiTheme="minorHAnsi" w:cstheme="minorHAnsi"/>
          <w:bCs/>
          <w:lang w:val="en-US"/>
        </w:rPr>
      </w:pPr>
    </w:p>
    <w:p w14:paraId="6054C904" w14:textId="77777777" w:rsidR="00C229E2" w:rsidRPr="00331D3F" w:rsidRDefault="00DE5D71" w:rsidP="006830B8">
      <w:pPr>
        <w:pStyle w:val="ListParagraph"/>
        <w:numPr>
          <w:ilvl w:val="0"/>
          <w:numId w:val="6"/>
        </w:numPr>
        <w:shd w:val="clear" w:color="auto" w:fill="FFFFFF"/>
        <w:spacing w:line="360" w:lineRule="auto"/>
        <w:ind w:left="0"/>
        <w:rPr>
          <w:rFonts w:asciiTheme="minorHAnsi" w:hAnsiTheme="minorHAnsi" w:cstheme="minorHAnsi"/>
          <w:bCs/>
          <w:lang w:val="en-US"/>
        </w:rPr>
      </w:pPr>
      <w:r>
        <w:rPr>
          <w:rFonts w:asciiTheme="minorHAnsi" w:hAnsiTheme="minorHAnsi" w:cstheme="minorHAnsi"/>
          <w:bCs/>
          <w:lang w:val="en-US"/>
        </w:rPr>
        <w:t>General Information</w:t>
      </w:r>
      <w:r>
        <w:rPr>
          <w:rFonts w:asciiTheme="minorHAnsi" w:hAnsiTheme="minorHAnsi" w:cstheme="minorHAnsi"/>
          <w:bCs/>
          <w:lang w:val="en-US"/>
        </w:rPr>
        <w:tab/>
      </w:r>
      <w:r>
        <w:rPr>
          <w:rFonts w:asciiTheme="minorHAnsi" w:hAnsiTheme="minorHAnsi" w:cstheme="minorHAnsi"/>
          <w:bCs/>
          <w:lang w:val="en-US"/>
        </w:rPr>
        <w:tab/>
      </w:r>
      <w:r>
        <w:rPr>
          <w:rFonts w:asciiTheme="minorHAnsi" w:hAnsiTheme="minorHAnsi" w:cstheme="minorHAnsi"/>
          <w:bCs/>
          <w:lang w:val="en-US"/>
        </w:rPr>
        <w:tab/>
      </w:r>
      <w:r>
        <w:rPr>
          <w:rFonts w:asciiTheme="minorHAnsi" w:hAnsiTheme="minorHAnsi" w:cstheme="minorHAnsi"/>
          <w:bCs/>
          <w:lang w:val="en-US"/>
        </w:rPr>
        <w:tab/>
      </w:r>
      <w:r>
        <w:rPr>
          <w:rFonts w:asciiTheme="minorHAnsi" w:hAnsiTheme="minorHAnsi" w:cstheme="minorHAnsi"/>
          <w:bCs/>
          <w:lang w:val="en-US"/>
        </w:rPr>
        <w:tab/>
        <w:t>Page 3</w:t>
      </w:r>
    </w:p>
    <w:p w14:paraId="2FB09285" w14:textId="77777777" w:rsidR="00C229E2" w:rsidRPr="00331D3F" w:rsidRDefault="00C229E2" w:rsidP="006830B8">
      <w:pPr>
        <w:pStyle w:val="ListParagraph"/>
        <w:numPr>
          <w:ilvl w:val="0"/>
          <w:numId w:val="6"/>
        </w:numPr>
        <w:shd w:val="clear" w:color="auto" w:fill="FFFFFF"/>
        <w:spacing w:line="360" w:lineRule="auto"/>
        <w:ind w:left="0"/>
        <w:rPr>
          <w:rFonts w:asciiTheme="minorHAnsi" w:hAnsiTheme="minorHAnsi" w:cstheme="minorHAnsi"/>
          <w:bCs/>
          <w:lang w:val="en-US"/>
        </w:rPr>
      </w:pPr>
      <w:r w:rsidRPr="00331D3F">
        <w:rPr>
          <w:rFonts w:asciiTheme="minorHAnsi" w:hAnsiTheme="minorHAnsi" w:cstheme="minorHAnsi"/>
          <w:bCs/>
          <w:lang w:val="en-US"/>
        </w:rPr>
        <w:t>Aims and Obj</w:t>
      </w:r>
      <w:r w:rsidR="00DE5D71">
        <w:rPr>
          <w:rFonts w:asciiTheme="minorHAnsi" w:hAnsiTheme="minorHAnsi" w:cstheme="minorHAnsi"/>
          <w:bCs/>
          <w:lang w:val="en-US"/>
        </w:rPr>
        <w:t>ectives of Guidance Plan</w:t>
      </w:r>
      <w:r w:rsidR="00DE5D71">
        <w:rPr>
          <w:rFonts w:asciiTheme="minorHAnsi" w:hAnsiTheme="minorHAnsi" w:cstheme="minorHAnsi"/>
          <w:bCs/>
          <w:lang w:val="en-US"/>
        </w:rPr>
        <w:tab/>
      </w:r>
      <w:r w:rsidR="00DE5D71">
        <w:rPr>
          <w:rFonts w:asciiTheme="minorHAnsi" w:hAnsiTheme="minorHAnsi" w:cstheme="minorHAnsi"/>
          <w:bCs/>
          <w:lang w:val="en-US"/>
        </w:rPr>
        <w:tab/>
        <w:t xml:space="preserve">Page </w:t>
      </w:r>
      <w:r w:rsidR="00575C19">
        <w:rPr>
          <w:rFonts w:asciiTheme="minorHAnsi" w:hAnsiTheme="minorHAnsi" w:cstheme="minorHAnsi"/>
          <w:bCs/>
          <w:lang w:val="en-US"/>
        </w:rPr>
        <w:t>8</w:t>
      </w:r>
    </w:p>
    <w:p w14:paraId="23F1B9A8" w14:textId="77777777" w:rsidR="00C229E2" w:rsidRPr="00331D3F" w:rsidRDefault="00C229E2" w:rsidP="006830B8">
      <w:pPr>
        <w:pStyle w:val="ListParagraph"/>
        <w:numPr>
          <w:ilvl w:val="0"/>
          <w:numId w:val="6"/>
        </w:numPr>
        <w:shd w:val="clear" w:color="auto" w:fill="FFFFFF"/>
        <w:spacing w:line="360" w:lineRule="auto"/>
        <w:ind w:left="0"/>
        <w:rPr>
          <w:rFonts w:asciiTheme="minorHAnsi" w:hAnsiTheme="minorHAnsi" w:cstheme="minorHAnsi"/>
          <w:bCs/>
          <w:lang w:val="en-US"/>
        </w:rPr>
      </w:pPr>
      <w:r w:rsidRPr="00331D3F">
        <w:rPr>
          <w:rFonts w:asciiTheme="minorHAnsi" w:hAnsiTheme="minorHAnsi" w:cstheme="minorHAnsi"/>
          <w:bCs/>
          <w:lang w:val="en-US"/>
        </w:rPr>
        <w:t>Guidance Coun</w:t>
      </w:r>
      <w:r w:rsidR="00DE5D71">
        <w:rPr>
          <w:rFonts w:asciiTheme="minorHAnsi" w:hAnsiTheme="minorHAnsi" w:cstheme="minorHAnsi"/>
          <w:bCs/>
          <w:lang w:val="en-US"/>
        </w:rPr>
        <w:t>selling in Temple Carrig</w:t>
      </w:r>
      <w:r w:rsidR="00DE5D71">
        <w:rPr>
          <w:rFonts w:asciiTheme="minorHAnsi" w:hAnsiTheme="minorHAnsi" w:cstheme="minorHAnsi"/>
          <w:bCs/>
          <w:lang w:val="en-US"/>
        </w:rPr>
        <w:tab/>
      </w:r>
      <w:r w:rsidR="00DE5D71">
        <w:rPr>
          <w:rFonts w:asciiTheme="minorHAnsi" w:hAnsiTheme="minorHAnsi" w:cstheme="minorHAnsi"/>
          <w:bCs/>
          <w:lang w:val="en-US"/>
        </w:rPr>
        <w:tab/>
        <w:t xml:space="preserve">Page </w:t>
      </w:r>
      <w:r w:rsidR="00575C19">
        <w:rPr>
          <w:rFonts w:asciiTheme="minorHAnsi" w:hAnsiTheme="minorHAnsi" w:cstheme="minorHAnsi"/>
          <w:bCs/>
          <w:lang w:val="en-US"/>
        </w:rPr>
        <w:t>9</w:t>
      </w:r>
    </w:p>
    <w:p w14:paraId="0B6C247F" w14:textId="77777777" w:rsidR="00C229E2" w:rsidRPr="00331D3F" w:rsidRDefault="00C229E2" w:rsidP="006830B8">
      <w:pPr>
        <w:pStyle w:val="ListParagraph"/>
        <w:numPr>
          <w:ilvl w:val="0"/>
          <w:numId w:val="6"/>
        </w:numPr>
        <w:shd w:val="clear" w:color="auto" w:fill="FFFFFF"/>
        <w:spacing w:line="360" w:lineRule="auto"/>
        <w:ind w:left="0"/>
        <w:rPr>
          <w:rFonts w:asciiTheme="minorHAnsi" w:hAnsiTheme="minorHAnsi" w:cstheme="minorHAnsi"/>
          <w:bCs/>
          <w:lang w:val="en-US"/>
        </w:rPr>
      </w:pPr>
      <w:r w:rsidRPr="00331D3F">
        <w:rPr>
          <w:rFonts w:asciiTheme="minorHAnsi" w:hAnsiTheme="minorHAnsi" w:cstheme="minorHAnsi"/>
          <w:bCs/>
          <w:lang w:val="en-US"/>
        </w:rPr>
        <w:t>Career Guidance P</w:t>
      </w:r>
      <w:r w:rsidR="00DE5D71">
        <w:rPr>
          <w:rFonts w:asciiTheme="minorHAnsi" w:hAnsiTheme="minorHAnsi" w:cstheme="minorHAnsi"/>
          <w:bCs/>
          <w:lang w:val="en-US"/>
        </w:rPr>
        <w:t>rogramme in Temple Carrig</w:t>
      </w:r>
      <w:r w:rsidR="00DE5D71">
        <w:rPr>
          <w:rFonts w:asciiTheme="minorHAnsi" w:hAnsiTheme="minorHAnsi" w:cstheme="minorHAnsi"/>
          <w:bCs/>
          <w:lang w:val="en-US"/>
        </w:rPr>
        <w:tab/>
        <w:t>Page 1</w:t>
      </w:r>
      <w:r w:rsidR="00575C19">
        <w:rPr>
          <w:rFonts w:asciiTheme="minorHAnsi" w:hAnsiTheme="minorHAnsi" w:cstheme="minorHAnsi"/>
          <w:bCs/>
          <w:lang w:val="en-US"/>
        </w:rPr>
        <w:t>3</w:t>
      </w:r>
    </w:p>
    <w:p w14:paraId="4EC0D408" w14:textId="77777777" w:rsidR="00C229E2" w:rsidRPr="00331D3F" w:rsidRDefault="00C229E2" w:rsidP="006830B8">
      <w:pPr>
        <w:pStyle w:val="ListParagraph"/>
        <w:numPr>
          <w:ilvl w:val="0"/>
          <w:numId w:val="6"/>
        </w:numPr>
        <w:spacing w:line="360" w:lineRule="auto"/>
        <w:ind w:left="0"/>
        <w:rPr>
          <w:rFonts w:asciiTheme="minorHAnsi" w:eastAsiaTheme="minorHAnsi" w:hAnsiTheme="minorHAnsi" w:cstheme="minorHAnsi"/>
        </w:rPr>
      </w:pPr>
      <w:r w:rsidRPr="00331D3F">
        <w:rPr>
          <w:rFonts w:asciiTheme="minorHAnsi" w:eastAsiaTheme="minorHAnsi" w:hAnsiTheme="minorHAnsi" w:cstheme="minorHAnsi"/>
        </w:rPr>
        <w:t>Guidance Appointment Procedures</w:t>
      </w:r>
      <w:r w:rsidR="00DE5D71">
        <w:rPr>
          <w:rFonts w:asciiTheme="minorHAnsi" w:eastAsiaTheme="minorHAnsi" w:hAnsiTheme="minorHAnsi" w:cstheme="minorHAnsi"/>
        </w:rPr>
        <w:tab/>
      </w:r>
      <w:r w:rsidR="00DE5D71">
        <w:rPr>
          <w:rFonts w:asciiTheme="minorHAnsi" w:eastAsiaTheme="minorHAnsi" w:hAnsiTheme="minorHAnsi" w:cstheme="minorHAnsi"/>
        </w:rPr>
        <w:tab/>
      </w:r>
      <w:r w:rsidR="00DE5D71">
        <w:rPr>
          <w:rFonts w:asciiTheme="minorHAnsi" w:eastAsiaTheme="minorHAnsi" w:hAnsiTheme="minorHAnsi" w:cstheme="minorHAnsi"/>
        </w:rPr>
        <w:tab/>
        <w:t>Page 2</w:t>
      </w:r>
      <w:r w:rsidR="00575C19">
        <w:rPr>
          <w:rFonts w:asciiTheme="minorHAnsi" w:eastAsiaTheme="minorHAnsi" w:hAnsiTheme="minorHAnsi" w:cstheme="minorHAnsi"/>
        </w:rPr>
        <w:t>6</w:t>
      </w:r>
    </w:p>
    <w:p w14:paraId="56932413" w14:textId="77777777" w:rsidR="00C229E2" w:rsidRDefault="00331D3F" w:rsidP="006830B8">
      <w:pPr>
        <w:pStyle w:val="ListParagraph"/>
        <w:numPr>
          <w:ilvl w:val="0"/>
          <w:numId w:val="6"/>
        </w:numPr>
        <w:shd w:val="clear" w:color="auto" w:fill="FFFFFF"/>
        <w:spacing w:line="360" w:lineRule="auto"/>
        <w:ind w:left="0"/>
        <w:rPr>
          <w:rFonts w:asciiTheme="minorHAnsi" w:hAnsiTheme="minorHAnsi" w:cstheme="minorHAnsi"/>
          <w:bCs/>
          <w:lang w:val="en-US"/>
        </w:rPr>
      </w:pPr>
      <w:r>
        <w:rPr>
          <w:rFonts w:asciiTheme="minorHAnsi" w:hAnsiTheme="minorHAnsi" w:cstheme="minorHAnsi"/>
          <w:bCs/>
          <w:lang w:val="en-US"/>
        </w:rPr>
        <w:t xml:space="preserve">Privacy </w:t>
      </w:r>
      <w:r w:rsidR="006A32FE">
        <w:rPr>
          <w:rFonts w:asciiTheme="minorHAnsi" w:hAnsiTheme="minorHAnsi" w:cstheme="minorHAnsi"/>
          <w:bCs/>
          <w:lang w:val="en-US"/>
        </w:rPr>
        <w:t>and</w:t>
      </w:r>
      <w:r>
        <w:rPr>
          <w:rFonts w:asciiTheme="minorHAnsi" w:hAnsiTheme="minorHAnsi" w:cstheme="minorHAnsi"/>
          <w:bCs/>
          <w:lang w:val="en-US"/>
        </w:rPr>
        <w:t xml:space="preserve"> Confidentiality</w:t>
      </w:r>
      <w:r w:rsidR="00DE5D71">
        <w:rPr>
          <w:rFonts w:asciiTheme="minorHAnsi" w:hAnsiTheme="minorHAnsi" w:cstheme="minorHAnsi"/>
          <w:bCs/>
          <w:lang w:val="en-US"/>
        </w:rPr>
        <w:tab/>
      </w:r>
      <w:r w:rsidR="00DE5D71">
        <w:rPr>
          <w:rFonts w:asciiTheme="minorHAnsi" w:hAnsiTheme="minorHAnsi" w:cstheme="minorHAnsi"/>
          <w:bCs/>
          <w:lang w:val="en-US"/>
        </w:rPr>
        <w:tab/>
      </w:r>
      <w:r w:rsidR="00DE5D71">
        <w:rPr>
          <w:rFonts w:asciiTheme="minorHAnsi" w:hAnsiTheme="minorHAnsi" w:cstheme="minorHAnsi"/>
          <w:bCs/>
          <w:lang w:val="en-US"/>
        </w:rPr>
        <w:tab/>
      </w:r>
      <w:r w:rsidR="00DE5D71">
        <w:rPr>
          <w:rFonts w:asciiTheme="minorHAnsi" w:hAnsiTheme="minorHAnsi" w:cstheme="minorHAnsi"/>
          <w:bCs/>
          <w:lang w:val="en-US"/>
        </w:rPr>
        <w:tab/>
        <w:t>Page 2</w:t>
      </w:r>
      <w:r w:rsidR="00575C19">
        <w:rPr>
          <w:rFonts w:asciiTheme="minorHAnsi" w:hAnsiTheme="minorHAnsi" w:cstheme="minorHAnsi"/>
          <w:bCs/>
          <w:lang w:val="en-US"/>
        </w:rPr>
        <w:t>8</w:t>
      </w:r>
    </w:p>
    <w:p w14:paraId="65DBDFB1" w14:textId="77777777" w:rsidR="00DE5D71" w:rsidRPr="00DE5D71" w:rsidRDefault="00331D3F" w:rsidP="00DE5D71">
      <w:pPr>
        <w:pStyle w:val="ListParagraph"/>
        <w:numPr>
          <w:ilvl w:val="0"/>
          <w:numId w:val="6"/>
        </w:numPr>
        <w:spacing w:line="360" w:lineRule="auto"/>
        <w:ind w:left="0"/>
        <w:rPr>
          <w:rFonts w:asciiTheme="minorHAnsi" w:eastAsiaTheme="minorHAnsi" w:hAnsiTheme="minorHAnsi" w:cstheme="minorHAnsi"/>
        </w:rPr>
      </w:pPr>
      <w:r w:rsidRPr="00331D3F">
        <w:rPr>
          <w:rFonts w:asciiTheme="minorHAnsi" w:eastAsiaTheme="minorHAnsi" w:hAnsiTheme="minorHAnsi" w:cstheme="minorHAnsi"/>
        </w:rPr>
        <w:t>Child Welfare Considerations</w:t>
      </w:r>
      <w:r w:rsidR="00DE5D71">
        <w:rPr>
          <w:rFonts w:asciiTheme="minorHAnsi" w:eastAsiaTheme="minorHAnsi" w:hAnsiTheme="minorHAnsi" w:cstheme="minorHAnsi"/>
        </w:rPr>
        <w:tab/>
      </w:r>
      <w:r w:rsidR="00DE5D71">
        <w:rPr>
          <w:rFonts w:asciiTheme="minorHAnsi" w:eastAsiaTheme="minorHAnsi" w:hAnsiTheme="minorHAnsi" w:cstheme="minorHAnsi"/>
        </w:rPr>
        <w:tab/>
      </w:r>
      <w:r w:rsidR="00DE5D71">
        <w:rPr>
          <w:rFonts w:asciiTheme="minorHAnsi" w:eastAsiaTheme="minorHAnsi" w:hAnsiTheme="minorHAnsi" w:cstheme="minorHAnsi"/>
        </w:rPr>
        <w:tab/>
      </w:r>
      <w:r w:rsidR="00DE5D71">
        <w:rPr>
          <w:rFonts w:asciiTheme="minorHAnsi" w:eastAsiaTheme="minorHAnsi" w:hAnsiTheme="minorHAnsi" w:cstheme="minorHAnsi"/>
        </w:rPr>
        <w:tab/>
        <w:t>Page 2</w:t>
      </w:r>
      <w:r w:rsidR="00575C19">
        <w:rPr>
          <w:rFonts w:asciiTheme="minorHAnsi" w:eastAsiaTheme="minorHAnsi" w:hAnsiTheme="minorHAnsi" w:cstheme="minorHAnsi"/>
        </w:rPr>
        <w:t>9</w:t>
      </w:r>
    </w:p>
    <w:p w14:paraId="3F216DA1" w14:textId="77777777" w:rsidR="00331D3F" w:rsidRDefault="00331D3F" w:rsidP="006830B8">
      <w:pPr>
        <w:pStyle w:val="ListParagraph"/>
        <w:numPr>
          <w:ilvl w:val="0"/>
          <w:numId w:val="6"/>
        </w:numPr>
        <w:shd w:val="clear" w:color="auto" w:fill="FFFFFF"/>
        <w:spacing w:line="360" w:lineRule="auto"/>
        <w:ind w:left="0"/>
        <w:rPr>
          <w:rFonts w:asciiTheme="minorHAnsi" w:hAnsiTheme="minorHAnsi" w:cstheme="minorHAnsi"/>
          <w:bCs/>
          <w:lang w:val="en-US"/>
        </w:rPr>
      </w:pPr>
      <w:r>
        <w:rPr>
          <w:rFonts w:asciiTheme="minorHAnsi" w:hAnsiTheme="minorHAnsi" w:cstheme="minorHAnsi"/>
          <w:bCs/>
          <w:lang w:val="en-US"/>
        </w:rPr>
        <w:t>Student Leadership</w:t>
      </w:r>
      <w:r w:rsidR="00DE5D71">
        <w:rPr>
          <w:rFonts w:asciiTheme="minorHAnsi" w:hAnsiTheme="minorHAnsi" w:cstheme="minorHAnsi"/>
          <w:bCs/>
          <w:lang w:val="en-US"/>
        </w:rPr>
        <w:tab/>
      </w:r>
      <w:r w:rsidR="00DE5D71">
        <w:rPr>
          <w:rFonts w:asciiTheme="minorHAnsi" w:hAnsiTheme="minorHAnsi" w:cstheme="minorHAnsi"/>
          <w:bCs/>
          <w:lang w:val="en-US"/>
        </w:rPr>
        <w:tab/>
      </w:r>
      <w:r w:rsidR="00DE5D71">
        <w:rPr>
          <w:rFonts w:asciiTheme="minorHAnsi" w:hAnsiTheme="minorHAnsi" w:cstheme="minorHAnsi"/>
          <w:bCs/>
          <w:lang w:val="en-US"/>
        </w:rPr>
        <w:tab/>
      </w:r>
      <w:r w:rsidR="00DE5D71">
        <w:rPr>
          <w:rFonts w:asciiTheme="minorHAnsi" w:hAnsiTheme="minorHAnsi" w:cstheme="minorHAnsi"/>
          <w:bCs/>
          <w:lang w:val="en-US"/>
        </w:rPr>
        <w:tab/>
      </w:r>
      <w:r w:rsidR="00DE5D71">
        <w:rPr>
          <w:rFonts w:asciiTheme="minorHAnsi" w:hAnsiTheme="minorHAnsi" w:cstheme="minorHAnsi"/>
          <w:bCs/>
          <w:lang w:val="en-US"/>
        </w:rPr>
        <w:tab/>
        <w:t>Page 3</w:t>
      </w:r>
      <w:r w:rsidR="00575C19">
        <w:rPr>
          <w:rFonts w:asciiTheme="minorHAnsi" w:hAnsiTheme="minorHAnsi" w:cstheme="minorHAnsi"/>
          <w:bCs/>
          <w:lang w:val="en-US"/>
        </w:rPr>
        <w:t>1</w:t>
      </w:r>
    </w:p>
    <w:p w14:paraId="00779BA6" w14:textId="77777777" w:rsidR="00644BF7" w:rsidRPr="00A658B8" w:rsidRDefault="00D56697" w:rsidP="00A658B8">
      <w:pPr>
        <w:pStyle w:val="ListParagraph"/>
        <w:numPr>
          <w:ilvl w:val="0"/>
          <w:numId w:val="6"/>
        </w:numPr>
        <w:shd w:val="clear" w:color="auto" w:fill="FFFFFF"/>
        <w:spacing w:line="360" w:lineRule="auto"/>
        <w:ind w:left="0"/>
        <w:rPr>
          <w:rFonts w:asciiTheme="minorHAnsi" w:hAnsiTheme="minorHAnsi" w:cstheme="minorHAnsi"/>
          <w:bCs/>
          <w:lang w:val="en-US"/>
        </w:rPr>
      </w:pPr>
      <w:r>
        <w:rPr>
          <w:rFonts w:asciiTheme="minorHAnsi" w:hAnsiTheme="minorHAnsi" w:cstheme="minorHAnsi"/>
          <w:bCs/>
          <w:lang w:val="en-US"/>
        </w:rPr>
        <w:t>Student Wellbeing</w:t>
      </w:r>
      <w:r w:rsidR="00A658B8">
        <w:rPr>
          <w:rFonts w:asciiTheme="minorHAnsi" w:hAnsiTheme="minorHAnsi" w:cstheme="minorHAnsi"/>
          <w:bCs/>
          <w:lang w:val="en-US"/>
        </w:rPr>
        <w:tab/>
      </w:r>
      <w:r w:rsidR="00A658B8">
        <w:rPr>
          <w:rFonts w:asciiTheme="minorHAnsi" w:hAnsiTheme="minorHAnsi" w:cstheme="minorHAnsi"/>
          <w:bCs/>
          <w:lang w:val="en-US"/>
        </w:rPr>
        <w:tab/>
      </w:r>
      <w:r w:rsidR="00A658B8">
        <w:rPr>
          <w:rFonts w:asciiTheme="minorHAnsi" w:hAnsiTheme="minorHAnsi" w:cstheme="minorHAnsi"/>
          <w:bCs/>
          <w:lang w:val="en-US"/>
        </w:rPr>
        <w:tab/>
      </w:r>
      <w:r w:rsidR="00A658B8">
        <w:rPr>
          <w:rFonts w:asciiTheme="minorHAnsi" w:hAnsiTheme="minorHAnsi" w:cstheme="minorHAnsi"/>
          <w:bCs/>
          <w:lang w:val="en-US"/>
        </w:rPr>
        <w:tab/>
      </w:r>
      <w:r w:rsidR="00A658B8">
        <w:rPr>
          <w:rFonts w:asciiTheme="minorHAnsi" w:hAnsiTheme="minorHAnsi" w:cstheme="minorHAnsi"/>
          <w:bCs/>
          <w:lang w:val="en-US"/>
        </w:rPr>
        <w:tab/>
      </w:r>
      <w:r w:rsidR="00DE5D71">
        <w:rPr>
          <w:rFonts w:asciiTheme="minorHAnsi" w:hAnsiTheme="minorHAnsi" w:cstheme="minorHAnsi"/>
          <w:bCs/>
          <w:lang w:val="en-US"/>
        </w:rPr>
        <w:t>Page 3</w:t>
      </w:r>
      <w:r w:rsidR="00575C19">
        <w:rPr>
          <w:rFonts w:asciiTheme="minorHAnsi" w:hAnsiTheme="minorHAnsi" w:cstheme="minorHAnsi"/>
          <w:bCs/>
          <w:lang w:val="en-US"/>
        </w:rPr>
        <w:t>4</w:t>
      </w:r>
    </w:p>
    <w:p w14:paraId="079AE0D6" w14:textId="009ED15F" w:rsidR="00644BF7" w:rsidRPr="00331D3F" w:rsidRDefault="00644BF7" w:rsidP="006830B8">
      <w:pPr>
        <w:pStyle w:val="ListParagraph"/>
        <w:numPr>
          <w:ilvl w:val="0"/>
          <w:numId w:val="6"/>
        </w:numPr>
        <w:shd w:val="clear" w:color="auto" w:fill="FFFFFF"/>
        <w:spacing w:line="360" w:lineRule="auto"/>
        <w:ind w:left="0"/>
        <w:rPr>
          <w:rFonts w:asciiTheme="minorHAnsi" w:hAnsiTheme="minorHAnsi" w:cstheme="minorHAnsi"/>
          <w:bCs/>
          <w:lang w:val="en-US"/>
        </w:rPr>
      </w:pPr>
      <w:r>
        <w:rPr>
          <w:rFonts w:asciiTheme="minorHAnsi" w:hAnsiTheme="minorHAnsi" w:cstheme="minorHAnsi"/>
          <w:bCs/>
          <w:lang w:val="en-US"/>
        </w:rPr>
        <w:t>Links with external agencies</w:t>
      </w:r>
      <w:r w:rsidR="00DE5D71">
        <w:rPr>
          <w:rFonts w:asciiTheme="minorHAnsi" w:hAnsiTheme="minorHAnsi" w:cstheme="minorHAnsi"/>
          <w:bCs/>
          <w:lang w:val="en-US"/>
        </w:rPr>
        <w:tab/>
      </w:r>
      <w:r w:rsidR="00DE5D71">
        <w:rPr>
          <w:rFonts w:asciiTheme="minorHAnsi" w:hAnsiTheme="minorHAnsi" w:cstheme="minorHAnsi"/>
          <w:bCs/>
          <w:lang w:val="en-US"/>
        </w:rPr>
        <w:tab/>
      </w:r>
      <w:r w:rsidR="00DE5D71">
        <w:rPr>
          <w:rFonts w:asciiTheme="minorHAnsi" w:hAnsiTheme="minorHAnsi" w:cstheme="minorHAnsi"/>
          <w:bCs/>
          <w:lang w:val="en-US"/>
        </w:rPr>
        <w:tab/>
      </w:r>
      <w:r w:rsidR="00DE5D71">
        <w:rPr>
          <w:rFonts w:asciiTheme="minorHAnsi" w:hAnsiTheme="minorHAnsi" w:cstheme="minorHAnsi"/>
          <w:bCs/>
          <w:lang w:val="en-US"/>
        </w:rPr>
        <w:tab/>
        <w:t>Page 3</w:t>
      </w:r>
      <w:r w:rsidR="002C6BC3">
        <w:rPr>
          <w:rFonts w:asciiTheme="minorHAnsi" w:hAnsiTheme="minorHAnsi" w:cstheme="minorHAnsi"/>
          <w:bCs/>
          <w:lang w:val="en-US"/>
        </w:rPr>
        <w:t>7</w:t>
      </w:r>
    </w:p>
    <w:p w14:paraId="5BB027B1" w14:textId="77777777" w:rsidR="00C229E2" w:rsidRPr="00331D3F" w:rsidRDefault="00C229E2" w:rsidP="00DB5424">
      <w:pPr>
        <w:shd w:val="clear" w:color="auto" w:fill="FFFFFF"/>
        <w:spacing w:line="360" w:lineRule="auto"/>
        <w:rPr>
          <w:rFonts w:asciiTheme="minorHAnsi" w:hAnsiTheme="minorHAnsi" w:cstheme="minorHAnsi"/>
          <w:bCs/>
          <w:lang w:val="en-US"/>
        </w:rPr>
      </w:pPr>
    </w:p>
    <w:p w14:paraId="0FEF8E41" w14:textId="77777777" w:rsidR="0021301D" w:rsidRPr="00331D3F" w:rsidRDefault="0021301D" w:rsidP="00DB5424">
      <w:pPr>
        <w:spacing w:line="360" w:lineRule="auto"/>
        <w:rPr>
          <w:rFonts w:asciiTheme="minorHAnsi" w:hAnsiTheme="minorHAnsi" w:cstheme="minorHAnsi"/>
          <w:bCs/>
          <w:lang w:val="en-US"/>
        </w:rPr>
      </w:pPr>
      <w:r w:rsidRPr="00331D3F">
        <w:rPr>
          <w:rFonts w:asciiTheme="minorHAnsi" w:hAnsiTheme="minorHAnsi" w:cstheme="minorHAnsi"/>
          <w:bCs/>
          <w:lang w:val="en-US"/>
        </w:rPr>
        <w:br w:type="page"/>
      </w:r>
    </w:p>
    <w:p w14:paraId="7431006B" w14:textId="77777777" w:rsidR="00A90D3F" w:rsidRPr="00331D3F" w:rsidRDefault="00A90D3F" w:rsidP="006830B8">
      <w:pPr>
        <w:pStyle w:val="ListParagraph"/>
        <w:numPr>
          <w:ilvl w:val="0"/>
          <w:numId w:val="1"/>
        </w:numPr>
        <w:shd w:val="clear" w:color="auto" w:fill="FFFFFF"/>
        <w:spacing w:line="360" w:lineRule="auto"/>
        <w:ind w:left="0"/>
        <w:rPr>
          <w:rFonts w:asciiTheme="minorHAnsi" w:hAnsiTheme="minorHAnsi" w:cstheme="minorHAnsi"/>
          <w:b/>
          <w:bCs/>
          <w:u w:val="single"/>
          <w:lang w:val="en-US"/>
        </w:rPr>
      </w:pPr>
      <w:r w:rsidRPr="00331D3F">
        <w:rPr>
          <w:rFonts w:asciiTheme="minorHAnsi" w:hAnsiTheme="minorHAnsi" w:cstheme="minorHAnsi"/>
          <w:b/>
          <w:bCs/>
          <w:u w:val="single"/>
          <w:lang w:val="en-US"/>
        </w:rPr>
        <w:lastRenderedPageBreak/>
        <w:t>General Information:</w:t>
      </w:r>
    </w:p>
    <w:p w14:paraId="16E9FA8A" w14:textId="77777777" w:rsidR="00A90D3F" w:rsidRPr="00331D3F" w:rsidRDefault="00A90D3F" w:rsidP="00DB5424">
      <w:pPr>
        <w:shd w:val="clear" w:color="auto" w:fill="FFFFFF"/>
        <w:spacing w:line="360" w:lineRule="auto"/>
        <w:rPr>
          <w:rFonts w:asciiTheme="minorHAnsi" w:hAnsiTheme="minorHAnsi" w:cstheme="minorHAnsi"/>
          <w:bCs/>
          <w:lang w:val="en-US"/>
        </w:rPr>
      </w:pPr>
    </w:p>
    <w:p w14:paraId="293D48BD" w14:textId="77777777" w:rsidR="00AB776A" w:rsidRPr="00331D3F" w:rsidRDefault="00AB776A" w:rsidP="00EE4AE3">
      <w:pPr>
        <w:shd w:val="clear" w:color="auto" w:fill="FFFFFF"/>
        <w:spacing w:line="360" w:lineRule="auto"/>
        <w:rPr>
          <w:rFonts w:asciiTheme="minorHAnsi" w:hAnsiTheme="minorHAnsi" w:cstheme="minorHAnsi"/>
          <w:bCs/>
        </w:rPr>
      </w:pPr>
      <w:r w:rsidRPr="00331D3F">
        <w:rPr>
          <w:rFonts w:asciiTheme="minorHAnsi" w:hAnsiTheme="minorHAnsi" w:cstheme="minorHAnsi"/>
          <w:bCs/>
          <w:lang w:val="en-US"/>
        </w:rPr>
        <w:t>Temple Carrig School is a Church of Ireland managed</w:t>
      </w:r>
      <w:r w:rsidR="00EE4AE3">
        <w:rPr>
          <w:rFonts w:asciiTheme="minorHAnsi" w:hAnsiTheme="minorHAnsi" w:cstheme="minorHAnsi"/>
          <w:bCs/>
          <w:lang w:val="en-US"/>
        </w:rPr>
        <w:t>,</w:t>
      </w:r>
      <w:r w:rsidRPr="00331D3F">
        <w:rPr>
          <w:rFonts w:asciiTheme="minorHAnsi" w:hAnsiTheme="minorHAnsi" w:cstheme="minorHAnsi"/>
          <w:bCs/>
          <w:lang w:val="en-US"/>
        </w:rPr>
        <w:t xml:space="preserve"> co-educational voluntary day school under the patronage of the Church of Ireland Archbishop of Dublin and Bishop of Glendalough.</w:t>
      </w:r>
    </w:p>
    <w:p w14:paraId="2F1C54E0" w14:textId="77777777" w:rsidR="00AB776A" w:rsidRPr="00331D3F" w:rsidRDefault="00AB776A" w:rsidP="00DB5424">
      <w:pPr>
        <w:shd w:val="clear" w:color="auto" w:fill="FFFFFF"/>
        <w:spacing w:line="360" w:lineRule="auto"/>
        <w:rPr>
          <w:rFonts w:asciiTheme="minorHAnsi" w:hAnsiTheme="minorHAnsi" w:cstheme="minorHAnsi"/>
          <w:bCs/>
        </w:rPr>
      </w:pPr>
    </w:p>
    <w:p w14:paraId="6CF0E386" w14:textId="159A522B" w:rsidR="00AB776A" w:rsidRPr="00331D3F" w:rsidRDefault="00AB776A" w:rsidP="00EE4AE3">
      <w:pPr>
        <w:spacing w:line="360" w:lineRule="auto"/>
        <w:rPr>
          <w:rFonts w:asciiTheme="minorHAnsi" w:hAnsiTheme="minorHAnsi" w:cstheme="minorHAnsi"/>
          <w:bCs/>
        </w:rPr>
      </w:pPr>
      <w:r w:rsidRPr="00331D3F">
        <w:rPr>
          <w:rFonts w:asciiTheme="minorHAnsi" w:hAnsiTheme="minorHAnsi" w:cstheme="minorHAnsi"/>
          <w:bCs/>
        </w:rPr>
        <w:t xml:space="preserve">Temple Carrig currently has </w:t>
      </w:r>
      <w:r w:rsidR="00F93B90">
        <w:rPr>
          <w:rFonts w:asciiTheme="minorHAnsi" w:hAnsiTheme="minorHAnsi" w:cstheme="minorHAnsi"/>
          <w:bCs/>
        </w:rPr>
        <w:t>915</w:t>
      </w:r>
      <w:r w:rsidRPr="00331D3F">
        <w:rPr>
          <w:rFonts w:asciiTheme="minorHAnsi" w:hAnsiTheme="minorHAnsi" w:cstheme="minorHAnsi"/>
          <w:bCs/>
        </w:rPr>
        <w:t xml:space="preserve"> students and</w:t>
      </w:r>
      <w:r w:rsidR="000F634A" w:rsidRPr="00331D3F">
        <w:rPr>
          <w:rFonts w:asciiTheme="minorHAnsi" w:hAnsiTheme="minorHAnsi" w:cstheme="minorHAnsi"/>
          <w:bCs/>
        </w:rPr>
        <w:t xml:space="preserve"> </w:t>
      </w:r>
      <w:r w:rsidR="00F93B90">
        <w:rPr>
          <w:rFonts w:asciiTheme="minorHAnsi" w:hAnsiTheme="minorHAnsi" w:cstheme="minorHAnsi"/>
          <w:bCs/>
        </w:rPr>
        <w:t>110</w:t>
      </w:r>
      <w:r w:rsidRPr="00331D3F">
        <w:rPr>
          <w:rFonts w:asciiTheme="minorHAnsi" w:hAnsiTheme="minorHAnsi" w:cstheme="minorHAnsi"/>
          <w:bCs/>
        </w:rPr>
        <w:t xml:space="preserve"> teachers</w:t>
      </w:r>
      <w:r w:rsidR="00331D3F">
        <w:rPr>
          <w:rFonts w:asciiTheme="minorHAnsi" w:hAnsiTheme="minorHAnsi" w:cstheme="minorHAnsi"/>
          <w:bCs/>
        </w:rPr>
        <w:t xml:space="preserve">, including a </w:t>
      </w:r>
      <w:r w:rsidRPr="00331D3F">
        <w:rPr>
          <w:rFonts w:asciiTheme="minorHAnsi" w:hAnsiTheme="minorHAnsi" w:cstheme="minorHAnsi"/>
          <w:bCs/>
        </w:rPr>
        <w:t>number of ancillary and support staff. The school has a Board of Management</w:t>
      </w:r>
      <w:r w:rsidR="000F087D" w:rsidRPr="00331D3F">
        <w:rPr>
          <w:rFonts w:asciiTheme="minorHAnsi" w:hAnsiTheme="minorHAnsi" w:cstheme="minorHAnsi"/>
          <w:bCs/>
        </w:rPr>
        <w:t xml:space="preserve"> which</w:t>
      </w:r>
      <w:r w:rsidRPr="00331D3F">
        <w:rPr>
          <w:rFonts w:asciiTheme="minorHAnsi" w:hAnsiTheme="minorHAnsi" w:cstheme="minorHAnsi"/>
          <w:bCs/>
        </w:rPr>
        <w:t xml:space="preserve"> compromise</w:t>
      </w:r>
      <w:r w:rsidR="000F087D" w:rsidRPr="00331D3F">
        <w:rPr>
          <w:rFonts w:asciiTheme="minorHAnsi" w:hAnsiTheme="minorHAnsi" w:cstheme="minorHAnsi"/>
          <w:bCs/>
        </w:rPr>
        <w:t>s</w:t>
      </w:r>
      <w:r w:rsidRPr="00331D3F">
        <w:rPr>
          <w:rFonts w:asciiTheme="minorHAnsi" w:hAnsiTheme="minorHAnsi" w:cstheme="minorHAnsi"/>
          <w:bCs/>
        </w:rPr>
        <w:t xml:space="preserve"> of six Trustee Nominees, two Teacher Nominees and two Parent Nominees. The day to day running of the school is delegated to the Principal by the Board of Management.  </w:t>
      </w:r>
    </w:p>
    <w:p w14:paraId="705576D3" w14:textId="77777777" w:rsidR="00AB776A" w:rsidRPr="00331D3F" w:rsidRDefault="00AB776A" w:rsidP="00DB5424">
      <w:pPr>
        <w:shd w:val="clear" w:color="auto" w:fill="FFFFFF"/>
        <w:spacing w:line="360" w:lineRule="auto"/>
        <w:rPr>
          <w:rFonts w:asciiTheme="minorHAnsi" w:hAnsiTheme="minorHAnsi" w:cstheme="minorHAnsi"/>
        </w:rPr>
      </w:pPr>
      <w:r w:rsidRPr="00331D3F">
        <w:rPr>
          <w:rFonts w:asciiTheme="minorHAnsi" w:hAnsiTheme="minorHAnsi" w:cstheme="minorHAnsi"/>
          <w:bCs/>
        </w:rPr>
        <w:t> </w:t>
      </w:r>
    </w:p>
    <w:p w14:paraId="19BC7344" w14:textId="77777777" w:rsidR="00AB776A" w:rsidRPr="00331D3F" w:rsidRDefault="00AB776A" w:rsidP="00EE4AE3">
      <w:pPr>
        <w:shd w:val="clear" w:color="auto" w:fill="FFFFFF"/>
        <w:spacing w:line="360" w:lineRule="auto"/>
        <w:rPr>
          <w:rFonts w:asciiTheme="minorHAnsi" w:hAnsiTheme="minorHAnsi" w:cstheme="minorHAnsi"/>
        </w:rPr>
      </w:pPr>
      <w:r w:rsidRPr="00331D3F">
        <w:rPr>
          <w:rFonts w:asciiTheme="minorHAnsi" w:hAnsiTheme="minorHAnsi" w:cstheme="minorHAnsi"/>
          <w:bCs/>
        </w:rPr>
        <w:t>Parents play an active role in supporting the work of the school through the Parents’ Association which is elected for a three year term.</w:t>
      </w:r>
      <w:r w:rsidR="00B956CD" w:rsidRPr="00331D3F">
        <w:rPr>
          <w:rFonts w:asciiTheme="minorHAnsi" w:hAnsiTheme="minorHAnsi" w:cstheme="minorHAnsi"/>
          <w:bCs/>
        </w:rPr>
        <w:t xml:space="preserve"> </w:t>
      </w:r>
      <w:r w:rsidRPr="00331D3F">
        <w:rPr>
          <w:rFonts w:asciiTheme="minorHAnsi" w:hAnsiTheme="minorHAnsi" w:cstheme="minorHAnsi"/>
          <w:bCs/>
        </w:rPr>
        <w:t>Students elect a Student Representative Council on an annual basis which has a representative function. </w:t>
      </w:r>
    </w:p>
    <w:p w14:paraId="6D9EBFDB" w14:textId="77777777" w:rsidR="00AB776A" w:rsidRPr="00331D3F" w:rsidRDefault="00AB776A" w:rsidP="00DB5424">
      <w:pPr>
        <w:shd w:val="clear" w:color="auto" w:fill="FFFFFF"/>
        <w:spacing w:line="360" w:lineRule="auto"/>
        <w:rPr>
          <w:rFonts w:asciiTheme="minorHAnsi" w:hAnsiTheme="minorHAnsi" w:cstheme="minorHAnsi"/>
          <w:lang w:val="en-US"/>
        </w:rPr>
      </w:pPr>
    </w:p>
    <w:p w14:paraId="7E3331AF" w14:textId="77777777" w:rsidR="00656822" w:rsidRPr="00575C19" w:rsidRDefault="00656822" w:rsidP="00DB5424">
      <w:pPr>
        <w:shd w:val="clear" w:color="auto" w:fill="FFFFFF"/>
        <w:spacing w:line="360" w:lineRule="auto"/>
        <w:rPr>
          <w:rFonts w:asciiTheme="minorHAnsi" w:hAnsiTheme="minorHAnsi" w:cstheme="minorHAnsi"/>
          <w:b/>
          <w:lang w:val="en-US"/>
        </w:rPr>
      </w:pPr>
      <w:r w:rsidRPr="00331D3F">
        <w:rPr>
          <w:rFonts w:asciiTheme="minorHAnsi" w:hAnsiTheme="minorHAnsi" w:cstheme="minorHAnsi"/>
          <w:b/>
          <w:lang w:val="en-US"/>
        </w:rPr>
        <w:t>Temple Carrig School Statement</w:t>
      </w:r>
      <w:r w:rsidR="00575C19">
        <w:rPr>
          <w:rFonts w:asciiTheme="minorHAnsi" w:hAnsiTheme="minorHAnsi" w:cstheme="minorHAnsi"/>
          <w:b/>
          <w:lang w:val="en-US"/>
        </w:rPr>
        <w:t xml:space="preserve"> of Ethos</w:t>
      </w:r>
      <w:r w:rsidR="00BC013A" w:rsidRPr="00331D3F">
        <w:rPr>
          <w:rFonts w:asciiTheme="minorHAnsi" w:hAnsiTheme="minorHAnsi" w:cstheme="minorHAnsi"/>
          <w:b/>
          <w:lang w:val="en-US"/>
        </w:rPr>
        <w:t>:</w:t>
      </w:r>
    </w:p>
    <w:p w14:paraId="0D0613F8" w14:textId="77777777" w:rsidR="00575C19" w:rsidRPr="00575C19" w:rsidRDefault="00575C19" w:rsidP="00575C19">
      <w:pPr>
        <w:autoSpaceDE w:val="0"/>
        <w:autoSpaceDN w:val="0"/>
        <w:adjustRightInd w:val="0"/>
        <w:spacing w:line="360" w:lineRule="auto"/>
        <w:rPr>
          <w:rFonts w:eastAsia="MS Mincho"/>
          <w:i/>
          <w:lang w:val="en-US" w:eastAsia="ja-JP"/>
        </w:rPr>
      </w:pPr>
      <w:r w:rsidRPr="00575C19">
        <w:rPr>
          <w:rFonts w:eastAsia="MS Mincho"/>
          <w:i/>
          <w:lang w:val="en-US" w:eastAsia="ja-JP"/>
        </w:rPr>
        <w:t>Temple Carrig School is a Church of Ireland managed co-educational voluntary day school under the patronage of the Church of Ireland Archbishop of Dublin and Bishop of Glendalough.</w:t>
      </w:r>
    </w:p>
    <w:p w14:paraId="3D38BB47" w14:textId="77777777" w:rsidR="00575C19" w:rsidRPr="00575C19" w:rsidRDefault="00575C19" w:rsidP="00575C19">
      <w:pPr>
        <w:autoSpaceDE w:val="0"/>
        <w:autoSpaceDN w:val="0"/>
        <w:adjustRightInd w:val="0"/>
        <w:spacing w:line="360" w:lineRule="auto"/>
        <w:rPr>
          <w:rFonts w:eastAsia="MS Mincho"/>
          <w:i/>
          <w:lang w:val="en-US" w:eastAsia="ja-JP"/>
        </w:rPr>
      </w:pPr>
    </w:p>
    <w:p w14:paraId="447576BF" w14:textId="77777777" w:rsidR="00575C19" w:rsidRPr="00575C19" w:rsidRDefault="00575C19" w:rsidP="00575C19">
      <w:pPr>
        <w:autoSpaceDE w:val="0"/>
        <w:autoSpaceDN w:val="0"/>
        <w:adjustRightInd w:val="0"/>
        <w:spacing w:line="360" w:lineRule="auto"/>
        <w:jc w:val="both"/>
        <w:rPr>
          <w:i/>
        </w:rPr>
      </w:pPr>
      <w:r w:rsidRPr="00575C19">
        <w:rPr>
          <w:rFonts w:eastAsia="MS Mincho"/>
          <w:i/>
          <w:lang w:val="en-US" w:eastAsia="ja-JP"/>
        </w:rPr>
        <w:t>The school was established to provide secondary education for children in the local Greystones/Delgany area and also to make some provision for children attending primary schools under Church of Ireland patronage from outside the immediate catchment area.</w:t>
      </w:r>
    </w:p>
    <w:p w14:paraId="69596310" w14:textId="77777777" w:rsidR="00575C19" w:rsidRPr="00575C19" w:rsidRDefault="00575C19" w:rsidP="00575C19">
      <w:pPr>
        <w:autoSpaceDE w:val="0"/>
        <w:autoSpaceDN w:val="0"/>
        <w:adjustRightInd w:val="0"/>
        <w:spacing w:line="360" w:lineRule="auto"/>
        <w:rPr>
          <w:rFonts w:eastAsia="MS Mincho"/>
          <w:i/>
          <w:lang w:val="en-US" w:eastAsia="ja-JP"/>
        </w:rPr>
      </w:pPr>
    </w:p>
    <w:p w14:paraId="253A4950" w14:textId="77777777" w:rsidR="00575C19" w:rsidRPr="00575C19" w:rsidRDefault="00575C19" w:rsidP="00575C19">
      <w:pPr>
        <w:autoSpaceDE w:val="0"/>
        <w:autoSpaceDN w:val="0"/>
        <w:adjustRightInd w:val="0"/>
        <w:spacing w:line="360" w:lineRule="auto"/>
        <w:rPr>
          <w:rFonts w:eastAsia="MS Mincho"/>
          <w:i/>
          <w:lang w:val="en-US" w:eastAsia="ja-JP"/>
        </w:rPr>
      </w:pPr>
      <w:r w:rsidRPr="00575C19">
        <w:rPr>
          <w:rFonts w:eastAsia="MS Mincho"/>
          <w:i/>
          <w:lang w:val="en-US" w:eastAsia="ja-JP"/>
        </w:rPr>
        <w:t>The school is faith based, Christian in ethos in the tradition of the Church of Ireland and seeks to promote the moral and personal values inherent in this tradition and faith among the entire school community and in all aspects of the education of our students. This objective informs all elements of school life and underpins the school’s commitment to the promotion of wellbeing within the whole school community.</w:t>
      </w:r>
    </w:p>
    <w:p w14:paraId="481B3623" w14:textId="77777777" w:rsidR="00575C19" w:rsidRPr="00575C19" w:rsidRDefault="00575C19" w:rsidP="00575C19">
      <w:pPr>
        <w:autoSpaceDE w:val="0"/>
        <w:autoSpaceDN w:val="0"/>
        <w:adjustRightInd w:val="0"/>
        <w:spacing w:line="360" w:lineRule="auto"/>
        <w:rPr>
          <w:rFonts w:eastAsia="MS Mincho"/>
          <w:i/>
          <w:lang w:val="en-US" w:eastAsia="ja-JP"/>
        </w:rPr>
      </w:pPr>
    </w:p>
    <w:p w14:paraId="56F8BFC5" w14:textId="77777777" w:rsidR="00575C19" w:rsidRPr="00575C19" w:rsidRDefault="00575C19" w:rsidP="00575C19">
      <w:pPr>
        <w:autoSpaceDE w:val="0"/>
        <w:autoSpaceDN w:val="0"/>
        <w:adjustRightInd w:val="0"/>
        <w:spacing w:line="360" w:lineRule="auto"/>
        <w:rPr>
          <w:rFonts w:eastAsia="MS Mincho"/>
          <w:i/>
          <w:lang w:val="en-US" w:eastAsia="ja-JP"/>
        </w:rPr>
      </w:pPr>
      <w:r w:rsidRPr="00575C19">
        <w:rPr>
          <w:rFonts w:eastAsia="MS Mincho"/>
          <w:i/>
          <w:lang w:val="en-US" w:eastAsia="ja-JP"/>
        </w:rPr>
        <w:t xml:space="preserve">While we are a Church of Ireland school, our students come from widely differing backgrounds. The school responds to the academic, intellectual, cultural and spiritual needs </w:t>
      </w:r>
      <w:r w:rsidRPr="00575C19">
        <w:rPr>
          <w:rFonts w:eastAsia="MS Mincho"/>
          <w:i/>
          <w:lang w:val="en-US" w:eastAsia="ja-JP"/>
        </w:rPr>
        <w:lastRenderedPageBreak/>
        <w:t>of students with a wide range of abilities and interests, and respects those with differing faith traditions and those with none.</w:t>
      </w:r>
    </w:p>
    <w:p w14:paraId="1FE1C75A" w14:textId="77777777" w:rsidR="00575C19" w:rsidRPr="00575C19" w:rsidRDefault="00575C19" w:rsidP="00575C19">
      <w:pPr>
        <w:autoSpaceDE w:val="0"/>
        <w:autoSpaceDN w:val="0"/>
        <w:adjustRightInd w:val="0"/>
        <w:spacing w:line="360" w:lineRule="auto"/>
        <w:rPr>
          <w:rFonts w:eastAsia="MS Mincho"/>
          <w:i/>
          <w:lang w:val="en-US" w:eastAsia="ja-JP"/>
        </w:rPr>
      </w:pPr>
    </w:p>
    <w:p w14:paraId="33A998EB" w14:textId="77777777" w:rsidR="00575C19" w:rsidRDefault="00575C19" w:rsidP="00575C19">
      <w:pPr>
        <w:autoSpaceDE w:val="0"/>
        <w:autoSpaceDN w:val="0"/>
        <w:adjustRightInd w:val="0"/>
        <w:spacing w:line="360" w:lineRule="auto"/>
        <w:rPr>
          <w:rFonts w:eastAsia="MS Mincho"/>
          <w:i/>
          <w:lang w:val="en-US" w:eastAsia="ja-JP"/>
        </w:rPr>
      </w:pPr>
      <w:r w:rsidRPr="00575C19">
        <w:rPr>
          <w:rFonts w:eastAsia="MS Mincho"/>
          <w:i/>
          <w:lang w:val="en-US" w:eastAsia="ja-JP"/>
        </w:rPr>
        <w:t>The religious ethos of the school is central to school life and to the values passed on to our students. This is a lived ethos which derives its strength and currency from the school’s strong links with the local Church of Ireland community. The lived message of Christian values which informs both school life and the characteristic spirit of the school goes beyond any individual community, however. The school brings together students from disparate religious and ethnic backgrounds and educates them equally in the personal and moral values of our faith tradition.</w:t>
      </w:r>
    </w:p>
    <w:p w14:paraId="0C5C4551" w14:textId="77777777" w:rsidR="00575C19" w:rsidRPr="00575C19" w:rsidRDefault="00575C19" w:rsidP="00575C19">
      <w:pPr>
        <w:autoSpaceDE w:val="0"/>
        <w:autoSpaceDN w:val="0"/>
        <w:adjustRightInd w:val="0"/>
        <w:spacing w:line="360" w:lineRule="auto"/>
        <w:rPr>
          <w:rFonts w:eastAsia="MS Mincho"/>
          <w:i/>
          <w:lang w:val="en-US" w:eastAsia="ja-JP"/>
        </w:rPr>
      </w:pPr>
    </w:p>
    <w:p w14:paraId="4ADBF503" w14:textId="77777777" w:rsidR="000A196E" w:rsidRPr="00331D3F" w:rsidRDefault="00A90D3F" w:rsidP="00DB5424">
      <w:pPr>
        <w:shd w:val="clear" w:color="auto" w:fill="FFFFFF"/>
        <w:spacing w:after="150" w:line="360" w:lineRule="auto"/>
        <w:rPr>
          <w:rFonts w:asciiTheme="minorHAnsi" w:hAnsiTheme="minorHAnsi" w:cstheme="minorHAnsi"/>
          <w:b/>
        </w:rPr>
      </w:pPr>
      <w:r w:rsidRPr="00331D3F">
        <w:rPr>
          <w:rFonts w:asciiTheme="minorHAnsi" w:hAnsiTheme="minorHAnsi" w:cstheme="minorHAnsi"/>
          <w:b/>
          <w:bCs/>
        </w:rPr>
        <w:t xml:space="preserve">Temple Carrig </w:t>
      </w:r>
      <w:r w:rsidR="000A196E" w:rsidRPr="00331D3F">
        <w:rPr>
          <w:rFonts w:asciiTheme="minorHAnsi" w:hAnsiTheme="minorHAnsi" w:cstheme="minorHAnsi"/>
          <w:b/>
          <w:bCs/>
        </w:rPr>
        <w:t>Guidance Programme</w:t>
      </w:r>
      <w:r w:rsidR="00331D3F" w:rsidRPr="00331D3F">
        <w:rPr>
          <w:rFonts w:asciiTheme="minorHAnsi" w:hAnsiTheme="minorHAnsi" w:cstheme="minorHAnsi"/>
          <w:b/>
          <w:bCs/>
        </w:rPr>
        <w:t>:</w:t>
      </w:r>
    </w:p>
    <w:p w14:paraId="735363F4" w14:textId="77777777" w:rsidR="000A196E" w:rsidRPr="00331D3F" w:rsidRDefault="00491A95" w:rsidP="00FD2424">
      <w:pPr>
        <w:shd w:val="clear" w:color="auto" w:fill="FFFFFF"/>
        <w:spacing w:after="150" w:line="360" w:lineRule="auto"/>
        <w:rPr>
          <w:rFonts w:asciiTheme="minorHAnsi" w:hAnsiTheme="minorHAnsi" w:cstheme="minorHAnsi"/>
        </w:rPr>
      </w:pPr>
      <w:r w:rsidRPr="00331D3F">
        <w:rPr>
          <w:rFonts w:asciiTheme="minorHAnsi" w:hAnsiTheme="minorHAnsi" w:cstheme="minorHAnsi"/>
        </w:rPr>
        <w:t>As per the school m</w:t>
      </w:r>
      <w:r w:rsidR="000A196E" w:rsidRPr="00331D3F">
        <w:rPr>
          <w:rFonts w:asciiTheme="minorHAnsi" w:hAnsiTheme="minorHAnsi" w:cstheme="minorHAnsi"/>
        </w:rPr>
        <w:t xml:space="preserve">ission </w:t>
      </w:r>
      <w:r w:rsidRPr="00331D3F">
        <w:rPr>
          <w:rFonts w:asciiTheme="minorHAnsi" w:hAnsiTheme="minorHAnsi" w:cstheme="minorHAnsi"/>
        </w:rPr>
        <w:t>statement, the g</w:t>
      </w:r>
      <w:r w:rsidR="000A196E" w:rsidRPr="00331D3F">
        <w:rPr>
          <w:rFonts w:asciiTheme="minorHAnsi" w:hAnsiTheme="minorHAnsi" w:cstheme="minorHAnsi"/>
        </w:rPr>
        <w:t xml:space="preserve">uidance team in </w:t>
      </w:r>
      <w:r w:rsidR="009C61E2" w:rsidRPr="00331D3F">
        <w:rPr>
          <w:rFonts w:asciiTheme="minorHAnsi" w:hAnsiTheme="minorHAnsi" w:cstheme="minorHAnsi"/>
        </w:rPr>
        <w:t>Temple Carrig</w:t>
      </w:r>
      <w:r w:rsidR="000A196E" w:rsidRPr="00331D3F">
        <w:rPr>
          <w:rFonts w:asciiTheme="minorHAnsi" w:hAnsiTheme="minorHAnsi" w:cstheme="minorHAnsi"/>
        </w:rPr>
        <w:t xml:space="preserve"> aims to </w:t>
      </w:r>
      <w:r w:rsidR="00423A57" w:rsidRPr="00331D3F">
        <w:rPr>
          <w:rFonts w:asciiTheme="minorHAnsi" w:hAnsiTheme="minorHAnsi" w:cstheme="minorHAnsi"/>
        </w:rPr>
        <w:t>offer</w:t>
      </w:r>
      <w:r w:rsidR="000A196E" w:rsidRPr="00331D3F">
        <w:rPr>
          <w:rFonts w:asciiTheme="minorHAnsi" w:hAnsiTheme="minorHAnsi" w:cstheme="minorHAnsi"/>
        </w:rPr>
        <w:t xml:space="preserve"> a comprehensive </w:t>
      </w:r>
      <w:r w:rsidRPr="00331D3F">
        <w:rPr>
          <w:rFonts w:asciiTheme="minorHAnsi" w:hAnsiTheme="minorHAnsi" w:cstheme="minorHAnsi"/>
        </w:rPr>
        <w:t>g</w:t>
      </w:r>
      <w:r w:rsidR="000A196E" w:rsidRPr="00331D3F">
        <w:rPr>
          <w:rFonts w:asciiTheme="minorHAnsi" w:hAnsiTheme="minorHAnsi" w:cstheme="minorHAnsi"/>
        </w:rPr>
        <w:t xml:space="preserve">uidance </w:t>
      </w:r>
      <w:r w:rsidRPr="00331D3F">
        <w:rPr>
          <w:rFonts w:asciiTheme="minorHAnsi" w:hAnsiTheme="minorHAnsi" w:cstheme="minorHAnsi"/>
        </w:rPr>
        <w:t>p</w:t>
      </w:r>
      <w:r w:rsidR="000A196E" w:rsidRPr="00331D3F">
        <w:rPr>
          <w:rFonts w:asciiTheme="minorHAnsi" w:hAnsiTheme="minorHAnsi" w:cstheme="minorHAnsi"/>
        </w:rPr>
        <w:t>rogramme</w:t>
      </w:r>
      <w:r w:rsidRPr="00331D3F">
        <w:rPr>
          <w:rFonts w:asciiTheme="minorHAnsi" w:hAnsiTheme="minorHAnsi" w:cstheme="minorHAnsi"/>
        </w:rPr>
        <w:t>. This</w:t>
      </w:r>
      <w:r w:rsidR="000A196E" w:rsidRPr="00331D3F">
        <w:rPr>
          <w:rFonts w:asciiTheme="minorHAnsi" w:hAnsiTheme="minorHAnsi" w:cstheme="minorHAnsi"/>
        </w:rPr>
        <w:t xml:space="preserve"> involves the whole school community working together to ensure that the guidance needs of a</w:t>
      </w:r>
      <w:r w:rsidRPr="00331D3F">
        <w:rPr>
          <w:rFonts w:asciiTheme="minorHAnsi" w:hAnsiTheme="minorHAnsi" w:cstheme="minorHAnsi"/>
        </w:rPr>
        <w:t>ll students are addressed. The guidance p</w:t>
      </w:r>
      <w:r w:rsidR="000A196E" w:rsidRPr="00331D3F">
        <w:rPr>
          <w:rFonts w:asciiTheme="minorHAnsi" w:hAnsiTheme="minorHAnsi" w:cstheme="minorHAnsi"/>
        </w:rPr>
        <w:t xml:space="preserve">rogramme in </w:t>
      </w:r>
      <w:r w:rsidR="00DC037E" w:rsidRPr="00331D3F">
        <w:rPr>
          <w:rFonts w:asciiTheme="minorHAnsi" w:hAnsiTheme="minorHAnsi" w:cstheme="minorHAnsi"/>
        </w:rPr>
        <w:t>Temple Carrig</w:t>
      </w:r>
      <w:r w:rsidR="000A196E" w:rsidRPr="00331D3F">
        <w:rPr>
          <w:rFonts w:asciiTheme="minorHAnsi" w:hAnsiTheme="minorHAnsi" w:cstheme="minorHAnsi"/>
        </w:rPr>
        <w:t xml:space="preserve"> aims to help students grow in self- confidence and self-belief, discover talents, learn new skills, mature and derive the maximum benefit from their time in</w:t>
      </w:r>
      <w:r w:rsidR="00DC037E" w:rsidRPr="00331D3F">
        <w:rPr>
          <w:rFonts w:asciiTheme="minorHAnsi" w:hAnsiTheme="minorHAnsi" w:cstheme="minorHAnsi"/>
        </w:rPr>
        <w:t xml:space="preserve"> Temple Carrig.</w:t>
      </w:r>
      <w:r w:rsidR="000A196E" w:rsidRPr="00331D3F">
        <w:rPr>
          <w:rFonts w:asciiTheme="minorHAnsi" w:hAnsiTheme="minorHAnsi" w:cstheme="minorHAnsi"/>
        </w:rPr>
        <w:t xml:space="preserve"> The emphasis will be on individual growth and it is our aim to enable all students to reach their full potential in line with o</w:t>
      </w:r>
      <w:r w:rsidRPr="00331D3F">
        <w:rPr>
          <w:rFonts w:asciiTheme="minorHAnsi" w:hAnsiTheme="minorHAnsi" w:cstheme="minorHAnsi"/>
        </w:rPr>
        <w:t>ur m</w:t>
      </w:r>
      <w:r w:rsidR="000A196E" w:rsidRPr="00331D3F">
        <w:rPr>
          <w:rFonts w:asciiTheme="minorHAnsi" w:hAnsiTheme="minorHAnsi" w:cstheme="minorHAnsi"/>
        </w:rPr>
        <w:t xml:space="preserve">ission </w:t>
      </w:r>
      <w:r w:rsidRPr="00331D3F">
        <w:rPr>
          <w:rFonts w:asciiTheme="minorHAnsi" w:hAnsiTheme="minorHAnsi" w:cstheme="minorHAnsi"/>
        </w:rPr>
        <w:t>s</w:t>
      </w:r>
      <w:r w:rsidR="000A196E" w:rsidRPr="00331D3F">
        <w:rPr>
          <w:rFonts w:asciiTheme="minorHAnsi" w:hAnsiTheme="minorHAnsi" w:cstheme="minorHAnsi"/>
        </w:rPr>
        <w:t>tatement.</w:t>
      </w:r>
      <w:r w:rsidR="00DC037E" w:rsidRPr="00331D3F">
        <w:rPr>
          <w:rFonts w:asciiTheme="minorHAnsi" w:hAnsiTheme="minorHAnsi" w:cstheme="minorHAnsi"/>
        </w:rPr>
        <w:t xml:space="preserve"> </w:t>
      </w:r>
    </w:p>
    <w:p w14:paraId="612E8F1C" w14:textId="77777777" w:rsidR="000A196E" w:rsidRPr="00331D3F" w:rsidRDefault="00BC013A" w:rsidP="00FD2424">
      <w:pPr>
        <w:shd w:val="clear" w:color="auto" w:fill="FFFFFF"/>
        <w:spacing w:after="150" w:line="360" w:lineRule="auto"/>
        <w:rPr>
          <w:rFonts w:asciiTheme="minorHAnsi" w:hAnsiTheme="minorHAnsi" w:cstheme="minorHAnsi"/>
        </w:rPr>
      </w:pPr>
      <w:r w:rsidRPr="00331D3F">
        <w:rPr>
          <w:rFonts w:asciiTheme="minorHAnsi" w:hAnsiTheme="minorHAnsi" w:cstheme="minorHAnsi"/>
        </w:rPr>
        <w:t>The p</w:t>
      </w:r>
      <w:r w:rsidR="000A196E" w:rsidRPr="00331D3F">
        <w:rPr>
          <w:rFonts w:asciiTheme="minorHAnsi" w:hAnsiTheme="minorHAnsi" w:cstheme="minorHAnsi"/>
        </w:rPr>
        <w:t xml:space="preserve">rogramme </w:t>
      </w:r>
      <w:r w:rsidRPr="00331D3F">
        <w:rPr>
          <w:rFonts w:asciiTheme="minorHAnsi" w:hAnsiTheme="minorHAnsi" w:cstheme="minorHAnsi"/>
        </w:rPr>
        <w:t>follows</w:t>
      </w:r>
      <w:r w:rsidR="000A196E" w:rsidRPr="00331D3F">
        <w:rPr>
          <w:rFonts w:asciiTheme="minorHAnsi" w:hAnsiTheme="minorHAnsi" w:cstheme="minorHAnsi"/>
        </w:rPr>
        <w:t xml:space="preserve"> a very inclusive guidance structure that strives to include the needs of all students including those with learning and physical disabilities, those from disadvantaged backgrounds, international students and</w:t>
      </w:r>
      <w:r w:rsidRPr="00331D3F">
        <w:rPr>
          <w:rFonts w:asciiTheme="minorHAnsi" w:hAnsiTheme="minorHAnsi" w:cstheme="minorHAnsi"/>
        </w:rPr>
        <w:t xml:space="preserve"> any students that require additional support.</w:t>
      </w:r>
      <w:r w:rsidR="000A196E" w:rsidRPr="00331D3F">
        <w:rPr>
          <w:rFonts w:asciiTheme="minorHAnsi" w:hAnsiTheme="minorHAnsi" w:cstheme="minorHAnsi"/>
        </w:rPr>
        <w:t xml:space="preserve"> This inclusive approach has been underpinned by legislation to include education as a core focus in combating inequality and enabling students to get the best possible benefit from their educational experience.</w:t>
      </w:r>
    </w:p>
    <w:p w14:paraId="52350E98" w14:textId="77777777" w:rsidR="000A196E" w:rsidRPr="00331D3F" w:rsidRDefault="00491A95" w:rsidP="00FD2424">
      <w:pPr>
        <w:shd w:val="clear" w:color="auto" w:fill="FFFFFF"/>
        <w:spacing w:after="150" w:line="360" w:lineRule="auto"/>
        <w:rPr>
          <w:rFonts w:asciiTheme="minorHAnsi" w:hAnsiTheme="minorHAnsi" w:cstheme="minorHAnsi"/>
        </w:rPr>
      </w:pPr>
      <w:r w:rsidRPr="00331D3F">
        <w:rPr>
          <w:rFonts w:asciiTheme="minorHAnsi" w:hAnsiTheme="minorHAnsi" w:cstheme="minorHAnsi"/>
        </w:rPr>
        <w:t>This guidance p</w:t>
      </w:r>
      <w:r w:rsidR="000A196E" w:rsidRPr="00331D3F">
        <w:rPr>
          <w:rFonts w:asciiTheme="minorHAnsi" w:hAnsiTheme="minorHAnsi" w:cstheme="minorHAnsi"/>
        </w:rPr>
        <w:t xml:space="preserve">olicy demonstrates a commitment by </w:t>
      </w:r>
      <w:r w:rsidR="00DC037E" w:rsidRPr="00331D3F">
        <w:rPr>
          <w:rFonts w:asciiTheme="minorHAnsi" w:hAnsiTheme="minorHAnsi" w:cstheme="minorHAnsi"/>
        </w:rPr>
        <w:t xml:space="preserve">Temple Carrig </w:t>
      </w:r>
      <w:r w:rsidR="000A196E" w:rsidRPr="00331D3F">
        <w:rPr>
          <w:rFonts w:asciiTheme="minorHAnsi" w:hAnsiTheme="minorHAnsi" w:cstheme="minorHAnsi"/>
        </w:rPr>
        <w:t>School to discharge its responsibility under the Education Act (1998), Section (9) Subsection (c) which states that:</w:t>
      </w:r>
    </w:p>
    <w:p w14:paraId="587DCCDC" w14:textId="77777777" w:rsidR="00BC013A" w:rsidRDefault="00BC013A" w:rsidP="00DE5D71">
      <w:pPr>
        <w:shd w:val="clear" w:color="auto" w:fill="FFFFFF"/>
        <w:spacing w:after="150" w:line="360" w:lineRule="auto"/>
        <w:rPr>
          <w:rFonts w:asciiTheme="minorHAnsi" w:hAnsiTheme="minorHAnsi" w:cstheme="minorHAnsi"/>
        </w:rPr>
      </w:pPr>
      <w:r w:rsidRPr="00DE5D71">
        <w:rPr>
          <w:rFonts w:asciiTheme="minorHAnsi" w:hAnsiTheme="minorHAnsi" w:cstheme="minorHAnsi"/>
          <w:i/>
        </w:rPr>
        <w:t>“</w:t>
      </w:r>
      <w:r w:rsidR="000A196E" w:rsidRPr="00DE5D71">
        <w:rPr>
          <w:rFonts w:asciiTheme="minorHAnsi" w:hAnsiTheme="minorHAnsi" w:cstheme="minorHAnsi"/>
          <w:i/>
        </w:rPr>
        <w:t>……schools must ensure that students have access to appropriate guidance to assist them in their educational and career choices</w:t>
      </w:r>
      <w:r w:rsidR="000A196E" w:rsidRPr="00331D3F">
        <w:rPr>
          <w:rFonts w:asciiTheme="minorHAnsi" w:hAnsiTheme="minorHAnsi" w:cstheme="minorHAnsi"/>
        </w:rPr>
        <w:t>.</w:t>
      </w:r>
      <w:r w:rsidRPr="00331D3F">
        <w:rPr>
          <w:rFonts w:asciiTheme="minorHAnsi" w:hAnsiTheme="minorHAnsi" w:cstheme="minorHAnsi"/>
        </w:rPr>
        <w:t>”</w:t>
      </w:r>
    </w:p>
    <w:p w14:paraId="6D29067C" w14:textId="77777777" w:rsidR="00575C19" w:rsidRPr="00331D3F" w:rsidRDefault="00575C19" w:rsidP="00DE5D71">
      <w:pPr>
        <w:shd w:val="clear" w:color="auto" w:fill="FFFFFF"/>
        <w:spacing w:after="150" w:line="360" w:lineRule="auto"/>
        <w:rPr>
          <w:rFonts w:asciiTheme="minorHAnsi" w:hAnsiTheme="minorHAnsi" w:cstheme="minorHAnsi"/>
        </w:rPr>
      </w:pPr>
    </w:p>
    <w:p w14:paraId="59EAB8D5" w14:textId="77777777" w:rsidR="000A196E" w:rsidRPr="00DB5424" w:rsidRDefault="000A196E" w:rsidP="00DB5424">
      <w:pPr>
        <w:shd w:val="clear" w:color="auto" w:fill="FFFFFF"/>
        <w:spacing w:after="150" w:line="360" w:lineRule="auto"/>
        <w:rPr>
          <w:rFonts w:asciiTheme="minorHAnsi" w:hAnsiTheme="minorHAnsi" w:cstheme="minorHAnsi"/>
          <w:b/>
        </w:rPr>
      </w:pPr>
      <w:r w:rsidRPr="00DB5424">
        <w:rPr>
          <w:rFonts w:asciiTheme="minorHAnsi" w:hAnsiTheme="minorHAnsi" w:cstheme="minorHAnsi"/>
          <w:b/>
          <w:bCs/>
        </w:rPr>
        <w:lastRenderedPageBreak/>
        <w:t>Objectives</w:t>
      </w:r>
      <w:r w:rsidR="00CF01CE" w:rsidRPr="00DB5424">
        <w:rPr>
          <w:rFonts w:asciiTheme="minorHAnsi" w:hAnsiTheme="minorHAnsi" w:cstheme="minorHAnsi"/>
          <w:b/>
          <w:bCs/>
        </w:rPr>
        <w:t xml:space="preserve"> of Guidance Plan:</w:t>
      </w:r>
    </w:p>
    <w:p w14:paraId="1CC1B1E7" w14:textId="77777777" w:rsidR="000A196E" w:rsidRPr="00331D3F" w:rsidRDefault="00BC013A" w:rsidP="00DB5424">
      <w:pPr>
        <w:shd w:val="clear" w:color="auto" w:fill="FFFFFF"/>
        <w:spacing w:after="150" w:line="360" w:lineRule="auto"/>
        <w:rPr>
          <w:rFonts w:asciiTheme="minorHAnsi" w:hAnsiTheme="minorHAnsi" w:cstheme="minorHAnsi"/>
        </w:rPr>
      </w:pPr>
      <w:r w:rsidRPr="00331D3F">
        <w:rPr>
          <w:rFonts w:asciiTheme="minorHAnsi" w:hAnsiTheme="minorHAnsi" w:cstheme="minorHAnsi"/>
        </w:rPr>
        <w:t xml:space="preserve">The </w:t>
      </w:r>
      <w:r w:rsidR="000A196E" w:rsidRPr="00331D3F">
        <w:rPr>
          <w:rFonts w:asciiTheme="minorHAnsi" w:hAnsiTheme="minorHAnsi" w:cstheme="minorHAnsi"/>
        </w:rPr>
        <w:t>Department of Education and Skills Circular 09/2012 states</w:t>
      </w:r>
      <w:r w:rsidRPr="00331D3F">
        <w:rPr>
          <w:rFonts w:asciiTheme="minorHAnsi" w:hAnsiTheme="minorHAnsi" w:cstheme="minorHAnsi"/>
        </w:rPr>
        <w:t>:</w:t>
      </w:r>
    </w:p>
    <w:p w14:paraId="4DD29B52" w14:textId="77777777" w:rsidR="000A196E" w:rsidRPr="00331D3F" w:rsidRDefault="00491A95" w:rsidP="00FD2424">
      <w:pPr>
        <w:shd w:val="clear" w:color="auto" w:fill="FFFFFF"/>
        <w:spacing w:after="150" w:line="360" w:lineRule="auto"/>
        <w:rPr>
          <w:rFonts w:asciiTheme="minorHAnsi" w:hAnsiTheme="minorHAnsi" w:cstheme="minorHAnsi"/>
        </w:rPr>
      </w:pPr>
      <w:r w:rsidRPr="00331D3F">
        <w:rPr>
          <w:rFonts w:asciiTheme="minorHAnsi" w:hAnsiTheme="minorHAnsi" w:cstheme="minorHAnsi"/>
          <w:i/>
          <w:iCs/>
        </w:rPr>
        <w:t>“</w:t>
      </w:r>
      <w:r w:rsidR="000A196E" w:rsidRPr="00331D3F">
        <w:rPr>
          <w:rFonts w:asciiTheme="minorHAnsi" w:hAnsiTheme="minorHAnsi" w:cstheme="minorHAnsi"/>
          <w:i/>
          <w:iCs/>
        </w:rPr>
        <w:t>Guidance in schools refers to a range of learning experiences provided in a developmental sequence that assist students to develop self-management skills which will lead to effective choices and decisions about their lives. It encompasses three separate but interlinked areas of personal and social development, educational guidance and career guidance.</w:t>
      </w:r>
      <w:r w:rsidRPr="00331D3F">
        <w:rPr>
          <w:rFonts w:asciiTheme="minorHAnsi" w:hAnsiTheme="minorHAnsi" w:cstheme="minorHAnsi"/>
          <w:i/>
          <w:iCs/>
        </w:rPr>
        <w:t>”</w:t>
      </w:r>
    </w:p>
    <w:p w14:paraId="239D7FAB" w14:textId="77777777" w:rsidR="00FD2424" w:rsidRDefault="000A196E" w:rsidP="00FD2424">
      <w:pPr>
        <w:shd w:val="clear" w:color="auto" w:fill="FFFFFF"/>
        <w:spacing w:after="150" w:line="360" w:lineRule="auto"/>
        <w:rPr>
          <w:rFonts w:asciiTheme="minorHAnsi" w:hAnsiTheme="minorHAnsi" w:cstheme="minorHAnsi"/>
        </w:rPr>
      </w:pPr>
      <w:r w:rsidRPr="00331D3F">
        <w:rPr>
          <w:rFonts w:asciiTheme="minorHAnsi" w:hAnsiTheme="minorHAnsi" w:cstheme="minorHAnsi"/>
        </w:rPr>
        <w:t xml:space="preserve">Guidance </w:t>
      </w:r>
      <w:r w:rsidR="00491A95" w:rsidRPr="00331D3F">
        <w:rPr>
          <w:rFonts w:asciiTheme="minorHAnsi" w:hAnsiTheme="minorHAnsi" w:cstheme="minorHAnsi"/>
        </w:rPr>
        <w:t>is provided through the school guidance programme. The guidance p</w:t>
      </w:r>
      <w:r w:rsidRPr="00331D3F">
        <w:rPr>
          <w:rFonts w:asciiTheme="minorHAnsi" w:hAnsiTheme="minorHAnsi" w:cstheme="minorHAnsi"/>
        </w:rPr>
        <w:t>rogramme is the specific set of learning experiences, which a school provides in response to the guidance nee</w:t>
      </w:r>
      <w:r w:rsidR="00491A95" w:rsidRPr="00331D3F">
        <w:rPr>
          <w:rFonts w:asciiTheme="minorHAnsi" w:hAnsiTheme="minorHAnsi" w:cstheme="minorHAnsi"/>
        </w:rPr>
        <w:t>ds of its students. The school g</w:t>
      </w:r>
      <w:r w:rsidRPr="00331D3F">
        <w:rPr>
          <w:rFonts w:asciiTheme="minorHAnsi" w:hAnsiTheme="minorHAnsi" w:cstheme="minorHAnsi"/>
        </w:rPr>
        <w:t>ui</w:t>
      </w:r>
      <w:r w:rsidR="00491A95" w:rsidRPr="00331D3F">
        <w:rPr>
          <w:rFonts w:asciiTheme="minorHAnsi" w:hAnsiTheme="minorHAnsi" w:cstheme="minorHAnsi"/>
        </w:rPr>
        <w:t>dance p</w:t>
      </w:r>
      <w:r w:rsidRPr="00331D3F">
        <w:rPr>
          <w:rFonts w:asciiTheme="minorHAnsi" w:hAnsiTheme="minorHAnsi" w:cstheme="minorHAnsi"/>
        </w:rPr>
        <w:t>lan is the document which the school, in</w:t>
      </w:r>
      <w:r w:rsidR="00491A95" w:rsidRPr="00331D3F">
        <w:rPr>
          <w:rFonts w:asciiTheme="minorHAnsi" w:hAnsiTheme="minorHAnsi" w:cstheme="minorHAnsi"/>
        </w:rPr>
        <w:t xml:space="preserve"> a systematic way, defines the guidance p</w:t>
      </w:r>
      <w:r w:rsidRPr="00331D3F">
        <w:rPr>
          <w:rFonts w:asciiTheme="minorHAnsi" w:hAnsiTheme="minorHAnsi" w:cstheme="minorHAnsi"/>
        </w:rPr>
        <w:t>rogramme it offers, and states how resource</w:t>
      </w:r>
      <w:r w:rsidR="00491A95" w:rsidRPr="00331D3F">
        <w:rPr>
          <w:rFonts w:asciiTheme="minorHAnsi" w:hAnsiTheme="minorHAnsi" w:cstheme="minorHAnsi"/>
        </w:rPr>
        <w:t>s are organised to deliver the p</w:t>
      </w:r>
      <w:r w:rsidRPr="00331D3F">
        <w:rPr>
          <w:rFonts w:asciiTheme="minorHAnsi" w:hAnsiTheme="minorHAnsi" w:cstheme="minorHAnsi"/>
        </w:rPr>
        <w:t xml:space="preserve">rogramme. </w:t>
      </w:r>
    </w:p>
    <w:p w14:paraId="6C3785A8" w14:textId="77777777" w:rsidR="000A196E" w:rsidRPr="00331D3F" w:rsidRDefault="000A196E" w:rsidP="00FD2424">
      <w:pPr>
        <w:shd w:val="clear" w:color="auto" w:fill="FFFFFF"/>
        <w:spacing w:after="150" w:line="360" w:lineRule="auto"/>
        <w:rPr>
          <w:rFonts w:asciiTheme="minorHAnsi" w:hAnsiTheme="minorHAnsi" w:cstheme="minorHAnsi"/>
        </w:rPr>
      </w:pPr>
      <w:r w:rsidRPr="00331D3F">
        <w:rPr>
          <w:rFonts w:asciiTheme="minorHAnsi" w:hAnsiTheme="minorHAnsi" w:cstheme="minorHAnsi"/>
        </w:rPr>
        <w:t xml:space="preserve">Guidance is a holistic endeavour and therefore operates over a wide range of programmes, subjects and activities. It is a whole school activity </w:t>
      </w:r>
      <w:r w:rsidR="00BC013A" w:rsidRPr="00331D3F">
        <w:rPr>
          <w:rFonts w:asciiTheme="minorHAnsi" w:hAnsiTheme="minorHAnsi" w:cstheme="minorHAnsi"/>
        </w:rPr>
        <w:t>and is an integral part of the school p</w:t>
      </w:r>
      <w:r w:rsidRPr="00331D3F">
        <w:rPr>
          <w:rFonts w:asciiTheme="minorHAnsi" w:hAnsiTheme="minorHAnsi" w:cstheme="minorHAnsi"/>
        </w:rPr>
        <w:t>lan.</w:t>
      </w:r>
    </w:p>
    <w:p w14:paraId="290F6343" w14:textId="77777777" w:rsidR="000A196E" w:rsidRPr="00331D3F" w:rsidRDefault="00491A95" w:rsidP="00DB5424">
      <w:pPr>
        <w:shd w:val="clear" w:color="auto" w:fill="FFFFFF"/>
        <w:spacing w:after="150" w:line="360" w:lineRule="auto"/>
        <w:rPr>
          <w:rFonts w:asciiTheme="minorHAnsi" w:hAnsiTheme="minorHAnsi" w:cstheme="minorHAnsi"/>
        </w:rPr>
      </w:pPr>
      <w:r w:rsidRPr="00331D3F">
        <w:rPr>
          <w:rFonts w:asciiTheme="minorHAnsi" w:hAnsiTheme="minorHAnsi" w:cstheme="minorHAnsi"/>
        </w:rPr>
        <w:t>This school guidance p</w:t>
      </w:r>
      <w:r w:rsidR="000A196E" w:rsidRPr="00331D3F">
        <w:rPr>
          <w:rFonts w:asciiTheme="minorHAnsi" w:hAnsiTheme="minorHAnsi" w:cstheme="minorHAnsi"/>
        </w:rPr>
        <w:t>olicy is informed by the legislative requirements of:</w:t>
      </w:r>
    </w:p>
    <w:p w14:paraId="4E5FC41A" w14:textId="77777777" w:rsidR="00DB5424" w:rsidRDefault="000A196E" w:rsidP="006830B8">
      <w:pPr>
        <w:pStyle w:val="ListParagraph"/>
        <w:numPr>
          <w:ilvl w:val="0"/>
          <w:numId w:val="7"/>
        </w:numPr>
        <w:shd w:val="clear" w:color="auto" w:fill="FFFFFF"/>
        <w:spacing w:before="100" w:beforeAutospacing="1" w:after="100" w:afterAutospacing="1" w:line="360" w:lineRule="auto"/>
        <w:rPr>
          <w:rFonts w:asciiTheme="minorHAnsi" w:hAnsiTheme="minorHAnsi" w:cstheme="minorHAnsi"/>
        </w:rPr>
      </w:pPr>
      <w:r w:rsidRPr="00DB5424">
        <w:rPr>
          <w:rFonts w:asciiTheme="minorHAnsi" w:hAnsiTheme="minorHAnsi" w:cstheme="minorHAnsi"/>
        </w:rPr>
        <w:t>The Education Act (1998)</w:t>
      </w:r>
    </w:p>
    <w:p w14:paraId="4AF2ED37" w14:textId="77777777" w:rsidR="00DB5424" w:rsidRDefault="000A196E" w:rsidP="006830B8">
      <w:pPr>
        <w:pStyle w:val="ListParagraph"/>
        <w:numPr>
          <w:ilvl w:val="0"/>
          <w:numId w:val="7"/>
        </w:numPr>
        <w:shd w:val="clear" w:color="auto" w:fill="FFFFFF"/>
        <w:spacing w:before="100" w:beforeAutospacing="1" w:after="100" w:afterAutospacing="1" w:line="360" w:lineRule="auto"/>
        <w:rPr>
          <w:rFonts w:asciiTheme="minorHAnsi" w:hAnsiTheme="minorHAnsi" w:cstheme="minorHAnsi"/>
        </w:rPr>
      </w:pPr>
      <w:r w:rsidRPr="00DB5424">
        <w:rPr>
          <w:rFonts w:asciiTheme="minorHAnsi" w:hAnsiTheme="minorHAnsi" w:cstheme="minorHAnsi"/>
        </w:rPr>
        <w:t>The Education Welfare Act (2000)</w:t>
      </w:r>
    </w:p>
    <w:p w14:paraId="648333AA" w14:textId="4DD97F1A" w:rsidR="000A196E" w:rsidRDefault="000A196E" w:rsidP="006830B8">
      <w:pPr>
        <w:pStyle w:val="ListParagraph"/>
        <w:numPr>
          <w:ilvl w:val="0"/>
          <w:numId w:val="7"/>
        </w:numPr>
        <w:shd w:val="clear" w:color="auto" w:fill="FFFFFF"/>
        <w:spacing w:before="100" w:beforeAutospacing="1" w:after="100" w:afterAutospacing="1" w:line="360" w:lineRule="auto"/>
        <w:rPr>
          <w:rFonts w:asciiTheme="minorHAnsi" w:hAnsiTheme="minorHAnsi" w:cstheme="minorHAnsi"/>
        </w:rPr>
      </w:pPr>
      <w:r w:rsidRPr="00DB5424">
        <w:rPr>
          <w:rFonts w:asciiTheme="minorHAnsi" w:hAnsiTheme="minorHAnsi" w:cstheme="minorHAnsi"/>
        </w:rPr>
        <w:t>The Equal Status Act (2000)</w:t>
      </w:r>
    </w:p>
    <w:p w14:paraId="2BEDD792" w14:textId="16FDFE8E" w:rsidR="002A6697" w:rsidRDefault="002A6697" w:rsidP="002A6697">
      <w:pPr>
        <w:shd w:val="clear" w:color="auto" w:fill="FFFFFF"/>
        <w:spacing w:before="100" w:beforeAutospacing="1" w:after="100" w:afterAutospacing="1" w:line="360" w:lineRule="auto"/>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shool</w:t>
      </w:r>
      <w:proofErr w:type="spellEnd"/>
      <w:r>
        <w:rPr>
          <w:rFonts w:asciiTheme="minorHAnsi" w:hAnsiTheme="minorHAnsi" w:cstheme="minorHAnsi"/>
        </w:rPr>
        <w:t xml:space="preserve"> guidance</w:t>
      </w:r>
      <w:r w:rsidRPr="002A6697">
        <w:t xml:space="preserve"> </w:t>
      </w:r>
      <w:r>
        <w:rPr>
          <w:rFonts w:asciiTheme="minorHAnsi" w:hAnsiTheme="minorHAnsi" w:cstheme="minorHAnsi"/>
        </w:rPr>
        <w:t>policy is also informed by the following publications</w:t>
      </w:r>
    </w:p>
    <w:p w14:paraId="291B3B5E" w14:textId="131CA23A" w:rsidR="002A6697" w:rsidRDefault="002A6697" w:rsidP="002A6697">
      <w:pPr>
        <w:pStyle w:val="ListParagraph"/>
        <w:numPr>
          <w:ilvl w:val="0"/>
          <w:numId w:val="25"/>
        </w:numPr>
        <w:shd w:val="clear" w:color="auto" w:fill="FFFFFF"/>
        <w:spacing w:before="100" w:beforeAutospacing="1" w:after="100" w:afterAutospacing="1" w:line="360" w:lineRule="auto"/>
        <w:rPr>
          <w:rFonts w:asciiTheme="minorHAnsi" w:hAnsiTheme="minorHAnsi" w:cstheme="minorHAnsi"/>
        </w:rPr>
      </w:pPr>
      <w:r>
        <w:rPr>
          <w:rFonts w:asciiTheme="minorHAnsi" w:hAnsiTheme="minorHAnsi" w:cstheme="minorHAnsi"/>
        </w:rPr>
        <w:t>Continuity of Guidance Counselling guidelines for schools providing online support for Students: Department of Education, 2020</w:t>
      </w:r>
    </w:p>
    <w:p w14:paraId="4C884238" w14:textId="68D41337" w:rsidR="002A6697" w:rsidRDefault="002A6697" w:rsidP="002A6697">
      <w:pPr>
        <w:pStyle w:val="ListParagraph"/>
        <w:numPr>
          <w:ilvl w:val="0"/>
          <w:numId w:val="25"/>
        </w:numPr>
        <w:shd w:val="clear" w:color="auto" w:fill="FFFFFF"/>
        <w:spacing w:before="100" w:beforeAutospacing="1" w:after="100" w:afterAutospacing="1" w:line="360" w:lineRule="auto"/>
        <w:rPr>
          <w:rFonts w:asciiTheme="minorHAnsi" w:hAnsiTheme="minorHAnsi" w:cstheme="minorHAnsi"/>
        </w:rPr>
      </w:pPr>
      <w:r>
        <w:rPr>
          <w:rFonts w:asciiTheme="minorHAnsi" w:hAnsiTheme="minorHAnsi" w:cstheme="minorHAnsi"/>
        </w:rPr>
        <w:t>Looking at Guidance Inspectorate, 2009</w:t>
      </w:r>
    </w:p>
    <w:p w14:paraId="2AF21F0B" w14:textId="2DD5D131" w:rsidR="002A6697" w:rsidRDefault="002A6697" w:rsidP="002A6697">
      <w:pPr>
        <w:pStyle w:val="ListParagraph"/>
        <w:numPr>
          <w:ilvl w:val="0"/>
          <w:numId w:val="25"/>
        </w:numPr>
        <w:shd w:val="clear" w:color="auto" w:fill="FFFFFF"/>
        <w:spacing w:before="100" w:beforeAutospacing="1" w:after="100" w:afterAutospacing="1" w:line="360" w:lineRule="auto"/>
        <w:rPr>
          <w:rFonts w:asciiTheme="minorHAnsi" w:hAnsiTheme="minorHAnsi" w:cstheme="minorHAnsi"/>
        </w:rPr>
      </w:pPr>
      <w:r>
        <w:rPr>
          <w:rFonts w:asciiTheme="minorHAnsi" w:hAnsiTheme="minorHAnsi" w:cstheme="minorHAnsi"/>
        </w:rPr>
        <w:t>Review of Guidance in second level school, Inspectorate, September 2006</w:t>
      </w:r>
    </w:p>
    <w:p w14:paraId="7EC7205C" w14:textId="77777777" w:rsidR="002A6697" w:rsidRPr="002A6697" w:rsidRDefault="002A6697" w:rsidP="002A6697">
      <w:pPr>
        <w:shd w:val="clear" w:color="auto" w:fill="FFFFFF"/>
        <w:spacing w:before="100" w:beforeAutospacing="1" w:after="100" w:afterAutospacing="1" w:line="360" w:lineRule="auto"/>
        <w:ind w:left="360"/>
        <w:rPr>
          <w:rFonts w:asciiTheme="minorHAnsi" w:hAnsiTheme="minorHAnsi" w:cstheme="minorHAnsi"/>
        </w:rPr>
      </w:pPr>
    </w:p>
    <w:p w14:paraId="4FAF030C" w14:textId="77777777" w:rsidR="002A6697" w:rsidRPr="002A6697" w:rsidRDefault="002A6697" w:rsidP="002A6697">
      <w:pPr>
        <w:shd w:val="clear" w:color="auto" w:fill="FFFFFF"/>
        <w:spacing w:before="100" w:beforeAutospacing="1" w:after="100" w:afterAutospacing="1" w:line="360" w:lineRule="auto"/>
        <w:rPr>
          <w:rFonts w:asciiTheme="minorHAnsi" w:hAnsiTheme="minorHAnsi" w:cstheme="minorHAnsi"/>
        </w:rPr>
      </w:pPr>
    </w:p>
    <w:p w14:paraId="4F891912" w14:textId="77777777" w:rsidR="002A6697" w:rsidRDefault="002A6697" w:rsidP="00DB5424">
      <w:pPr>
        <w:shd w:val="clear" w:color="auto" w:fill="FFFFFF"/>
        <w:spacing w:after="150" w:line="360" w:lineRule="auto"/>
        <w:rPr>
          <w:rFonts w:asciiTheme="minorHAnsi" w:hAnsiTheme="minorHAnsi" w:cstheme="minorHAnsi"/>
          <w:b/>
          <w:bCs/>
        </w:rPr>
      </w:pPr>
    </w:p>
    <w:p w14:paraId="11AB2081" w14:textId="77777777" w:rsidR="002A6697" w:rsidRDefault="002A6697" w:rsidP="00DB5424">
      <w:pPr>
        <w:shd w:val="clear" w:color="auto" w:fill="FFFFFF"/>
        <w:spacing w:after="150" w:line="360" w:lineRule="auto"/>
        <w:rPr>
          <w:rFonts w:asciiTheme="minorHAnsi" w:hAnsiTheme="minorHAnsi" w:cstheme="minorHAnsi"/>
          <w:b/>
          <w:bCs/>
        </w:rPr>
      </w:pPr>
    </w:p>
    <w:p w14:paraId="1861F50D" w14:textId="5993AEF0" w:rsidR="000A196E" w:rsidRPr="00DB5424" w:rsidRDefault="000A196E" w:rsidP="00DB5424">
      <w:pPr>
        <w:shd w:val="clear" w:color="auto" w:fill="FFFFFF"/>
        <w:spacing w:after="150" w:line="360" w:lineRule="auto"/>
        <w:rPr>
          <w:rFonts w:asciiTheme="minorHAnsi" w:hAnsiTheme="minorHAnsi" w:cstheme="minorHAnsi"/>
          <w:b/>
        </w:rPr>
      </w:pPr>
      <w:r w:rsidRPr="00DB5424">
        <w:rPr>
          <w:rFonts w:asciiTheme="minorHAnsi" w:hAnsiTheme="minorHAnsi" w:cstheme="minorHAnsi"/>
          <w:b/>
          <w:bCs/>
        </w:rPr>
        <w:lastRenderedPageBreak/>
        <w:t>Whole School Approach</w:t>
      </w:r>
      <w:r w:rsidR="00CF01CE" w:rsidRPr="00DB5424">
        <w:rPr>
          <w:rFonts w:asciiTheme="minorHAnsi" w:hAnsiTheme="minorHAnsi" w:cstheme="minorHAnsi"/>
          <w:b/>
          <w:bCs/>
        </w:rPr>
        <w:t>:</w:t>
      </w:r>
    </w:p>
    <w:p w14:paraId="0102A39B" w14:textId="7B8FCD4A" w:rsidR="000A196E" w:rsidRPr="00331D3F" w:rsidRDefault="00D0554E" w:rsidP="00FD2424">
      <w:pPr>
        <w:shd w:val="clear" w:color="auto" w:fill="FFFFFF"/>
        <w:spacing w:after="150" w:line="360" w:lineRule="auto"/>
        <w:rPr>
          <w:rFonts w:asciiTheme="minorHAnsi" w:hAnsiTheme="minorHAnsi" w:cstheme="minorHAnsi"/>
        </w:rPr>
      </w:pPr>
      <w:r w:rsidRPr="00331D3F">
        <w:rPr>
          <w:rFonts w:asciiTheme="minorHAnsi" w:hAnsiTheme="minorHAnsi" w:cstheme="minorHAnsi"/>
        </w:rPr>
        <w:t xml:space="preserve">Temple Carrig </w:t>
      </w:r>
      <w:r w:rsidR="000A196E" w:rsidRPr="00331D3F">
        <w:rPr>
          <w:rFonts w:asciiTheme="minorHAnsi" w:hAnsiTheme="minorHAnsi" w:cstheme="minorHAnsi"/>
        </w:rPr>
        <w:t xml:space="preserve">School operates a whole school approach to guidance which reflects the role of </w:t>
      </w:r>
      <w:r w:rsidR="00491A95" w:rsidRPr="00331D3F">
        <w:rPr>
          <w:rFonts w:asciiTheme="minorHAnsi" w:hAnsiTheme="minorHAnsi" w:cstheme="minorHAnsi"/>
        </w:rPr>
        <w:t>s</w:t>
      </w:r>
      <w:r w:rsidR="000A196E" w:rsidRPr="00331D3F">
        <w:rPr>
          <w:rFonts w:asciiTheme="minorHAnsi" w:hAnsiTheme="minorHAnsi" w:cstheme="minorHAnsi"/>
        </w:rPr>
        <w:t xml:space="preserve">chool </w:t>
      </w:r>
      <w:r w:rsidR="00491A95" w:rsidRPr="00331D3F">
        <w:rPr>
          <w:rFonts w:asciiTheme="minorHAnsi" w:hAnsiTheme="minorHAnsi" w:cstheme="minorHAnsi"/>
        </w:rPr>
        <w:t>m</w:t>
      </w:r>
      <w:r w:rsidR="000A196E" w:rsidRPr="00331D3F">
        <w:rPr>
          <w:rFonts w:asciiTheme="minorHAnsi" w:hAnsiTheme="minorHAnsi" w:cstheme="minorHAnsi"/>
        </w:rPr>
        <w:t xml:space="preserve">anagement, </w:t>
      </w:r>
      <w:r w:rsidR="00491A95" w:rsidRPr="00331D3F">
        <w:rPr>
          <w:rFonts w:asciiTheme="minorHAnsi" w:hAnsiTheme="minorHAnsi" w:cstheme="minorHAnsi"/>
        </w:rPr>
        <w:t>p</w:t>
      </w:r>
      <w:r w:rsidR="000A196E" w:rsidRPr="00331D3F">
        <w:rPr>
          <w:rFonts w:asciiTheme="minorHAnsi" w:hAnsiTheme="minorHAnsi" w:cstheme="minorHAnsi"/>
        </w:rPr>
        <w:t xml:space="preserve">rincipal, </w:t>
      </w:r>
      <w:r w:rsidR="00491A95" w:rsidRPr="00331D3F">
        <w:rPr>
          <w:rFonts w:asciiTheme="minorHAnsi" w:hAnsiTheme="minorHAnsi" w:cstheme="minorHAnsi"/>
        </w:rPr>
        <w:t>deputy p</w:t>
      </w:r>
      <w:r w:rsidR="000A196E" w:rsidRPr="00331D3F">
        <w:rPr>
          <w:rFonts w:asciiTheme="minorHAnsi" w:hAnsiTheme="minorHAnsi" w:cstheme="minorHAnsi"/>
        </w:rPr>
        <w:t>rincipal</w:t>
      </w:r>
      <w:r w:rsidR="00D501CC">
        <w:rPr>
          <w:rFonts w:asciiTheme="minorHAnsi" w:hAnsiTheme="minorHAnsi" w:cstheme="minorHAnsi"/>
        </w:rPr>
        <w:t>s</w:t>
      </w:r>
      <w:r w:rsidR="000A196E" w:rsidRPr="00331D3F">
        <w:rPr>
          <w:rFonts w:asciiTheme="minorHAnsi" w:hAnsiTheme="minorHAnsi" w:cstheme="minorHAnsi"/>
        </w:rPr>
        <w:t xml:space="preserve">, </w:t>
      </w:r>
      <w:r w:rsidR="00491A95" w:rsidRPr="00331D3F">
        <w:rPr>
          <w:rFonts w:asciiTheme="minorHAnsi" w:hAnsiTheme="minorHAnsi" w:cstheme="minorHAnsi"/>
        </w:rPr>
        <w:t>guidance c</w:t>
      </w:r>
      <w:r w:rsidR="000A196E" w:rsidRPr="00331D3F">
        <w:rPr>
          <w:rFonts w:asciiTheme="minorHAnsi" w:hAnsiTheme="minorHAnsi" w:cstheme="minorHAnsi"/>
        </w:rPr>
        <w:t>ounsellor</w:t>
      </w:r>
      <w:r w:rsidR="00D501CC">
        <w:rPr>
          <w:rFonts w:asciiTheme="minorHAnsi" w:hAnsiTheme="minorHAnsi" w:cstheme="minorHAnsi"/>
        </w:rPr>
        <w:t>s</w:t>
      </w:r>
      <w:r w:rsidR="000A196E" w:rsidRPr="00331D3F">
        <w:rPr>
          <w:rFonts w:asciiTheme="minorHAnsi" w:hAnsiTheme="minorHAnsi" w:cstheme="minorHAnsi"/>
        </w:rPr>
        <w:t>,</w:t>
      </w:r>
      <w:r w:rsidR="00491A95" w:rsidRPr="00331D3F">
        <w:rPr>
          <w:rFonts w:asciiTheme="minorHAnsi" w:hAnsiTheme="minorHAnsi" w:cstheme="minorHAnsi"/>
        </w:rPr>
        <w:t xml:space="preserve"> c</w:t>
      </w:r>
      <w:r w:rsidR="000A196E" w:rsidRPr="00331D3F">
        <w:rPr>
          <w:rFonts w:asciiTheme="minorHAnsi" w:hAnsiTheme="minorHAnsi" w:cstheme="minorHAnsi"/>
        </w:rPr>
        <w:t>haplaincy team,</w:t>
      </w:r>
      <w:r w:rsidR="00491A95" w:rsidRPr="00331D3F">
        <w:rPr>
          <w:rFonts w:asciiTheme="minorHAnsi" w:hAnsiTheme="minorHAnsi" w:cstheme="minorHAnsi"/>
        </w:rPr>
        <w:t xml:space="preserve"> </w:t>
      </w:r>
      <w:r w:rsidR="00D501CC">
        <w:rPr>
          <w:rFonts w:asciiTheme="minorHAnsi" w:hAnsiTheme="minorHAnsi" w:cstheme="minorHAnsi"/>
        </w:rPr>
        <w:t xml:space="preserve">pastoral care team, </w:t>
      </w:r>
      <w:r w:rsidR="002A6697">
        <w:rPr>
          <w:rFonts w:asciiTheme="minorHAnsi" w:hAnsiTheme="minorHAnsi" w:cstheme="minorHAnsi"/>
        </w:rPr>
        <w:t xml:space="preserve">wellbeing co-ordinator, </w:t>
      </w:r>
      <w:r w:rsidR="00491A95" w:rsidRPr="00331D3F">
        <w:rPr>
          <w:rFonts w:asciiTheme="minorHAnsi" w:hAnsiTheme="minorHAnsi" w:cstheme="minorHAnsi"/>
        </w:rPr>
        <w:t>year heads, tutors, subject teachers, parents, students and the local community. The board of m</w:t>
      </w:r>
      <w:r w:rsidR="000A196E" w:rsidRPr="00331D3F">
        <w:rPr>
          <w:rFonts w:asciiTheme="minorHAnsi" w:hAnsiTheme="minorHAnsi" w:cstheme="minorHAnsi"/>
        </w:rPr>
        <w:t xml:space="preserve">anagement and </w:t>
      </w:r>
      <w:r w:rsidR="00491A95" w:rsidRPr="00331D3F">
        <w:rPr>
          <w:rFonts w:asciiTheme="minorHAnsi" w:hAnsiTheme="minorHAnsi" w:cstheme="minorHAnsi"/>
        </w:rPr>
        <w:t>s</w:t>
      </w:r>
      <w:r w:rsidR="000A196E" w:rsidRPr="00331D3F">
        <w:rPr>
          <w:rFonts w:asciiTheme="minorHAnsi" w:hAnsiTheme="minorHAnsi" w:cstheme="minorHAnsi"/>
        </w:rPr>
        <w:t xml:space="preserve">chool </w:t>
      </w:r>
      <w:r w:rsidR="00491A95" w:rsidRPr="00331D3F">
        <w:rPr>
          <w:rFonts w:asciiTheme="minorHAnsi" w:hAnsiTheme="minorHAnsi" w:cstheme="minorHAnsi"/>
        </w:rPr>
        <w:t>m</w:t>
      </w:r>
      <w:r w:rsidR="000A196E" w:rsidRPr="00331D3F">
        <w:rPr>
          <w:rFonts w:asciiTheme="minorHAnsi" w:hAnsiTheme="minorHAnsi" w:cstheme="minorHAnsi"/>
        </w:rPr>
        <w:t>anagement team have a responsibility to ensure that provision and practice of guidance in the school is of the highest standard possible.</w:t>
      </w:r>
    </w:p>
    <w:p w14:paraId="5D4B2768" w14:textId="6D62E720" w:rsidR="000A196E" w:rsidRPr="00331D3F" w:rsidRDefault="00491A95" w:rsidP="00FD2424">
      <w:pPr>
        <w:shd w:val="clear" w:color="auto" w:fill="FFFFFF"/>
        <w:spacing w:after="150" w:line="360" w:lineRule="auto"/>
        <w:rPr>
          <w:rFonts w:asciiTheme="minorHAnsi" w:hAnsiTheme="minorHAnsi" w:cstheme="minorHAnsi"/>
        </w:rPr>
      </w:pPr>
      <w:r w:rsidRPr="00331D3F">
        <w:rPr>
          <w:rFonts w:asciiTheme="minorHAnsi" w:hAnsiTheme="minorHAnsi" w:cstheme="minorHAnsi"/>
        </w:rPr>
        <w:t>The guidance c</w:t>
      </w:r>
      <w:r w:rsidR="000A196E" w:rsidRPr="00331D3F">
        <w:rPr>
          <w:rFonts w:asciiTheme="minorHAnsi" w:hAnsiTheme="minorHAnsi" w:cstheme="minorHAnsi"/>
        </w:rPr>
        <w:t>ounsellor</w:t>
      </w:r>
      <w:r w:rsidR="00D501CC">
        <w:rPr>
          <w:rFonts w:asciiTheme="minorHAnsi" w:hAnsiTheme="minorHAnsi" w:cstheme="minorHAnsi"/>
        </w:rPr>
        <w:t xml:space="preserve">s </w:t>
      </w:r>
      <w:r w:rsidR="000A196E" w:rsidRPr="00331D3F">
        <w:rPr>
          <w:rFonts w:asciiTheme="minorHAnsi" w:hAnsiTheme="minorHAnsi" w:cstheme="minorHAnsi"/>
        </w:rPr>
        <w:t>consult and lia</w:t>
      </w:r>
      <w:r w:rsidR="003518D2" w:rsidRPr="00331D3F">
        <w:rPr>
          <w:rFonts w:asciiTheme="minorHAnsi" w:hAnsiTheme="minorHAnsi" w:cstheme="minorHAnsi"/>
        </w:rPr>
        <w:t>i</w:t>
      </w:r>
      <w:r w:rsidR="000A196E" w:rsidRPr="00331D3F">
        <w:rPr>
          <w:rFonts w:asciiTheme="minorHAnsi" w:hAnsiTheme="minorHAnsi" w:cstheme="minorHAnsi"/>
        </w:rPr>
        <w:t>se with the following key personnel in the planning a</w:t>
      </w:r>
      <w:r w:rsidRPr="00331D3F">
        <w:rPr>
          <w:rFonts w:asciiTheme="minorHAnsi" w:hAnsiTheme="minorHAnsi" w:cstheme="minorHAnsi"/>
        </w:rPr>
        <w:t>nd development of the p</w:t>
      </w:r>
      <w:r w:rsidR="00423A57" w:rsidRPr="00331D3F">
        <w:rPr>
          <w:rFonts w:asciiTheme="minorHAnsi" w:hAnsiTheme="minorHAnsi" w:cstheme="minorHAnsi"/>
        </w:rPr>
        <w:t xml:space="preserve">rogramme: </w:t>
      </w:r>
      <w:r w:rsidRPr="00331D3F">
        <w:rPr>
          <w:rFonts w:asciiTheme="minorHAnsi" w:hAnsiTheme="minorHAnsi" w:cstheme="minorHAnsi"/>
        </w:rPr>
        <w:t>principal, deputy p</w:t>
      </w:r>
      <w:r w:rsidR="000A196E" w:rsidRPr="00331D3F">
        <w:rPr>
          <w:rFonts w:asciiTheme="minorHAnsi" w:hAnsiTheme="minorHAnsi" w:cstheme="minorHAnsi"/>
        </w:rPr>
        <w:t>rincipal</w:t>
      </w:r>
      <w:r w:rsidR="00D501CC">
        <w:rPr>
          <w:rFonts w:asciiTheme="minorHAnsi" w:hAnsiTheme="minorHAnsi" w:cstheme="minorHAnsi"/>
        </w:rPr>
        <w:t>s</w:t>
      </w:r>
      <w:r w:rsidR="000A196E" w:rsidRPr="00331D3F">
        <w:rPr>
          <w:rFonts w:asciiTheme="minorHAnsi" w:hAnsiTheme="minorHAnsi" w:cstheme="minorHAnsi"/>
        </w:rPr>
        <w:t xml:space="preserve">, </w:t>
      </w:r>
      <w:r w:rsidR="00423A57" w:rsidRPr="00331D3F">
        <w:rPr>
          <w:rFonts w:asciiTheme="minorHAnsi" w:hAnsiTheme="minorHAnsi" w:cstheme="minorHAnsi"/>
        </w:rPr>
        <w:t xml:space="preserve">year heads, </w:t>
      </w:r>
      <w:r w:rsidRPr="00331D3F">
        <w:rPr>
          <w:rFonts w:asciiTheme="minorHAnsi" w:hAnsiTheme="minorHAnsi" w:cstheme="minorHAnsi"/>
        </w:rPr>
        <w:t>programme coordinators,</w:t>
      </w:r>
      <w:r w:rsidR="002A6697">
        <w:rPr>
          <w:rFonts w:asciiTheme="minorHAnsi" w:hAnsiTheme="minorHAnsi" w:cstheme="minorHAnsi"/>
        </w:rPr>
        <w:t xml:space="preserve"> wellbeing coordinator, </w:t>
      </w:r>
      <w:r w:rsidRPr="00331D3F">
        <w:rPr>
          <w:rFonts w:asciiTheme="minorHAnsi" w:hAnsiTheme="minorHAnsi" w:cstheme="minorHAnsi"/>
        </w:rPr>
        <w:t xml:space="preserve"> </w:t>
      </w:r>
      <w:r w:rsidR="00D501CC">
        <w:rPr>
          <w:rFonts w:asciiTheme="minorHAnsi" w:hAnsiTheme="minorHAnsi" w:cstheme="minorHAnsi"/>
        </w:rPr>
        <w:t xml:space="preserve">SFL </w:t>
      </w:r>
      <w:r w:rsidRPr="00331D3F">
        <w:rPr>
          <w:rFonts w:asciiTheme="minorHAnsi" w:hAnsiTheme="minorHAnsi" w:cstheme="minorHAnsi"/>
        </w:rPr>
        <w:t>c</w:t>
      </w:r>
      <w:r w:rsidR="00423A57" w:rsidRPr="00331D3F">
        <w:rPr>
          <w:rFonts w:asciiTheme="minorHAnsi" w:hAnsiTheme="minorHAnsi" w:cstheme="minorHAnsi"/>
        </w:rPr>
        <w:t xml:space="preserve">oordinator, </w:t>
      </w:r>
      <w:r w:rsidR="00D501CC">
        <w:rPr>
          <w:rFonts w:asciiTheme="minorHAnsi" w:hAnsiTheme="minorHAnsi" w:cstheme="minorHAnsi"/>
        </w:rPr>
        <w:t xml:space="preserve">ASD coordinator, </w:t>
      </w:r>
      <w:r w:rsidR="00423A57" w:rsidRPr="00331D3F">
        <w:rPr>
          <w:rFonts w:asciiTheme="minorHAnsi" w:hAnsiTheme="minorHAnsi" w:cstheme="minorHAnsi"/>
        </w:rPr>
        <w:t xml:space="preserve">life skills teachers and the pastoral care team. </w:t>
      </w:r>
      <w:r w:rsidR="000A196E" w:rsidRPr="00331D3F">
        <w:rPr>
          <w:rFonts w:asciiTheme="minorHAnsi" w:hAnsiTheme="minorHAnsi" w:cstheme="minorHAnsi"/>
        </w:rPr>
        <w:t>Teachers who interact with students outside the confines of the classroom may have a relationship with the student body which enables them to play an important role in the personal, social, moral and educational development of students. All staff members</w:t>
      </w:r>
      <w:r w:rsidRPr="00331D3F">
        <w:rPr>
          <w:rFonts w:asciiTheme="minorHAnsi" w:hAnsiTheme="minorHAnsi" w:cstheme="minorHAnsi"/>
        </w:rPr>
        <w:t xml:space="preserve"> may consult with the guidan</w:t>
      </w:r>
      <w:r w:rsidR="00D501CC">
        <w:rPr>
          <w:rFonts w:asciiTheme="minorHAnsi" w:hAnsiTheme="minorHAnsi" w:cstheme="minorHAnsi"/>
        </w:rPr>
        <w:t>ce counsellors</w:t>
      </w:r>
      <w:r w:rsidR="000A196E" w:rsidRPr="00331D3F">
        <w:rPr>
          <w:rFonts w:asciiTheme="minorHAnsi" w:hAnsiTheme="minorHAnsi" w:cstheme="minorHAnsi"/>
        </w:rPr>
        <w:t xml:space="preserve"> on the needs of an individual student </w:t>
      </w:r>
      <w:r w:rsidRPr="00331D3F">
        <w:rPr>
          <w:rFonts w:asciiTheme="minorHAnsi" w:hAnsiTheme="minorHAnsi" w:cstheme="minorHAnsi"/>
        </w:rPr>
        <w:t xml:space="preserve">and may refer a student to the </w:t>
      </w:r>
      <w:r w:rsidR="00D501CC">
        <w:rPr>
          <w:rFonts w:asciiTheme="minorHAnsi" w:hAnsiTheme="minorHAnsi" w:cstheme="minorHAnsi"/>
        </w:rPr>
        <w:t xml:space="preserve">guidance team . All referrals to the guidance or chaplaincy team are discussed at weekly pastoral care team meetings. </w:t>
      </w:r>
      <w:r w:rsidR="000A196E" w:rsidRPr="00331D3F">
        <w:rPr>
          <w:rFonts w:asciiTheme="minorHAnsi" w:hAnsiTheme="minorHAnsi" w:cstheme="minorHAnsi"/>
        </w:rPr>
        <w:t xml:space="preserve"> As a matter of course the Pri</w:t>
      </w:r>
      <w:r w:rsidRPr="00331D3F">
        <w:rPr>
          <w:rFonts w:asciiTheme="minorHAnsi" w:hAnsiTheme="minorHAnsi" w:cstheme="minorHAnsi"/>
        </w:rPr>
        <w:t xml:space="preserve">ncipal </w:t>
      </w:r>
      <w:r w:rsidR="00440EDF" w:rsidRPr="00331D3F">
        <w:rPr>
          <w:rFonts w:asciiTheme="minorHAnsi" w:hAnsiTheme="minorHAnsi" w:cstheme="minorHAnsi"/>
        </w:rPr>
        <w:t>is</w:t>
      </w:r>
      <w:r w:rsidRPr="00331D3F">
        <w:rPr>
          <w:rFonts w:asciiTheme="minorHAnsi" w:hAnsiTheme="minorHAnsi" w:cstheme="minorHAnsi"/>
        </w:rPr>
        <w:t xml:space="preserve"> informed</w:t>
      </w:r>
      <w:r w:rsidR="000A196E" w:rsidRPr="00331D3F">
        <w:rPr>
          <w:rFonts w:asciiTheme="minorHAnsi" w:hAnsiTheme="minorHAnsi" w:cstheme="minorHAnsi"/>
        </w:rPr>
        <w:t xml:space="preserve"> of all referrals as appropriate</w:t>
      </w:r>
      <w:r w:rsidR="00A0468B" w:rsidRPr="00331D3F">
        <w:rPr>
          <w:rFonts w:asciiTheme="minorHAnsi" w:hAnsiTheme="minorHAnsi" w:cstheme="minorHAnsi"/>
        </w:rPr>
        <w:t>.</w:t>
      </w:r>
    </w:p>
    <w:p w14:paraId="2733A02B" w14:textId="77777777" w:rsidR="000A196E" w:rsidRPr="00331D3F" w:rsidRDefault="000A196E" w:rsidP="00FD2424">
      <w:pPr>
        <w:shd w:val="clear" w:color="auto" w:fill="FFFFFF"/>
        <w:spacing w:after="150" w:line="360" w:lineRule="auto"/>
        <w:rPr>
          <w:rFonts w:asciiTheme="minorHAnsi" w:hAnsiTheme="minorHAnsi" w:cstheme="minorHAnsi"/>
        </w:rPr>
      </w:pPr>
      <w:r w:rsidRPr="00331D3F">
        <w:rPr>
          <w:rFonts w:asciiTheme="minorHAnsi" w:hAnsiTheme="minorHAnsi" w:cstheme="minorHAnsi"/>
        </w:rPr>
        <w:t>In line wi</w:t>
      </w:r>
      <w:r w:rsidR="00267DAB" w:rsidRPr="00331D3F">
        <w:rPr>
          <w:rFonts w:asciiTheme="minorHAnsi" w:hAnsiTheme="minorHAnsi" w:cstheme="minorHAnsi"/>
        </w:rPr>
        <w:t>th Circular 0009/2012 guidance c</w:t>
      </w:r>
      <w:r w:rsidRPr="00331D3F">
        <w:rPr>
          <w:rFonts w:asciiTheme="minorHAnsi" w:hAnsiTheme="minorHAnsi" w:cstheme="minorHAnsi"/>
        </w:rPr>
        <w:t xml:space="preserve">ounsellors in </w:t>
      </w:r>
      <w:r w:rsidR="003518D2" w:rsidRPr="00331D3F">
        <w:rPr>
          <w:rFonts w:asciiTheme="minorHAnsi" w:hAnsiTheme="minorHAnsi" w:cstheme="minorHAnsi"/>
        </w:rPr>
        <w:t>Temple Carrig School</w:t>
      </w:r>
      <w:r w:rsidRPr="00331D3F">
        <w:rPr>
          <w:rFonts w:asciiTheme="minorHAnsi" w:hAnsiTheme="minorHAnsi" w:cstheme="minorHAnsi"/>
        </w:rPr>
        <w:t xml:space="preserve"> will be qualified registered second-level teachers who hold the relevant recognised qualification for school guidance work. They will be members of the Institute of Guidance Counsellors (IGC) &amp; the Psychological Society</w:t>
      </w:r>
      <w:r w:rsidR="00267DAB" w:rsidRPr="00331D3F">
        <w:rPr>
          <w:rFonts w:asciiTheme="minorHAnsi" w:hAnsiTheme="minorHAnsi" w:cstheme="minorHAnsi"/>
        </w:rPr>
        <w:t xml:space="preserve"> of Ireland (PSI)</w:t>
      </w:r>
      <w:r w:rsidRPr="00331D3F">
        <w:rPr>
          <w:rFonts w:asciiTheme="minorHAnsi" w:hAnsiTheme="minorHAnsi" w:cstheme="minorHAnsi"/>
        </w:rPr>
        <w:t xml:space="preserve"> and will operate within their professional code of ethics.</w:t>
      </w:r>
    </w:p>
    <w:p w14:paraId="02945955" w14:textId="77777777" w:rsidR="00CF01CE" w:rsidRPr="00331D3F" w:rsidRDefault="00CF01CE" w:rsidP="00FD2424">
      <w:pPr>
        <w:shd w:val="clear" w:color="auto" w:fill="FFFFFF"/>
        <w:spacing w:after="150" w:line="360" w:lineRule="auto"/>
        <w:rPr>
          <w:rFonts w:asciiTheme="minorHAnsi" w:hAnsiTheme="minorHAnsi" w:cstheme="minorHAnsi"/>
        </w:rPr>
      </w:pPr>
      <w:r w:rsidRPr="00331D3F">
        <w:rPr>
          <w:rFonts w:asciiTheme="minorHAnsi" w:hAnsiTheme="minorHAnsi" w:cstheme="minorHAnsi"/>
        </w:rPr>
        <w:t>To maintain qualified membership of the Institute of Guidance Counsellors, a qualified member must complete 5 hours of in-service training annually in an area pertinent to the work of a guidance counsellor (ICG Constitution and Code of Ethics</w:t>
      </w:r>
      <w:r w:rsidR="004821A9" w:rsidRPr="00331D3F">
        <w:rPr>
          <w:rFonts w:asciiTheme="minorHAnsi" w:hAnsiTheme="minorHAnsi" w:cstheme="minorHAnsi"/>
        </w:rPr>
        <w:t xml:space="preserve">, </w:t>
      </w:r>
      <w:r w:rsidRPr="00331D3F">
        <w:rPr>
          <w:rFonts w:asciiTheme="minorHAnsi" w:hAnsiTheme="minorHAnsi" w:cstheme="minorHAnsi"/>
        </w:rPr>
        <w:t>2004). Continuous professional development is essential to the work of the guidance counsellor, regular attendance at local IGC meetings, and counselling supervision five times a year is encouraged and facilitated by Temple Carrig School.</w:t>
      </w:r>
    </w:p>
    <w:p w14:paraId="1033BED7" w14:textId="77777777" w:rsidR="00CF01CE" w:rsidRPr="00331D3F" w:rsidRDefault="00CF01CE" w:rsidP="00FD2424">
      <w:pPr>
        <w:shd w:val="clear" w:color="auto" w:fill="FFFFFF"/>
        <w:spacing w:after="150" w:line="360" w:lineRule="auto"/>
        <w:rPr>
          <w:rFonts w:asciiTheme="minorHAnsi" w:hAnsiTheme="minorHAnsi" w:cstheme="minorHAnsi"/>
        </w:rPr>
      </w:pPr>
      <w:r w:rsidRPr="00331D3F">
        <w:rPr>
          <w:rFonts w:asciiTheme="minorHAnsi" w:hAnsiTheme="minorHAnsi" w:cstheme="minorHAnsi"/>
        </w:rPr>
        <w:lastRenderedPageBreak/>
        <w:t>The IGC AGM provides a range of in-service through the provision of workshops and presentations relevant to the work of a guidance counsellor. Additional in-service is organised at local and national level.</w:t>
      </w:r>
    </w:p>
    <w:p w14:paraId="2C2CF0FC" w14:textId="77777777" w:rsidR="000A196E" w:rsidRPr="00DB5424" w:rsidRDefault="00267DAB" w:rsidP="00DB5424">
      <w:pPr>
        <w:shd w:val="clear" w:color="auto" w:fill="FFFFFF"/>
        <w:spacing w:after="150" w:line="360" w:lineRule="auto"/>
        <w:rPr>
          <w:rFonts w:asciiTheme="minorHAnsi" w:hAnsiTheme="minorHAnsi" w:cstheme="minorHAnsi"/>
          <w:b/>
        </w:rPr>
      </w:pPr>
      <w:r w:rsidRPr="00DB5424">
        <w:rPr>
          <w:rFonts w:asciiTheme="minorHAnsi" w:hAnsiTheme="minorHAnsi" w:cstheme="minorHAnsi"/>
          <w:b/>
          <w:bCs/>
        </w:rPr>
        <w:t>Guidance Review and Planning</w:t>
      </w:r>
      <w:r w:rsidR="00CF01CE" w:rsidRPr="00DB5424">
        <w:rPr>
          <w:rFonts w:asciiTheme="minorHAnsi" w:hAnsiTheme="minorHAnsi" w:cstheme="minorHAnsi"/>
          <w:b/>
          <w:bCs/>
        </w:rPr>
        <w:t>:</w:t>
      </w:r>
    </w:p>
    <w:p w14:paraId="5325CAD6" w14:textId="77777777" w:rsidR="000A196E" w:rsidRDefault="00267DAB" w:rsidP="00FD2424">
      <w:pPr>
        <w:shd w:val="clear" w:color="auto" w:fill="FFFFFF"/>
        <w:spacing w:after="150" w:line="360" w:lineRule="auto"/>
        <w:rPr>
          <w:rFonts w:asciiTheme="minorHAnsi" w:hAnsiTheme="minorHAnsi" w:cstheme="minorHAnsi"/>
        </w:rPr>
      </w:pPr>
      <w:r w:rsidRPr="00331D3F">
        <w:rPr>
          <w:rFonts w:asciiTheme="minorHAnsi" w:hAnsiTheme="minorHAnsi" w:cstheme="minorHAnsi"/>
        </w:rPr>
        <w:t>G</w:t>
      </w:r>
      <w:r w:rsidR="000A196E" w:rsidRPr="00331D3F">
        <w:rPr>
          <w:rFonts w:asciiTheme="minorHAnsi" w:hAnsiTheme="minorHAnsi" w:cstheme="minorHAnsi"/>
        </w:rPr>
        <w:t>uidance is a continuous and developmental process which aims</w:t>
      </w:r>
      <w:r w:rsidRPr="00331D3F">
        <w:rPr>
          <w:rFonts w:asciiTheme="minorHAnsi" w:hAnsiTheme="minorHAnsi" w:cstheme="minorHAnsi"/>
        </w:rPr>
        <w:t xml:space="preserve"> to meet the needs of all</w:t>
      </w:r>
      <w:r w:rsidR="000A196E" w:rsidRPr="00331D3F">
        <w:rPr>
          <w:rFonts w:asciiTheme="minorHAnsi" w:hAnsiTheme="minorHAnsi" w:cstheme="minorHAnsi"/>
        </w:rPr>
        <w:t xml:space="preserve"> students</w:t>
      </w:r>
      <w:r w:rsidRPr="00331D3F">
        <w:rPr>
          <w:rFonts w:asciiTheme="minorHAnsi" w:hAnsiTheme="minorHAnsi" w:cstheme="minorHAnsi"/>
        </w:rPr>
        <w:t>. It must be reviewed on an on</w:t>
      </w:r>
      <w:r w:rsidR="000A196E" w:rsidRPr="00331D3F">
        <w:rPr>
          <w:rFonts w:asciiTheme="minorHAnsi" w:hAnsiTheme="minorHAnsi" w:cstheme="minorHAnsi"/>
        </w:rPr>
        <w:t>going basis</w:t>
      </w:r>
      <w:r w:rsidRPr="00331D3F">
        <w:rPr>
          <w:rFonts w:asciiTheme="minorHAnsi" w:hAnsiTheme="minorHAnsi" w:cstheme="minorHAnsi"/>
        </w:rPr>
        <w:t xml:space="preserve"> so</w:t>
      </w:r>
      <w:r w:rsidR="000A196E" w:rsidRPr="00331D3F">
        <w:rPr>
          <w:rFonts w:asciiTheme="minorHAnsi" w:hAnsiTheme="minorHAnsi" w:cstheme="minorHAnsi"/>
        </w:rPr>
        <w:t xml:space="preserve"> that it can adequately respond to </w:t>
      </w:r>
      <w:r w:rsidR="00FB60B9" w:rsidRPr="00331D3F">
        <w:rPr>
          <w:rFonts w:asciiTheme="minorHAnsi" w:hAnsiTheme="minorHAnsi" w:cstheme="minorHAnsi"/>
        </w:rPr>
        <w:t>the changing needs of students within</w:t>
      </w:r>
      <w:r w:rsidR="000A196E" w:rsidRPr="00331D3F">
        <w:rPr>
          <w:rFonts w:asciiTheme="minorHAnsi" w:hAnsiTheme="minorHAnsi" w:cstheme="minorHAnsi"/>
        </w:rPr>
        <w:t xml:space="preserve"> a changing society. </w:t>
      </w:r>
      <w:r w:rsidRPr="00331D3F">
        <w:rPr>
          <w:rFonts w:asciiTheme="minorHAnsi" w:hAnsiTheme="minorHAnsi" w:cstheme="minorHAnsi"/>
        </w:rPr>
        <w:t>This guidance policy will be reviewed and updated at regular intervals, in order to respond to these changes.</w:t>
      </w:r>
    </w:p>
    <w:p w14:paraId="6BE36508" w14:textId="77777777" w:rsidR="00D56697" w:rsidRPr="00D56697" w:rsidRDefault="00D56697" w:rsidP="00D56697">
      <w:pPr>
        <w:shd w:val="clear" w:color="auto" w:fill="FFFFFF"/>
        <w:spacing w:after="150" w:line="360" w:lineRule="auto"/>
        <w:rPr>
          <w:rFonts w:asciiTheme="minorHAnsi" w:hAnsiTheme="minorHAnsi" w:cstheme="minorHAnsi"/>
        </w:rPr>
      </w:pPr>
      <w:r w:rsidRPr="00D56697">
        <w:rPr>
          <w:rFonts w:asciiTheme="minorHAnsi" w:hAnsiTheme="minorHAnsi" w:cstheme="minorHAnsi"/>
          <w:b/>
        </w:rPr>
        <w:t>Current Guidance Provision</w:t>
      </w:r>
      <w:r>
        <w:rPr>
          <w:rFonts w:asciiTheme="minorHAnsi" w:hAnsiTheme="minorHAnsi" w:cstheme="minorHAnsi"/>
        </w:rPr>
        <w:t>:</w:t>
      </w:r>
    </w:p>
    <w:p w14:paraId="0DA7D653" w14:textId="7EFC8F77" w:rsidR="00D56697" w:rsidRPr="00D56697" w:rsidRDefault="00D56697" w:rsidP="00FD2424">
      <w:pPr>
        <w:shd w:val="clear" w:color="auto" w:fill="FFFFFF"/>
        <w:spacing w:after="150" w:line="360" w:lineRule="auto"/>
        <w:rPr>
          <w:rFonts w:asciiTheme="minorHAnsi" w:hAnsiTheme="minorHAnsi" w:cstheme="minorHAnsi"/>
        </w:rPr>
      </w:pPr>
      <w:r w:rsidRPr="00D56697">
        <w:rPr>
          <w:rFonts w:asciiTheme="minorHAnsi" w:hAnsiTheme="minorHAnsi" w:cstheme="minorHAnsi"/>
        </w:rPr>
        <w:t xml:space="preserve">The Guidance and Counselling department has </w:t>
      </w:r>
      <w:r w:rsidR="00D501CC">
        <w:rPr>
          <w:rFonts w:asciiTheme="minorHAnsi" w:hAnsiTheme="minorHAnsi" w:cstheme="minorHAnsi"/>
        </w:rPr>
        <w:t>33</w:t>
      </w:r>
      <w:r w:rsidRPr="00D56697">
        <w:rPr>
          <w:rFonts w:asciiTheme="minorHAnsi" w:hAnsiTheme="minorHAnsi" w:cstheme="minorHAnsi"/>
        </w:rPr>
        <w:t xml:space="preserve"> hours allocated to it and is serviced by </w:t>
      </w:r>
      <w:r w:rsidR="00D501CC">
        <w:rPr>
          <w:rFonts w:asciiTheme="minorHAnsi" w:hAnsiTheme="minorHAnsi" w:cstheme="minorHAnsi"/>
        </w:rPr>
        <w:t>two</w:t>
      </w:r>
      <w:r w:rsidRPr="00D56697">
        <w:rPr>
          <w:rFonts w:asciiTheme="minorHAnsi" w:hAnsiTheme="minorHAnsi" w:cstheme="minorHAnsi"/>
        </w:rPr>
        <w:t xml:space="preserve"> fully qualified </w:t>
      </w:r>
      <w:r w:rsidR="00E714BD">
        <w:rPr>
          <w:rFonts w:asciiTheme="minorHAnsi" w:hAnsiTheme="minorHAnsi" w:cstheme="minorHAnsi"/>
        </w:rPr>
        <w:t>g</w:t>
      </w:r>
      <w:r w:rsidRPr="00D56697">
        <w:rPr>
          <w:rFonts w:asciiTheme="minorHAnsi" w:hAnsiTheme="minorHAnsi" w:cstheme="minorHAnsi"/>
        </w:rPr>
        <w:t xml:space="preserve">uidance </w:t>
      </w:r>
      <w:r w:rsidR="00E714BD">
        <w:rPr>
          <w:rFonts w:asciiTheme="minorHAnsi" w:hAnsiTheme="minorHAnsi" w:cstheme="minorHAnsi"/>
        </w:rPr>
        <w:t>c</w:t>
      </w:r>
      <w:r w:rsidRPr="00D56697">
        <w:rPr>
          <w:rFonts w:asciiTheme="minorHAnsi" w:hAnsiTheme="minorHAnsi" w:cstheme="minorHAnsi"/>
        </w:rPr>
        <w:t>ounsellor</w:t>
      </w:r>
      <w:r w:rsidR="00D501CC">
        <w:rPr>
          <w:rFonts w:asciiTheme="minorHAnsi" w:hAnsiTheme="minorHAnsi" w:cstheme="minorHAnsi"/>
        </w:rPr>
        <w:t>s (one full time guidance counsellor and one part-time guidance counsellor). There are two</w:t>
      </w:r>
      <w:r w:rsidRPr="00D56697">
        <w:rPr>
          <w:rFonts w:asciiTheme="minorHAnsi" w:hAnsiTheme="minorHAnsi" w:cstheme="minorHAnsi"/>
        </w:rPr>
        <w:t xml:space="preserve"> dedicated guidance office</w:t>
      </w:r>
      <w:r w:rsidR="00D501CC">
        <w:rPr>
          <w:rFonts w:asciiTheme="minorHAnsi" w:hAnsiTheme="minorHAnsi" w:cstheme="minorHAnsi"/>
        </w:rPr>
        <w:t xml:space="preserve">s which make up Temple </w:t>
      </w:r>
      <w:proofErr w:type="spellStart"/>
      <w:r w:rsidR="00D501CC">
        <w:rPr>
          <w:rFonts w:asciiTheme="minorHAnsi" w:hAnsiTheme="minorHAnsi" w:cstheme="minorHAnsi"/>
        </w:rPr>
        <w:t>Carrig’s</w:t>
      </w:r>
      <w:proofErr w:type="spellEnd"/>
      <w:r w:rsidR="00D501CC">
        <w:rPr>
          <w:rFonts w:asciiTheme="minorHAnsi" w:hAnsiTheme="minorHAnsi" w:cstheme="minorHAnsi"/>
        </w:rPr>
        <w:t xml:space="preserve"> guidance department</w:t>
      </w:r>
      <w:r w:rsidRPr="00D56697">
        <w:rPr>
          <w:rFonts w:asciiTheme="minorHAnsi" w:hAnsiTheme="minorHAnsi" w:cstheme="minorHAnsi"/>
        </w:rPr>
        <w:t xml:space="preserve">. </w:t>
      </w:r>
      <w:r w:rsidR="00D501CC">
        <w:rPr>
          <w:rFonts w:asciiTheme="minorHAnsi" w:hAnsiTheme="minorHAnsi" w:cstheme="minorHAnsi"/>
        </w:rPr>
        <w:t>Schoology</w:t>
      </w:r>
      <w:r w:rsidR="002A6697">
        <w:rPr>
          <w:rFonts w:asciiTheme="minorHAnsi" w:hAnsiTheme="minorHAnsi" w:cstheme="minorHAnsi"/>
        </w:rPr>
        <w:t xml:space="preserve"> and internal email i</w:t>
      </w:r>
      <w:r w:rsidR="00D501CC">
        <w:rPr>
          <w:rFonts w:asciiTheme="minorHAnsi" w:hAnsiTheme="minorHAnsi" w:cstheme="minorHAnsi"/>
        </w:rPr>
        <w:t xml:space="preserve">s used by the guidance department to communicate with students about upcoming appointments and guidance related events. </w:t>
      </w:r>
      <w:r w:rsidRPr="00D56697">
        <w:rPr>
          <w:rFonts w:asciiTheme="minorHAnsi" w:hAnsiTheme="minorHAnsi" w:cstheme="minorHAnsi"/>
        </w:rPr>
        <w:t>The guidance service is well equipped with technological aids such as</w:t>
      </w:r>
      <w:r w:rsidR="00EB6DEC">
        <w:rPr>
          <w:rFonts w:asciiTheme="minorHAnsi" w:hAnsiTheme="minorHAnsi" w:cstheme="minorHAnsi"/>
        </w:rPr>
        <w:t xml:space="preserve"> </w:t>
      </w:r>
      <w:proofErr w:type="spellStart"/>
      <w:r w:rsidR="00D501CC">
        <w:rPr>
          <w:rFonts w:asciiTheme="minorHAnsi" w:hAnsiTheme="minorHAnsi" w:cstheme="minorHAnsi"/>
        </w:rPr>
        <w:t>Macbooks</w:t>
      </w:r>
      <w:proofErr w:type="spellEnd"/>
      <w:r w:rsidRPr="00D56697">
        <w:rPr>
          <w:rFonts w:asciiTheme="minorHAnsi" w:hAnsiTheme="minorHAnsi" w:cstheme="minorHAnsi"/>
        </w:rPr>
        <w:t xml:space="preserve">, printer, internet access, all with access to </w:t>
      </w:r>
      <w:proofErr w:type="spellStart"/>
      <w:r w:rsidRPr="00D56697">
        <w:rPr>
          <w:rFonts w:asciiTheme="minorHAnsi" w:hAnsiTheme="minorHAnsi" w:cstheme="minorHAnsi"/>
        </w:rPr>
        <w:t>qualifax</w:t>
      </w:r>
      <w:proofErr w:type="spellEnd"/>
      <w:r w:rsidRPr="00D56697">
        <w:rPr>
          <w:rFonts w:asciiTheme="minorHAnsi" w:hAnsiTheme="minorHAnsi" w:cstheme="minorHAnsi"/>
        </w:rPr>
        <w:t xml:space="preserve">, </w:t>
      </w:r>
      <w:proofErr w:type="spellStart"/>
      <w:r w:rsidRPr="00D56697">
        <w:rPr>
          <w:rFonts w:asciiTheme="minorHAnsi" w:hAnsiTheme="minorHAnsi" w:cstheme="minorHAnsi"/>
        </w:rPr>
        <w:t>careersportal</w:t>
      </w:r>
      <w:proofErr w:type="spellEnd"/>
      <w:r w:rsidRPr="00D56697">
        <w:rPr>
          <w:rFonts w:asciiTheme="minorHAnsi" w:hAnsiTheme="minorHAnsi" w:cstheme="minorHAnsi"/>
        </w:rPr>
        <w:t xml:space="preserve"> and the Reach+ careers preparation programme. </w:t>
      </w:r>
    </w:p>
    <w:p w14:paraId="7AD5EFB6" w14:textId="77777777" w:rsidR="00D56697" w:rsidRPr="00D56697" w:rsidRDefault="00D56697" w:rsidP="00D56697">
      <w:pPr>
        <w:shd w:val="clear" w:color="auto" w:fill="FFFFFF"/>
        <w:spacing w:after="150" w:line="360" w:lineRule="auto"/>
        <w:rPr>
          <w:rFonts w:asciiTheme="minorHAnsi" w:hAnsiTheme="minorHAnsi" w:cstheme="minorHAnsi"/>
        </w:rPr>
      </w:pPr>
      <w:r w:rsidRPr="00D56697">
        <w:rPr>
          <w:rFonts w:asciiTheme="minorHAnsi" w:hAnsiTheme="minorHAnsi" w:cstheme="minorHAnsi"/>
          <w:b/>
        </w:rPr>
        <w:t>Ethical Principles</w:t>
      </w:r>
      <w:r>
        <w:rPr>
          <w:rFonts w:asciiTheme="minorHAnsi" w:hAnsiTheme="minorHAnsi" w:cstheme="minorHAnsi"/>
          <w:b/>
        </w:rPr>
        <w:t>:</w:t>
      </w:r>
    </w:p>
    <w:p w14:paraId="7C5A16D8" w14:textId="77777777" w:rsidR="00D56697" w:rsidRDefault="00D56697" w:rsidP="00EB6DEC">
      <w:pPr>
        <w:shd w:val="clear" w:color="auto" w:fill="FFFFFF"/>
        <w:spacing w:after="150" w:line="360" w:lineRule="auto"/>
        <w:rPr>
          <w:rFonts w:asciiTheme="minorHAnsi" w:hAnsiTheme="minorHAnsi" w:cstheme="minorHAnsi"/>
        </w:rPr>
      </w:pPr>
      <w:r>
        <w:rPr>
          <w:rFonts w:asciiTheme="minorHAnsi" w:hAnsiTheme="minorHAnsi" w:cstheme="minorHAnsi"/>
        </w:rPr>
        <w:t xml:space="preserve">The </w:t>
      </w:r>
      <w:r w:rsidRPr="00D56697">
        <w:rPr>
          <w:rFonts w:asciiTheme="minorHAnsi" w:hAnsiTheme="minorHAnsi" w:cstheme="minorHAnsi"/>
        </w:rPr>
        <w:t>Guidance Counsellor at Temple Carrig School</w:t>
      </w:r>
      <w:r>
        <w:rPr>
          <w:rFonts w:asciiTheme="minorHAnsi" w:hAnsiTheme="minorHAnsi" w:cstheme="minorHAnsi"/>
        </w:rPr>
        <w:t xml:space="preserve"> has a </w:t>
      </w:r>
      <w:r w:rsidRPr="00D56697">
        <w:rPr>
          <w:rFonts w:asciiTheme="minorHAnsi" w:hAnsiTheme="minorHAnsi" w:cstheme="minorHAnsi"/>
        </w:rPr>
        <w:t>duty to comply with the Code of Ethics as outlined by the Institute of Guidance Counsellors in 2002. When faced with an ethical dilemma</w:t>
      </w:r>
      <w:r>
        <w:rPr>
          <w:rFonts w:asciiTheme="minorHAnsi" w:hAnsiTheme="minorHAnsi" w:cstheme="minorHAnsi"/>
        </w:rPr>
        <w:t xml:space="preserve">, they will </w:t>
      </w:r>
      <w:r w:rsidRPr="00D56697">
        <w:rPr>
          <w:rFonts w:asciiTheme="minorHAnsi" w:hAnsiTheme="minorHAnsi" w:cstheme="minorHAnsi"/>
        </w:rPr>
        <w:t xml:space="preserve">engage in the formal decision making process; </w:t>
      </w:r>
      <w:r>
        <w:rPr>
          <w:rFonts w:asciiTheme="minorHAnsi" w:hAnsiTheme="minorHAnsi" w:cstheme="minorHAnsi"/>
        </w:rPr>
        <w:t>they will be</w:t>
      </w:r>
      <w:r w:rsidRPr="00D56697">
        <w:rPr>
          <w:rFonts w:asciiTheme="minorHAnsi" w:hAnsiTheme="minorHAnsi" w:cstheme="minorHAnsi"/>
        </w:rPr>
        <w:t xml:space="preserve"> aware of the ethical issues concerning competence, conduct, confidentiality, consent, testing, evaluation and research. </w:t>
      </w:r>
    </w:p>
    <w:p w14:paraId="272B54E1" w14:textId="77777777" w:rsidR="003E2EEE" w:rsidRDefault="00D56697" w:rsidP="003E2EEE">
      <w:pPr>
        <w:shd w:val="clear" w:color="auto" w:fill="FFFFFF"/>
        <w:spacing w:after="150" w:line="360" w:lineRule="auto"/>
        <w:rPr>
          <w:rFonts w:asciiTheme="minorHAnsi" w:hAnsiTheme="minorHAnsi" w:cstheme="minorHAnsi"/>
        </w:rPr>
      </w:pPr>
      <w:r w:rsidRPr="00D56697">
        <w:rPr>
          <w:rFonts w:asciiTheme="minorHAnsi" w:hAnsiTheme="minorHAnsi" w:cstheme="minorHAnsi"/>
          <w:i/>
        </w:rPr>
        <w:t xml:space="preserve">“Guidance Counsellors respect the dignity, integrity and welfare of their clients. They work in ways which promote clients’ control over their own lives, and they respect clients’ ability to make decisions and engage in personal change in the light of their own beliefs and values.” </w:t>
      </w:r>
      <w:r w:rsidRPr="00D56697">
        <w:rPr>
          <w:rFonts w:asciiTheme="minorHAnsi" w:hAnsiTheme="minorHAnsi" w:cstheme="minorHAnsi"/>
        </w:rPr>
        <w:t>(Code of Ethics I.G.C. 2002).</w:t>
      </w:r>
    </w:p>
    <w:p w14:paraId="446411AE" w14:textId="77777777" w:rsidR="00575C19" w:rsidRDefault="00575C19" w:rsidP="003E2EEE">
      <w:pPr>
        <w:shd w:val="clear" w:color="auto" w:fill="FFFFFF"/>
        <w:spacing w:after="150" w:line="360" w:lineRule="auto"/>
        <w:rPr>
          <w:rFonts w:asciiTheme="minorHAnsi" w:hAnsiTheme="minorHAnsi" w:cstheme="minorHAnsi"/>
        </w:rPr>
      </w:pPr>
    </w:p>
    <w:p w14:paraId="7538F2CC" w14:textId="77777777" w:rsidR="00575C19" w:rsidRDefault="00575C19" w:rsidP="003E2EEE">
      <w:pPr>
        <w:shd w:val="clear" w:color="auto" w:fill="FFFFFF"/>
        <w:spacing w:after="150" w:line="360" w:lineRule="auto"/>
        <w:rPr>
          <w:rFonts w:asciiTheme="minorHAnsi" w:hAnsiTheme="minorHAnsi" w:cstheme="minorHAnsi"/>
        </w:rPr>
      </w:pPr>
    </w:p>
    <w:p w14:paraId="24C76F47" w14:textId="77777777" w:rsidR="000A196E" w:rsidRPr="009A3E36" w:rsidRDefault="000A196E" w:rsidP="009A3E36">
      <w:pPr>
        <w:pStyle w:val="ListParagraph"/>
        <w:numPr>
          <w:ilvl w:val="0"/>
          <w:numId w:val="1"/>
        </w:numPr>
        <w:shd w:val="clear" w:color="auto" w:fill="FFFFFF"/>
        <w:spacing w:after="150" w:line="360" w:lineRule="auto"/>
        <w:rPr>
          <w:rFonts w:asciiTheme="minorHAnsi" w:hAnsiTheme="minorHAnsi" w:cstheme="minorHAnsi"/>
        </w:rPr>
      </w:pPr>
      <w:r w:rsidRPr="009A3E36">
        <w:rPr>
          <w:rFonts w:asciiTheme="minorHAnsi" w:hAnsiTheme="minorHAnsi" w:cstheme="minorHAnsi"/>
          <w:b/>
          <w:bCs/>
          <w:u w:val="single"/>
        </w:rPr>
        <w:lastRenderedPageBreak/>
        <w:t>General Aims</w:t>
      </w:r>
      <w:r w:rsidR="00FB60B9" w:rsidRPr="009A3E36">
        <w:rPr>
          <w:rFonts w:asciiTheme="minorHAnsi" w:hAnsiTheme="minorHAnsi" w:cstheme="minorHAnsi"/>
          <w:b/>
          <w:bCs/>
          <w:u w:val="single"/>
        </w:rPr>
        <w:t xml:space="preserve"> and </w:t>
      </w:r>
      <w:r w:rsidR="00D56697" w:rsidRPr="009A3E36">
        <w:rPr>
          <w:rFonts w:asciiTheme="minorHAnsi" w:hAnsiTheme="minorHAnsi" w:cstheme="minorHAnsi"/>
          <w:b/>
          <w:bCs/>
          <w:u w:val="single"/>
        </w:rPr>
        <w:t>O</w:t>
      </w:r>
      <w:r w:rsidR="00FB60B9" w:rsidRPr="009A3E36">
        <w:rPr>
          <w:rFonts w:asciiTheme="minorHAnsi" w:hAnsiTheme="minorHAnsi" w:cstheme="minorHAnsi"/>
          <w:b/>
          <w:bCs/>
          <w:u w:val="single"/>
        </w:rPr>
        <w:t>bjectives</w:t>
      </w:r>
      <w:r w:rsidR="00CF01CE" w:rsidRPr="009A3E36">
        <w:rPr>
          <w:rFonts w:asciiTheme="minorHAnsi" w:hAnsiTheme="minorHAnsi" w:cstheme="minorHAnsi"/>
          <w:b/>
          <w:bCs/>
          <w:u w:val="single"/>
        </w:rPr>
        <w:t xml:space="preserve"> of the Guidance Plan:</w:t>
      </w:r>
    </w:p>
    <w:p w14:paraId="1204B151" w14:textId="77777777" w:rsidR="00DB5424" w:rsidRDefault="00DB5424" w:rsidP="00DB5424">
      <w:pPr>
        <w:shd w:val="clear" w:color="auto" w:fill="FFFFFF"/>
        <w:spacing w:after="150" w:line="360" w:lineRule="auto"/>
        <w:rPr>
          <w:rFonts w:asciiTheme="minorHAnsi" w:hAnsiTheme="minorHAnsi" w:cstheme="minorHAnsi"/>
          <w:b/>
          <w:bCs/>
        </w:rPr>
      </w:pPr>
    </w:p>
    <w:p w14:paraId="59131E95" w14:textId="77777777" w:rsidR="00FB60B9" w:rsidRPr="00DB5424" w:rsidRDefault="00FB60B9" w:rsidP="00DB5424">
      <w:pPr>
        <w:shd w:val="clear" w:color="auto" w:fill="FFFFFF"/>
        <w:spacing w:after="150" w:line="360" w:lineRule="auto"/>
        <w:rPr>
          <w:rFonts w:asciiTheme="minorHAnsi" w:hAnsiTheme="minorHAnsi" w:cstheme="minorHAnsi"/>
          <w:b/>
          <w:bCs/>
        </w:rPr>
      </w:pPr>
      <w:r w:rsidRPr="00DB5424">
        <w:rPr>
          <w:rFonts w:asciiTheme="minorHAnsi" w:hAnsiTheme="minorHAnsi" w:cstheme="minorHAnsi"/>
          <w:b/>
          <w:bCs/>
        </w:rPr>
        <w:t>Aims:</w:t>
      </w:r>
    </w:p>
    <w:p w14:paraId="4D890FC5" w14:textId="77777777" w:rsidR="00DB5424" w:rsidRDefault="00FB60B9" w:rsidP="006830B8">
      <w:pPr>
        <w:pStyle w:val="ListParagraph"/>
        <w:numPr>
          <w:ilvl w:val="0"/>
          <w:numId w:val="8"/>
        </w:numPr>
        <w:shd w:val="clear" w:color="auto" w:fill="FFFFFF"/>
        <w:spacing w:after="150" w:line="360" w:lineRule="auto"/>
        <w:rPr>
          <w:rFonts w:asciiTheme="minorHAnsi" w:hAnsiTheme="minorHAnsi" w:cstheme="minorHAnsi"/>
          <w:bCs/>
        </w:rPr>
      </w:pPr>
      <w:r w:rsidRPr="00331D3F">
        <w:rPr>
          <w:rFonts w:asciiTheme="minorHAnsi" w:hAnsiTheme="minorHAnsi" w:cstheme="minorHAnsi"/>
          <w:bCs/>
        </w:rPr>
        <w:t>To provide a framework for the delivery of the school’s guidance</w:t>
      </w:r>
      <w:r w:rsidR="001833B6" w:rsidRPr="00331D3F">
        <w:rPr>
          <w:rFonts w:asciiTheme="minorHAnsi" w:hAnsiTheme="minorHAnsi" w:cstheme="minorHAnsi"/>
          <w:bCs/>
        </w:rPr>
        <w:t xml:space="preserve"> programm</w:t>
      </w:r>
      <w:r w:rsidR="00DB5424">
        <w:rPr>
          <w:rFonts w:asciiTheme="minorHAnsi" w:hAnsiTheme="minorHAnsi" w:cstheme="minorHAnsi"/>
          <w:bCs/>
        </w:rPr>
        <w:t>e</w:t>
      </w:r>
    </w:p>
    <w:p w14:paraId="1E2EEA03" w14:textId="77777777" w:rsidR="00DB5424" w:rsidRDefault="001833B6" w:rsidP="006830B8">
      <w:pPr>
        <w:pStyle w:val="ListParagraph"/>
        <w:numPr>
          <w:ilvl w:val="0"/>
          <w:numId w:val="8"/>
        </w:numPr>
        <w:shd w:val="clear" w:color="auto" w:fill="FFFFFF"/>
        <w:spacing w:after="150" w:line="360" w:lineRule="auto"/>
        <w:rPr>
          <w:rFonts w:asciiTheme="minorHAnsi" w:hAnsiTheme="minorHAnsi" w:cstheme="minorHAnsi"/>
          <w:bCs/>
        </w:rPr>
      </w:pPr>
      <w:r w:rsidRPr="00DB5424">
        <w:rPr>
          <w:rFonts w:asciiTheme="minorHAnsi" w:hAnsiTheme="minorHAnsi" w:cstheme="minorHAnsi"/>
          <w:bCs/>
        </w:rPr>
        <w:t>To ensure a structured response to student’s personal, social, educational and career guidance needs</w:t>
      </w:r>
    </w:p>
    <w:p w14:paraId="08D428B8" w14:textId="77777777" w:rsidR="00DB5424" w:rsidRDefault="001833B6" w:rsidP="006830B8">
      <w:pPr>
        <w:pStyle w:val="ListParagraph"/>
        <w:numPr>
          <w:ilvl w:val="0"/>
          <w:numId w:val="8"/>
        </w:numPr>
        <w:shd w:val="clear" w:color="auto" w:fill="FFFFFF"/>
        <w:spacing w:after="150" w:line="360" w:lineRule="auto"/>
        <w:rPr>
          <w:rFonts w:asciiTheme="minorHAnsi" w:hAnsiTheme="minorHAnsi" w:cstheme="minorHAnsi"/>
          <w:bCs/>
        </w:rPr>
      </w:pPr>
      <w:r w:rsidRPr="00DB5424">
        <w:rPr>
          <w:rFonts w:asciiTheme="minorHAnsi" w:hAnsiTheme="minorHAnsi" w:cstheme="minorHAnsi"/>
          <w:bCs/>
        </w:rPr>
        <w:t>The plan aims to be inclusive, providing for the educational and career needs of all students</w:t>
      </w:r>
    </w:p>
    <w:p w14:paraId="4E2AD417" w14:textId="77777777" w:rsidR="00DB5424" w:rsidRDefault="004821A9" w:rsidP="006830B8">
      <w:pPr>
        <w:pStyle w:val="ListParagraph"/>
        <w:numPr>
          <w:ilvl w:val="0"/>
          <w:numId w:val="8"/>
        </w:numPr>
        <w:shd w:val="clear" w:color="auto" w:fill="FFFFFF"/>
        <w:spacing w:after="150" w:line="360" w:lineRule="auto"/>
        <w:rPr>
          <w:rFonts w:asciiTheme="minorHAnsi" w:hAnsiTheme="minorHAnsi" w:cstheme="minorHAnsi"/>
          <w:bCs/>
        </w:rPr>
      </w:pPr>
      <w:r w:rsidRPr="00DB5424">
        <w:rPr>
          <w:rFonts w:asciiTheme="minorHAnsi" w:hAnsiTheme="minorHAnsi" w:cstheme="minorHAnsi"/>
          <w:bCs/>
        </w:rPr>
        <w:t>To ensure that student wellbeing plays a central role in all elements of the guidance programme</w:t>
      </w:r>
    </w:p>
    <w:p w14:paraId="5C174780" w14:textId="77777777" w:rsidR="001833B6" w:rsidRPr="00DB5424" w:rsidRDefault="001833B6" w:rsidP="006830B8">
      <w:pPr>
        <w:pStyle w:val="ListParagraph"/>
        <w:numPr>
          <w:ilvl w:val="0"/>
          <w:numId w:val="8"/>
        </w:numPr>
        <w:shd w:val="clear" w:color="auto" w:fill="FFFFFF"/>
        <w:spacing w:after="150" w:line="360" w:lineRule="auto"/>
        <w:rPr>
          <w:rFonts w:asciiTheme="minorHAnsi" w:hAnsiTheme="minorHAnsi" w:cstheme="minorHAnsi"/>
          <w:bCs/>
        </w:rPr>
      </w:pPr>
      <w:r w:rsidRPr="00DB5424">
        <w:rPr>
          <w:rFonts w:asciiTheme="minorHAnsi" w:hAnsiTheme="minorHAnsi" w:cstheme="minorHAnsi"/>
          <w:bCs/>
        </w:rPr>
        <w:t>All guidance activities will be included in the plan: classroom sessions, career guidance interviews, open days, visiting speakers, careers exhibitions, personal counselling etc.</w:t>
      </w:r>
    </w:p>
    <w:p w14:paraId="041EEED7" w14:textId="77777777" w:rsidR="00DB5424" w:rsidRDefault="00DB5424" w:rsidP="00DB5424">
      <w:pPr>
        <w:shd w:val="clear" w:color="auto" w:fill="FFFFFF"/>
        <w:spacing w:after="150" w:line="360" w:lineRule="auto"/>
        <w:rPr>
          <w:rFonts w:asciiTheme="minorHAnsi" w:hAnsiTheme="minorHAnsi" w:cstheme="minorHAnsi"/>
          <w:b/>
          <w:bCs/>
        </w:rPr>
      </w:pPr>
    </w:p>
    <w:p w14:paraId="31BD72D1" w14:textId="77777777" w:rsidR="00DB5424" w:rsidRDefault="001833B6" w:rsidP="00DB5424">
      <w:pPr>
        <w:shd w:val="clear" w:color="auto" w:fill="FFFFFF"/>
        <w:spacing w:after="150" w:line="360" w:lineRule="auto"/>
        <w:rPr>
          <w:rFonts w:asciiTheme="minorHAnsi" w:hAnsiTheme="minorHAnsi" w:cstheme="minorHAnsi"/>
          <w:b/>
          <w:bCs/>
        </w:rPr>
      </w:pPr>
      <w:r w:rsidRPr="00DB5424">
        <w:rPr>
          <w:rFonts w:asciiTheme="minorHAnsi" w:hAnsiTheme="minorHAnsi" w:cstheme="minorHAnsi"/>
          <w:b/>
          <w:bCs/>
        </w:rPr>
        <w:t>Objectives:</w:t>
      </w:r>
    </w:p>
    <w:p w14:paraId="4BEA850E" w14:textId="77777777" w:rsidR="00DB5424" w:rsidRDefault="00E6008A" w:rsidP="006830B8">
      <w:pPr>
        <w:pStyle w:val="ListParagraph"/>
        <w:numPr>
          <w:ilvl w:val="0"/>
          <w:numId w:val="9"/>
        </w:numPr>
        <w:shd w:val="clear" w:color="auto" w:fill="FFFFFF"/>
        <w:spacing w:after="150" w:line="360" w:lineRule="auto"/>
        <w:rPr>
          <w:rFonts w:asciiTheme="minorHAnsi" w:hAnsiTheme="minorHAnsi" w:cstheme="minorHAnsi"/>
          <w:b/>
          <w:bCs/>
        </w:rPr>
      </w:pPr>
      <w:r w:rsidRPr="00DB5424">
        <w:rPr>
          <w:rFonts w:asciiTheme="minorHAnsi" w:hAnsiTheme="minorHAnsi" w:cstheme="minorHAnsi"/>
        </w:rPr>
        <w:t>To help students develop an awareness of their strengths, talents and abilities.</w:t>
      </w:r>
    </w:p>
    <w:p w14:paraId="7EFF4EB6" w14:textId="77777777" w:rsidR="00DB5424" w:rsidRPr="00DB5424" w:rsidRDefault="00E6008A" w:rsidP="006830B8">
      <w:pPr>
        <w:pStyle w:val="ListParagraph"/>
        <w:numPr>
          <w:ilvl w:val="0"/>
          <w:numId w:val="9"/>
        </w:numPr>
        <w:shd w:val="clear" w:color="auto" w:fill="FFFFFF"/>
        <w:spacing w:after="150" w:line="360" w:lineRule="auto"/>
        <w:rPr>
          <w:rFonts w:asciiTheme="minorHAnsi" w:hAnsiTheme="minorHAnsi" w:cstheme="minorHAnsi"/>
          <w:b/>
          <w:bCs/>
        </w:rPr>
      </w:pPr>
      <w:r w:rsidRPr="00DB5424">
        <w:rPr>
          <w:rFonts w:asciiTheme="minorHAnsi" w:hAnsiTheme="minorHAnsi" w:cstheme="minorHAnsi"/>
        </w:rPr>
        <w:t>To facilitate students in identifying and exploring opportunities in line with their stren</w:t>
      </w:r>
      <w:r w:rsidR="00FB60B9" w:rsidRPr="00DB5424">
        <w:rPr>
          <w:rFonts w:asciiTheme="minorHAnsi" w:hAnsiTheme="minorHAnsi" w:cstheme="minorHAnsi"/>
        </w:rPr>
        <w:t>g</w:t>
      </w:r>
      <w:r w:rsidRPr="00DB5424">
        <w:rPr>
          <w:rFonts w:asciiTheme="minorHAnsi" w:hAnsiTheme="minorHAnsi" w:cstheme="minorHAnsi"/>
        </w:rPr>
        <w:t xml:space="preserve">ths, talents and abilities. </w:t>
      </w:r>
    </w:p>
    <w:p w14:paraId="237B9A26" w14:textId="77777777" w:rsidR="00DB5424" w:rsidRPr="00DB5424" w:rsidRDefault="00C6588F" w:rsidP="006830B8">
      <w:pPr>
        <w:pStyle w:val="ListParagraph"/>
        <w:numPr>
          <w:ilvl w:val="0"/>
          <w:numId w:val="9"/>
        </w:numPr>
        <w:shd w:val="clear" w:color="auto" w:fill="FFFFFF"/>
        <w:spacing w:after="150" w:line="360" w:lineRule="auto"/>
        <w:rPr>
          <w:rFonts w:asciiTheme="minorHAnsi" w:hAnsiTheme="minorHAnsi" w:cstheme="minorHAnsi"/>
          <w:b/>
          <w:bCs/>
        </w:rPr>
      </w:pPr>
      <w:r w:rsidRPr="00DB5424">
        <w:rPr>
          <w:rFonts w:asciiTheme="minorHAnsi" w:hAnsiTheme="minorHAnsi" w:cstheme="minorHAnsi"/>
        </w:rPr>
        <w:t xml:space="preserve">To </w:t>
      </w:r>
      <w:r w:rsidR="00FB60B9" w:rsidRPr="00DB5424">
        <w:rPr>
          <w:rFonts w:asciiTheme="minorHAnsi" w:hAnsiTheme="minorHAnsi" w:cstheme="minorHAnsi"/>
        </w:rPr>
        <w:t>empower</w:t>
      </w:r>
      <w:r w:rsidRPr="00DB5424">
        <w:rPr>
          <w:rFonts w:asciiTheme="minorHAnsi" w:hAnsiTheme="minorHAnsi" w:cstheme="minorHAnsi"/>
        </w:rPr>
        <w:t xml:space="preserve"> students to grow in independence and tak</w:t>
      </w:r>
      <w:r w:rsidR="00FB60B9" w:rsidRPr="00DB5424">
        <w:rPr>
          <w:rFonts w:asciiTheme="minorHAnsi" w:hAnsiTheme="minorHAnsi" w:cstheme="minorHAnsi"/>
        </w:rPr>
        <w:t>e responsibility for themselves, their learning, and their career journey.</w:t>
      </w:r>
    </w:p>
    <w:p w14:paraId="57D56B5C" w14:textId="77777777" w:rsidR="00DB5424" w:rsidRPr="00DB5424" w:rsidRDefault="00C6588F" w:rsidP="006830B8">
      <w:pPr>
        <w:pStyle w:val="ListParagraph"/>
        <w:numPr>
          <w:ilvl w:val="0"/>
          <w:numId w:val="9"/>
        </w:numPr>
        <w:shd w:val="clear" w:color="auto" w:fill="FFFFFF"/>
        <w:spacing w:after="150" w:line="360" w:lineRule="auto"/>
        <w:rPr>
          <w:rFonts w:asciiTheme="minorHAnsi" w:hAnsiTheme="minorHAnsi" w:cstheme="minorHAnsi"/>
          <w:b/>
          <w:bCs/>
        </w:rPr>
      </w:pPr>
      <w:r w:rsidRPr="00DB5424">
        <w:rPr>
          <w:rFonts w:asciiTheme="minorHAnsi" w:hAnsiTheme="minorHAnsi" w:cstheme="minorHAnsi"/>
        </w:rPr>
        <w:t>To help students make informed choices about their lives and to follow through on these choices.</w:t>
      </w:r>
    </w:p>
    <w:p w14:paraId="3184942C" w14:textId="77777777" w:rsidR="00DB5424" w:rsidRPr="00DB5424" w:rsidRDefault="00C6588F" w:rsidP="006830B8">
      <w:pPr>
        <w:pStyle w:val="ListParagraph"/>
        <w:numPr>
          <w:ilvl w:val="0"/>
          <w:numId w:val="9"/>
        </w:numPr>
        <w:shd w:val="clear" w:color="auto" w:fill="FFFFFF"/>
        <w:spacing w:after="150" w:line="360" w:lineRule="auto"/>
        <w:rPr>
          <w:rFonts w:asciiTheme="minorHAnsi" w:hAnsiTheme="minorHAnsi" w:cstheme="minorHAnsi"/>
          <w:b/>
          <w:bCs/>
        </w:rPr>
      </w:pPr>
      <w:r w:rsidRPr="00DB5424">
        <w:rPr>
          <w:rFonts w:asciiTheme="minorHAnsi" w:hAnsiTheme="minorHAnsi" w:cstheme="minorHAnsi"/>
        </w:rPr>
        <w:t>Assist students during the various transitions in their lives.</w:t>
      </w:r>
    </w:p>
    <w:p w14:paraId="4635171A" w14:textId="77777777" w:rsidR="00A37BEA" w:rsidRPr="00DB5424" w:rsidRDefault="004821A9" w:rsidP="006830B8">
      <w:pPr>
        <w:pStyle w:val="ListParagraph"/>
        <w:numPr>
          <w:ilvl w:val="0"/>
          <w:numId w:val="9"/>
        </w:numPr>
        <w:shd w:val="clear" w:color="auto" w:fill="FFFFFF"/>
        <w:spacing w:after="150" w:line="360" w:lineRule="auto"/>
        <w:rPr>
          <w:rFonts w:asciiTheme="minorHAnsi" w:hAnsiTheme="minorHAnsi" w:cstheme="minorHAnsi"/>
          <w:b/>
          <w:bCs/>
        </w:rPr>
      </w:pPr>
      <w:r w:rsidRPr="00DB5424">
        <w:rPr>
          <w:rFonts w:asciiTheme="minorHAnsi" w:hAnsiTheme="minorHAnsi" w:cstheme="minorHAnsi"/>
        </w:rPr>
        <w:t xml:space="preserve">To ensure student personal development is central to student life at Temple Carrig. </w:t>
      </w:r>
    </w:p>
    <w:p w14:paraId="7DC42658" w14:textId="77777777" w:rsidR="001833B6" w:rsidRPr="00DC5CB0" w:rsidRDefault="00A37BEA" w:rsidP="00DC5CB0">
      <w:pPr>
        <w:pStyle w:val="ListParagraph"/>
        <w:numPr>
          <w:ilvl w:val="0"/>
          <w:numId w:val="1"/>
        </w:numPr>
        <w:spacing w:line="360" w:lineRule="auto"/>
        <w:rPr>
          <w:rFonts w:asciiTheme="minorHAnsi" w:hAnsiTheme="minorHAnsi" w:cstheme="minorHAnsi"/>
        </w:rPr>
      </w:pPr>
      <w:r w:rsidRPr="00DC5CB0">
        <w:rPr>
          <w:rFonts w:asciiTheme="minorHAnsi" w:hAnsiTheme="minorHAnsi" w:cstheme="minorHAnsi"/>
        </w:rPr>
        <w:br w:type="page"/>
      </w:r>
      <w:r w:rsidR="00C229E2" w:rsidRPr="00DC5CB0">
        <w:rPr>
          <w:rFonts w:asciiTheme="minorHAnsi" w:hAnsiTheme="minorHAnsi" w:cstheme="minorHAnsi"/>
          <w:b/>
          <w:bCs/>
          <w:u w:val="single"/>
        </w:rPr>
        <w:lastRenderedPageBreak/>
        <w:t>G</w:t>
      </w:r>
      <w:r w:rsidR="001833B6" w:rsidRPr="00DC5CB0">
        <w:rPr>
          <w:rFonts w:asciiTheme="minorHAnsi" w:hAnsiTheme="minorHAnsi" w:cstheme="minorHAnsi"/>
          <w:b/>
          <w:bCs/>
          <w:u w:val="single"/>
        </w:rPr>
        <w:t xml:space="preserve">uidance </w:t>
      </w:r>
      <w:r w:rsidR="00D56697" w:rsidRPr="00DC5CB0">
        <w:rPr>
          <w:rFonts w:asciiTheme="minorHAnsi" w:hAnsiTheme="minorHAnsi" w:cstheme="minorHAnsi"/>
          <w:b/>
          <w:bCs/>
          <w:u w:val="single"/>
        </w:rPr>
        <w:t>C</w:t>
      </w:r>
      <w:r w:rsidR="001833B6" w:rsidRPr="00DC5CB0">
        <w:rPr>
          <w:rFonts w:asciiTheme="minorHAnsi" w:hAnsiTheme="minorHAnsi" w:cstheme="minorHAnsi"/>
          <w:b/>
          <w:bCs/>
          <w:u w:val="single"/>
        </w:rPr>
        <w:t>ounselling in Temple Carrig</w:t>
      </w:r>
      <w:r w:rsidR="00C229E2" w:rsidRPr="00DC5CB0">
        <w:rPr>
          <w:rFonts w:asciiTheme="minorHAnsi" w:hAnsiTheme="minorHAnsi" w:cstheme="minorHAnsi"/>
          <w:b/>
          <w:bCs/>
          <w:u w:val="single"/>
        </w:rPr>
        <w:t>:</w:t>
      </w:r>
    </w:p>
    <w:p w14:paraId="68FFFF5E" w14:textId="77777777" w:rsidR="007B1F8E" w:rsidRPr="00331D3F" w:rsidRDefault="007B1F8E" w:rsidP="00DB5424">
      <w:pPr>
        <w:shd w:val="clear" w:color="auto" w:fill="FFFFFF"/>
        <w:spacing w:line="360" w:lineRule="auto"/>
        <w:rPr>
          <w:rFonts w:asciiTheme="minorHAnsi" w:hAnsiTheme="minorHAnsi" w:cstheme="minorHAnsi"/>
          <w:bCs/>
        </w:rPr>
      </w:pPr>
    </w:p>
    <w:p w14:paraId="3FF4ADAA" w14:textId="77777777" w:rsidR="00DB5424" w:rsidRDefault="007B1F8E" w:rsidP="00EE4AE3">
      <w:pPr>
        <w:shd w:val="clear" w:color="auto" w:fill="FFFFFF"/>
        <w:spacing w:line="360" w:lineRule="auto"/>
        <w:rPr>
          <w:rFonts w:asciiTheme="minorHAnsi" w:hAnsiTheme="minorHAnsi" w:cstheme="minorHAnsi"/>
          <w:bCs/>
        </w:rPr>
      </w:pPr>
      <w:r w:rsidRPr="00331D3F">
        <w:rPr>
          <w:rFonts w:asciiTheme="minorHAnsi" w:hAnsiTheme="minorHAnsi" w:cstheme="minorHAnsi"/>
          <w:bCs/>
        </w:rPr>
        <w:t>Guidance refers to a range of experiences provided in a developmental sequence, designed to assist students to make choices about their lives and to make transitions consequent on these choices. DES (2005) states that these choices may be categorised into three separate but interlinked areas:</w:t>
      </w:r>
    </w:p>
    <w:p w14:paraId="28B7178B" w14:textId="77777777" w:rsidR="00DB5424" w:rsidRDefault="007B1F8E" w:rsidP="006830B8">
      <w:pPr>
        <w:pStyle w:val="ListParagraph"/>
        <w:numPr>
          <w:ilvl w:val="0"/>
          <w:numId w:val="10"/>
        </w:numPr>
        <w:shd w:val="clear" w:color="auto" w:fill="FFFFFF"/>
        <w:spacing w:line="360" w:lineRule="auto"/>
        <w:rPr>
          <w:rFonts w:asciiTheme="minorHAnsi" w:hAnsiTheme="minorHAnsi" w:cstheme="minorHAnsi"/>
          <w:bCs/>
        </w:rPr>
      </w:pPr>
      <w:r w:rsidRPr="00DB5424">
        <w:rPr>
          <w:rFonts w:asciiTheme="minorHAnsi" w:hAnsiTheme="minorHAnsi" w:cstheme="minorHAnsi"/>
          <w:bCs/>
        </w:rPr>
        <w:t>Personal and social development</w:t>
      </w:r>
    </w:p>
    <w:p w14:paraId="130EFF99" w14:textId="77777777" w:rsidR="00DB5424" w:rsidRDefault="007B1F8E" w:rsidP="006830B8">
      <w:pPr>
        <w:pStyle w:val="ListParagraph"/>
        <w:numPr>
          <w:ilvl w:val="0"/>
          <w:numId w:val="10"/>
        </w:numPr>
        <w:shd w:val="clear" w:color="auto" w:fill="FFFFFF"/>
        <w:spacing w:line="360" w:lineRule="auto"/>
        <w:rPr>
          <w:rFonts w:asciiTheme="minorHAnsi" w:hAnsiTheme="minorHAnsi" w:cstheme="minorHAnsi"/>
          <w:bCs/>
        </w:rPr>
      </w:pPr>
      <w:r w:rsidRPr="00DB5424">
        <w:rPr>
          <w:rFonts w:asciiTheme="minorHAnsi" w:hAnsiTheme="minorHAnsi" w:cstheme="minorHAnsi"/>
          <w:bCs/>
        </w:rPr>
        <w:t>Educational guidance</w:t>
      </w:r>
    </w:p>
    <w:p w14:paraId="41704ABA" w14:textId="77777777" w:rsidR="007B1F8E" w:rsidRPr="00DB5424" w:rsidRDefault="007B1F8E" w:rsidP="006830B8">
      <w:pPr>
        <w:pStyle w:val="ListParagraph"/>
        <w:numPr>
          <w:ilvl w:val="0"/>
          <w:numId w:val="10"/>
        </w:numPr>
        <w:shd w:val="clear" w:color="auto" w:fill="FFFFFF"/>
        <w:spacing w:line="360" w:lineRule="auto"/>
        <w:rPr>
          <w:rFonts w:asciiTheme="minorHAnsi" w:hAnsiTheme="minorHAnsi" w:cstheme="minorHAnsi"/>
          <w:bCs/>
        </w:rPr>
      </w:pPr>
      <w:r w:rsidRPr="00DB5424">
        <w:rPr>
          <w:rFonts w:asciiTheme="minorHAnsi" w:hAnsiTheme="minorHAnsi" w:cstheme="minorHAnsi"/>
          <w:bCs/>
        </w:rPr>
        <w:t>Career guidance</w:t>
      </w:r>
    </w:p>
    <w:p w14:paraId="0BEF999D" w14:textId="77777777" w:rsidR="007B1F8E" w:rsidRPr="00331D3F" w:rsidRDefault="007B1F8E" w:rsidP="00DB5424">
      <w:pPr>
        <w:shd w:val="clear" w:color="auto" w:fill="FFFFFF"/>
        <w:spacing w:line="360" w:lineRule="auto"/>
        <w:rPr>
          <w:rFonts w:asciiTheme="minorHAnsi" w:hAnsiTheme="minorHAnsi" w:cstheme="minorHAnsi"/>
          <w:bCs/>
        </w:rPr>
      </w:pPr>
    </w:p>
    <w:p w14:paraId="01E4DFED" w14:textId="77777777" w:rsidR="007B1F8E" w:rsidRPr="00331D3F" w:rsidRDefault="007B1F8E" w:rsidP="00EE4AE3">
      <w:pPr>
        <w:shd w:val="clear" w:color="auto" w:fill="FFFFFF"/>
        <w:spacing w:line="360" w:lineRule="auto"/>
        <w:rPr>
          <w:rFonts w:asciiTheme="minorHAnsi" w:hAnsiTheme="minorHAnsi" w:cstheme="minorHAnsi"/>
          <w:bCs/>
        </w:rPr>
      </w:pPr>
      <w:r w:rsidRPr="00331D3F">
        <w:rPr>
          <w:rFonts w:asciiTheme="minorHAnsi" w:hAnsiTheme="minorHAnsi" w:cstheme="minorHAnsi"/>
          <w:bCs/>
        </w:rPr>
        <w:t>In line with these areas, Temple Carrig aims to meet student</w:t>
      </w:r>
      <w:r w:rsidR="00EE4AE3">
        <w:rPr>
          <w:rFonts w:asciiTheme="minorHAnsi" w:hAnsiTheme="minorHAnsi" w:cstheme="minorHAnsi"/>
          <w:bCs/>
        </w:rPr>
        <w:t>s’</w:t>
      </w:r>
      <w:r w:rsidRPr="00331D3F">
        <w:rPr>
          <w:rFonts w:asciiTheme="minorHAnsi" w:hAnsiTheme="minorHAnsi" w:cstheme="minorHAnsi"/>
          <w:bCs/>
        </w:rPr>
        <w:t xml:space="preserve"> needs through the following guidance activities:</w:t>
      </w:r>
    </w:p>
    <w:p w14:paraId="446F29F0" w14:textId="77777777" w:rsidR="001833B6" w:rsidRPr="00331D3F" w:rsidRDefault="001833B6" w:rsidP="00DB5424">
      <w:pPr>
        <w:shd w:val="clear" w:color="auto" w:fill="FFFFFF"/>
        <w:spacing w:line="360" w:lineRule="auto"/>
        <w:rPr>
          <w:rFonts w:asciiTheme="minorHAnsi" w:hAnsiTheme="minorHAnsi" w:cstheme="minorHAnsi"/>
          <w:bCs/>
        </w:rPr>
      </w:pPr>
    </w:p>
    <w:p w14:paraId="77A8C7C9" w14:textId="77777777" w:rsidR="00A676CE" w:rsidRPr="00A676CE" w:rsidRDefault="00DF082D" w:rsidP="00A676CE">
      <w:pPr>
        <w:pStyle w:val="ListParagraph"/>
        <w:numPr>
          <w:ilvl w:val="0"/>
          <w:numId w:val="11"/>
        </w:numPr>
        <w:shd w:val="clear" w:color="auto" w:fill="FFFFFF"/>
        <w:spacing w:line="360" w:lineRule="auto"/>
        <w:rPr>
          <w:rFonts w:asciiTheme="minorHAnsi" w:hAnsiTheme="minorHAnsi" w:cstheme="minorHAnsi"/>
          <w:bCs/>
        </w:rPr>
      </w:pPr>
      <w:r w:rsidRPr="00F022BD">
        <w:rPr>
          <w:rStyle w:val="Strong"/>
          <w:rFonts w:asciiTheme="minorHAnsi" w:hAnsiTheme="minorHAnsi" w:cstheme="minorHAnsi"/>
        </w:rPr>
        <w:t>Counselling</w:t>
      </w:r>
      <w:r w:rsidR="00A676CE">
        <w:rPr>
          <w:rStyle w:val="Strong"/>
          <w:rFonts w:asciiTheme="minorHAnsi" w:hAnsiTheme="minorHAnsi" w:cstheme="minorHAnsi"/>
          <w:b w:val="0"/>
        </w:rPr>
        <w:t xml:space="preserve">  </w:t>
      </w:r>
      <w:r w:rsidR="00A676CE" w:rsidRPr="00A676CE">
        <w:rPr>
          <w:rFonts w:asciiTheme="minorHAnsi" w:hAnsiTheme="minorHAnsi" w:cstheme="minorHAnsi"/>
          <w:bCs/>
        </w:rPr>
        <w:t xml:space="preserve">“is a key part of the school guidance programme, offered on an individual or group basis as part of a developmental learning process and at moments of personal crisis. Counselling has as its objective the empowerment of students so that they can make decisions, solve problems, address behavioural issues, develop coping strategies and resolve difficulties they may be experiencing. </w:t>
      </w:r>
    </w:p>
    <w:p w14:paraId="21055492" w14:textId="77777777" w:rsidR="00A676CE" w:rsidRDefault="00A676CE" w:rsidP="00A676CE">
      <w:pPr>
        <w:pStyle w:val="ListParagraph"/>
        <w:shd w:val="clear" w:color="auto" w:fill="FFFFFF"/>
        <w:spacing w:line="360" w:lineRule="auto"/>
        <w:rPr>
          <w:rFonts w:asciiTheme="minorHAnsi" w:hAnsiTheme="minorHAnsi" w:cstheme="minorHAnsi"/>
          <w:bCs/>
        </w:rPr>
      </w:pPr>
      <w:r w:rsidRPr="00A676CE">
        <w:rPr>
          <w:rFonts w:asciiTheme="minorHAnsi" w:hAnsiTheme="minorHAnsi" w:cstheme="minorHAnsi"/>
          <w:bCs/>
        </w:rPr>
        <w:t xml:space="preserve">Counselling in schools may include personal counselling, educational counselling, career counselling or combinations of these”. </w:t>
      </w:r>
    </w:p>
    <w:p w14:paraId="648A23E7" w14:textId="77777777" w:rsidR="00A676CE" w:rsidRDefault="00A676CE" w:rsidP="00A676CE">
      <w:pPr>
        <w:pStyle w:val="ListParagraph"/>
        <w:shd w:val="clear" w:color="auto" w:fill="FFFFFF"/>
        <w:spacing w:line="360" w:lineRule="auto"/>
        <w:rPr>
          <w:rFonts w:asciiTheme="minorHAnsi" w:hAnsiTheme="minorHAnsi" w:cstheme="minorHAnsi"/>
          <w:bCs/>
        </w:rPr>
      </w:pPr>
      <w:r w:rsidRPr="00A676CE">
        <w:rPr>
          <w:rFonts w:asciiTheme="minorHAnsi" w:hAnsiTheme="minorHAnsi" w:cstheme="minorHAnsi"/>
          <w:bCs/>
        </w:rPr>
        <w:t>Department of Education and Science, 2005; pg. 4</w:t>
      </w:r>
    </w:p>
    <w:p w14:paraId="22903DF8" w14:textId="77777777" w:rsidR="00A676CE" w:rsidRPr="00A676CE" w:rsidRDefault="00A676CE" w:rsidP="00A676CE">
      <w:pPr>
        <w:pStyle w:val="ListParagraph"/>
        <w:shd w:val="clear" w:color="auto" w:fill="FFFFFF"/>
        <w:spacing w:line="360" w:lineRule="auto"/>
        <w:rPr>
          <w:rStyle w:val="Strong"/>
          <w:rFonts w:asciiTheme="minorHAnsi" w:hAnsiTheme="minorHAnsi" w:cstheme="minorHAnsi"/>
          <w:b w:val="0"/>
        </w:rPr>
      </w:pPr>
    </w:p>
    <w:p w14:paraId="12A61FE6" w14:textId="27BFC271" w:rsidR="00F022BD" w:rsidRPr="00A676CE" w:rsidRDefault="00DF082D" w:rsidP="00A676CE">
      <w:pPr>
        <w:pStyle w:val="ListParagraph"/>
        <w:shd w:val="clear" w:color="auto" w:fill="FFFFFF"/>
        <w:spacing w:line="360" w:lineRule="auto"/>
        <w:rPr>
          <w:rFonts w:asciiTheme="minorHAnsi" w:hAnsiTheme="minorHAnsi" w:cstheme="minorHAnsi"/>
        </w:rPr>
      </w:pPr>
      <w:r w:rsidRPr="00331D3F">
        <w:rPr>
          <w:rStyle w:val="Strong"/>
          <w:rFonts w:asciiTheme="minorHAnsi" w:hAnsiTheme="minorHAnsi" w:cstheme="minorHAnsi"/>
          <w:b w:val="0"/>
        </w:rPr>
        <w:t> </w:t>
      </w:r>
      <w:r w:rsidR="00A676CE">
        <w:rPr>
          <w:rStyle w:val="Strong"/>
          <w:rFonts w:asciiTheme="minorHAnsi" w:hAnsiTheme="minorHAnsi" w:cstheme="minorHAnsi"/>
          <w:b w:val="0"/>
        </w:rPr>
        <w:t xml:space="preserve">The </w:t>
      </w:r>
      <w:r w:rsidR="00E714BD">
        <w:rPr>
          <w:rStyle w:val="Strong"/>
          <w:rFonts w:asciiTheme="minorHAnsi" w:hAnsiTheme="minorHAnsi" w:cstheme="minorHAnsi"/>
          <w:b w:val="0"/>
        </w:rPr>
        <w:t>g</w:t>
      </w:r>
      <w:r w:rsidR="00A676CE">
        <w:rPr>
          <w:rStyle w:val="Strong"/>
          <w:rFonts w:asciiTheme="minorHAnsi" w:hAnsiTheme="minorHAnsi" w:cstheme="minorHAnsi"/>
          <w:b w:val="0"/>
        </w:rPr>
        <w:t xml:space="preserve">uidance </w:t>
      </w:r>
      <w:r w:rsidR="00E714BD">
        <w:rPr>
          <w:rStyle w:val="Strong"/>
          <w:rFonts w:asciiTheme="minorHAnsi" w:hAnsiTheme="minorHAnsi" w:cstheme="minorHAnsi"/>
          <w:b w:val="0"/>
        </w:rPr>
        <w:t>c</w:t>
      </w:r>
      <w:r w:rsidR="00A676CE">
        <w:rPr>
          <w:rStyle w:val="Strong"/>
          <w:rFonts w:asciiTheme="minorHAnsi" w:hAnsiTheme="minorHAnsi" w:cstheme="minorHAnsi"/>
          <w:b w:val="0"/>
        </w:rPr>
        <w:t>ounsellor</w:t>
      </w:r>
      <w:r w:rsidR="002E1476">
        <w:rPr>
          <w:rStyle w:val="Strong"/>
          <w:rFonts w:asciiTheme="minorHAnsi" w:hAnsiTheme="minorHAnsi" w:cstheme="minorHAnsi"/>
          <w:b w:val="0"/>
        </w:rPr>
        <w:t>s</w:t>
      </w:r>
      <w:r w:rsidR="00A676CE">
        <w:rPr>
          <w:rStyle w:val="Strong"/>
          <w:rFonts w:asciiTheme="minorHAnsi" w:hAnsiTheme="minorHAnsi" w:cstheme="minorHAnsi"/>
          <w:b w:val="0"/>
        </w:rPr>
        <w:t xml:space="preserve"> in Temple Carrig </w:t>
      </w:r>
      <w:r w:rsidR="00A676CE">
        <w:rPr>
          <w:rFonts w:asciiTheme="minorHAnsi" w:hAnsiTheme="minorHAnsi" w:cstheme="minorHAnsi"/>
        </w:rPr>
        <w:t>help</w:t>
      </w:r>
      <w:r w:rsidRPr="00331D3F">
        <w:rPr>
          <w:rFonts w:asciiTheme="minorHAnsi" w:hAnsiTheme="minorHAnsi" w:cstheme="minorHAnsi"/>
        </w:rPr>
        <w:t xml:space="preserve"> students to explore their thoughts and feelings, and the choices open to them; giving care and support to students learning to cope with the many aspects of growing up and at moments of personal crises. </w:t>
      </w:r>
      <w:r w:rsidR="007B1F8E" w:rsidRPr="00331D3F">
        <w:rPr>
          <w:rFonts w:asciiTheme="minorHAnsi" w:hAnsiTheme="minorHAnsi" w:cstheme="minorHAnsi"/>
        </w:rPr>
        <w:t>Individual counselling, which may include personal counselling, educational counselling, career counselling, or a combination of these is an important element of the school guidance programme. Student confidentiality is respecte</w:t>
      </w:r>
      <w:r w:rsidR="0063147A" w:rsidRPr="00331D3F">
        <w:rPr>
          <w:rFonts w:asciiTheme="minorHAnsi" w:hAnsiTheme="minorHAnsi" w:cstheme="minorHAnsi"/>
        </w:rPr>
        <w:t>d in so far as this is possible. If there is any danger to the wellbeing of the student concerned, or any other persons, then confidentiality cannot be guaranteed, and relevant parties will be informed.</w:t>
      </w:r>
      <w:r w:rsidR="002E1476">
        <w:rPr>
          <w:rFonts w:asciiTheme="minorHAnsi" w:hAnsiTheme="minorHAnsi" w:cstheme="minorHAnsi"/>
        </w:rPr>
        <w:t xml:space="preserve"> </w:t>
      </w:r>
    </w:p>
    <w:p w14:paraId="0A227501" w14:textId="77777777" w:rsidR="00F022BD" w:rsidRDefault="0063147A" w:rsidP="006830B8">
      <w:pPr>
        <w:pStyle w:val="ListParagraph"/>
        <w:numPr>
          <w:ilvl w:val="0"/>
          <w:numId w:val="11"/>
        </w:numPr>
        <w:shd w:val="clear" w:color="auto" w:fill="FFFFFF"/>
        <w:spacing w:line="360" w:lineRule="auto"/>
        <w:rPr>
          <w:rFonts w:asciiTheme="minorHAnsi" w:hAnsiTheme="minorHAnsi" w:cstheme="minorHAnsi"/>
        </w:rPr>
      </w:pPr>
      <w:r w:rsidRPr="00F022BD">
        <w:rPr>
          <w:rFonts w:asciiTheme="minorHAnsi" w:hAnsiTheme="minorHAnsi" w:cstheme="minorHAnsi"/>
          <w:b/>
        </w:rPr>
        <w:lastRenderedPageBreak/>
        <w:t>Referral</w:t>
      </w:r>
      <w:r w:rsidRPr="00DB5424">
        <w:rPr>
          <w:rFonts w:asciiTheme="minorHAnsi" w:hAnsiTheme="minorHAnsi" w:cstheme="minorHAnsi"/>
        </w:rPr>
        <w:t xml:space="preserve"> - this includes:</w:t>
      </w:r>
    </w:p>
    <w:p w14:paraId="66EF4E8C" w14:textId="0026C7DB" w:rsidR="00F022BD" w:rsidRDefault="0063147A" w:rsidP="006830B8">
      <w:pPr>
        <w:pStyle w:val="ListParagraph"/>
        <w:numPr>
          <w:ilvl w:val="1"/>
          <w:numId w:val="11"/>
        </w:numPr>
        <w:shd w:val="clear" w:color="auto" w:fill="FFFFFF"/>
        <w:spacing w:line="360" w:lineRule="auto"/>
        <w:rPr>
          <w:rFonts w:asciiTheme="minorHAnsi" w:hAnsiTheme="minorHAnsi" w:cstheme="minorHAnsi"/>
        </w:rPr>
      </w:pPr>
      <w:r w:rsidRPr="00F022BD">
        <w:rPr>
          <w:rFonts w:asciiTheme="minorHAnsi" w:hAnsiTheme="minorHAnsi" w:cstheme="minorHAnsi"/>
        </w:rPr>
        <w:t xml:space="preserve">Referral of an individual student to the guidance counsellor by teachers, school management </w:t>
      </w:r>
      <w:r w:rsidR="00C47B63">
        <w:rPr>
          <w:rFonts w:asciiTheme="minorHAnsi" w:hAnsiTheme="minorHAnsi" w:cstheme="minorHAnsi"/>
        </w:rPr>
        <w:t>or</w:t>
      </w:r>
      <w:r w:rsidRPr="00F022BD">
        <w:rPr>
          <w:rFonts w:asciiTheme="minorHAnsi" w:hAnsiTheme="minorHAnsi" w:cstheme="minorHAnsi"/>
        </w:rPr>
        <w:t xml:space="preserve"> parent. </w:t>
      </w:r>
    </w:p>
    <w:p w14:paraId="3220C49D" w14:textId="77777777" w:rsidR="0063147A" w:rsidRDefault="0063147A" w:rsidP="006830B8">
      <w:pPr>
        <w:pStyle w:val="ListParagraph"/>
        <w:numPr>
          <w:ilvl w:val="1"/>
          <w:numId w:val="11"/>
        </w:numPr>
        <w:shd w:val="clear" w:color="auto" w:fill="FFFFFF"/>
        <w:spacing w:line="360" w:lineRule="auto"/>
        <w:rPr>
          <w:rFonts w:asciiTheme="minorHAnsi" w:hAnsiTheme="minorHAnsi" w:cstheme="minorHAnsi"/>
        </w:rPr>
      </w:pPr>
      <w:r w:rsidRPr="00F022BD">
        <w:rPr>
          <w:rFonts w:asciiTheme="minorHAnsi" w:hAnsiTheme="minorHAnsi" w:cstheme="minorHAnsi"/>
        </w:rPr>
        <w:t>Self-referral of the student to the guidance counsellor</w:t>
      </w:r>
    </w:p>
    <w:p w14:paraId="2E23988C" w14:textId="54D21062" w:rsidR="00A676CE" w:rsidRDefault="00A676CE" w:rsidP="006830B8">
      <w:pPr>
        <w:pStyle w:val="ListParagraph"/>
        <w:numPr>
          <w:ilvl w:val="1"/>
          <w:numId w:val="11"/>
        </w:numPr>
        <w:shd w:val="clear" w:color="auto" w:fill="FFFFFF"/>
        <w:spacing w:line="360" w:lineRule="auto"/>
        <w:rPr>
          <w:rFonts w:asciiTheme="minorHAnsi" w:hAnsiTheme="minorHAnsi" w:cstheme="minorHAnsi"/>
        </w:rPr>
      </w:pPr>
      <w:r>
        <w:rPr>
          <w:rFonts w:asciiTheme="minorHAnsi" w:hAnsiTheme="minorHAnsi" w:cstheme="minorHAnsi"/>
        </w:rPr>
        <w:t xml:space="preserve">Referral of a student by the guidance counsellor to external agencies where appropriate. </w:t>
      </w:r>
    </w:p>
    <w:p w14:paraId="297DD25D" w14:textId="77777777" w:rsidR="00C47B63" w:rsidRDefault="00C47B63" w:rsidP="00C47B63">
      <w:pPr>
        <w:pStyle w:val="ListParagraph"/>
        <w:numPr>
          <w:ilvl w:val="1"/>
          <w:numId w:val="11"/>
        </w:numPr>
        <w:shd w:val="clear" w:color="auto" w:fill="FFFFFF"/>
        <w:spacing w:line="360" w:lineRule="auto"/>
        <w:rPr>
          <w:rFonts w:asciiTheme="minorHAnsi" w:hAnsiTheme="minorHAnsi" w:cstheme="minorHAnsi"/>
        </w:rPr>
      </w:pPr>
      <w:r w:rsidRPr="00F022BD">
        <w:rPr>
          <w:rFonts w:asciiTheme="minorHAnsi" w:hAnsiTheme="minorHAnsi" w:cstheme="minorHAnsi"/>
        </w:rPr>
        <w:t>The voluntary participation in counselling of a referred student must be respected by all concerned.</w:t>
      </w:r>
    </w:p>
    <w:p w14:paraId="19CB5B64" w14:textId="77777777" w:rsidR="00C47B63" w:rsidRDefault="00C47B63" w:rsidP="00C47B63">
      <w:pPr>
        <w:pStyle w:val="ListParagraph"/>
        <w:shd w:val="clear" w:color="auto" w:fill="FFFFFF"/>
        <w:spacing w:line="360" w:lineRule="auto"/>
        <w:ind w:left="1440"/>
        <w:rPr>
          <w:rFonts w:asciiTheme="minorHAnsi" w:hAnsiTheme="minorHAnsi" w:cstheme="minorHAnsi"/>
        </w:rPr>
      </w:pPr>
    </w:p>
    <w:p w14:paraId="26A000B6" w14:textId="77777777" w:rsidR="00F022BD" w:rsidRPr="00F022BD" w:rsidRDefault="00F022BD" w:rsidP="00F022BD">
      <w:pPr>
        <w:pStyle w:val="ListParagraph"/>
        <w:shd w:val="clear" w:color="auto" w:fill="FFFFFF"/>
        <w:spacing w:line="360" w:lineRule="auto"/>
        <w:ind w:left="1440"/>
        <w:rPr>
          <w:rFonts w:asciiTheme="minorHAnsi" w:hAnsiTheme="minorHAnsi" w:cstheme="minorHAnsi"/>
        </w:rPr>
      </w:pPr>
    </w:p>
    <w:p w14:paraId="63481564" w14:textId="0EE96815" w:rsidR="00F022BD" w:rsidRPr="00C47B63" w:rsidRDefault="00DF082D" w:rsidP="006830B8">
      <w:pPr>
        <w:pStyle w:val="ListParagraph"/>
        <w:numPr>
          <w:ilvl w:val="0"/>
          <w:numId w:val="11"/>
        </w:numPr>
        <w:shd w:val="clear" w:color="auto" w:fill="FFFFFF"/>
        <w:spacing w:before="100" w:beforeAutospacing="1" w:after="100" w:afterAutospacing="1" w:line="360" w:lineRule="auto"/>
        <w:rPr>
          <w:rFonts w:asciiTheme="minorHAnsi" w:hAnsiTheme="minorHAnsi" w:cstheme="minorHAnsi"/>
        </w:rPr>
      </w:pPr>
      <w:r w:rsidRPr="00F022BD">
        <w:rPr>
          <w:rStyle w:val="Strong"/>
          <w:rFonts w:asciiTheme="minorHAnsi" w:hAnsiTheme="minorHAnsi" w:cstheme="minorHAnsi"/>
        </w:rPr>
        <w:t>Assessment</w:t>
      </w:r>
      <w:r w:rsidRPr="00F022BD">
        <w:rPr>
          <w:rStyle w:val="Strong"/>
          <w:rFonts w:asciiTheme="minorHAnsi" w:hAnsiTheme="minorHAnsi" w:cstheme="minorHAnsi"/>
          <w:b w:val="0"/>
        </w:rPr>
        <w:t>:</w:t>
      </w:r>
      <w:r w:rsidRPr="00F022BD">
        <w:rPr>
          <w:rFonts w:asciiTheme="minorHAnsi" w:hAnsiTheme="minorHAnsi" w:cstheme="minorHAnsi"/>
        </w:rPr>
        <w:t> Helping students to obtain a better self-understanding through the use of psychometric tests and other inventories. The Cambridge Prof</w:t>
      </w:r>
      <w:r w:rsidR="0063147A" w:rsidRPr="00F022BD">
        <w:rPr>
          <w:rFonts w:asciiTheme="minorHAnsi" w:hAnsiTheme="minorHAnsi" w:cstheme="minorHAnsi"/>
        </w:rPr>
        <w:t>ile aptitude test</w:t>
      </w:r>
      <w:r w:rsidR="00A676CE">
        <w:rPr>
          <w:rFonts w:asciiTheme="minorHAnsi" w:hAnsiTheme="minorHAnsi" w:cstheme="minorHAnsi"/>
        </w:rPr>
        <w:t>s</w:t>
      </w:r>
      <w:r w:rsidR="0063147A" w:rsidRPr="00F022BD">
        <w:rPr>
          <w:rFonts w:asciiTheme="minorHAnsi" w:hAnsiTheme="minorHAnsi" w:cstheme="minorHAnsi"/>
        </w:rPr>
        <w:t xml:space="preserve"> and </w:t>
      </w:r>
      <w:proofErr w:type="spellStart"/>
      <w:r w:rsidR="0063147A" w:rsidRPr="00F022BD">
        <w:rPr>
          <w:rFonts w:asciiTheme="minorHAnsi" w:hAnsiTheme="minorHAnsi" w:cstheme="minorHAnsi"/>
        </w:rPr>
        <w:t>Eirquest</w:t>
      </w:r>
      <w:proofErr w:type="spellEnd"/>
      <w:r w:rsidR="0063147A" w:rsidRPr="00F022BD">
        <w:rPr>
          <w:rFonts w:asciiTheme="minorHAnsi" w:hAnsiTheme="minorHAnsi" w:cstheme="minorHAnsi"/>
        </w:rPr>
        <w:t xml:space="preserve"> </w:t>
      </w:r>
      <w:r w:rsidR="004821A9" w:rsidRPr="00F022BD">
        <w:rPr>
          <w:rFonts w:asciiTheme="minorHAnsi" w:hAnsiTheme="minorHAnsi" w:cstheme="minorHAnsi"/>
        </w:rPr>
        <w:t>questionnaire</w:t>
      </w:r>
      <w:r w:rsidRPr="00F022BD">
        <w:rPr>
          <w:rFonts w:asciiTheme="minorHAnsi" w:hAnsiTheme="minorHAnsi" w:cstheme="minorHAnsi"/>
        </w:rPr>
        <w:t xml:space="preserve"> is administered in Transition Year as an aid to help students choose subjects for the Leaving Certificate and identify their strengths which may also help with future career choices. </w:t>
      </w:r>
      <w:r w:rsidR="002E1476">
        <w:rPr>
          <w:rFonts w:asciiTheme="minorHAnsi" w:hAnsiTheme="minorHAnsi" w:cstheme="minorHAnsi"/>
        </w:rPr>
        <w:t xml:space="preserve">A number of other </w:t>
      </w:r>
      <w:proofErr w:type="spellStart"/>
      <w:r w:rsidR="002E1476">
        <w:rPr>
          <w:rFonts w:asciiTheme="minorHAnsi" w:hAnsiTheme="minorHAnsi" w:cstheme="minorHAnsi"/>
        </w:rPr>
        <w:t>self assessment</w:t>
      </w:r>
      <w:proofErr w:type="spellEnd"/>
      <w:r w:rsidR="002E1476">
        <w:rPr>
          <w:rFonts w:asciiTheme="minorHAnsi" w:hAnsiTheme="minorHAnsi" w:cstheme="minorHAnsi"/>
        </w:rPr>
        <w:t xml:space="preserve"> i</w:t>
      </w:r>
      <w:r w:rsidRPr="00F022BD">
        <w:rPr>
          <w:rFonts w:asciiTheme="minorHAnsi" w:hAnsiTheme="minorHAnsi" w:cstheme="minorHAnsi"/>
        </w:rPr>
        <w:t>nventories are also used in each year of the Senior Cycle</w:t>
      </w:r>
      <w:r w:rsidR="002E1476">
        <w:rPr>
          <w:rFonts w:asciiTheme="minorHAnsi" w:hAnsiTheme="minorHAnsi" w:cstheme="minorHAnsi"/>
        </w:rPr>
        <w:t xml:space="preserve"> via the Reach+ programme which students use from TY-6</w:t>
      </w:r>
      <w:r w:rsidR="002E1476" w:rsidRPr="002E1476">
        <w:rPr>
          <w:rFonts w:asciiTheme="minorHAnsi" w:hAnsiTheme="minorHAnsi" w:cstheme="minorHAnsi"/>
          <w:vertAlign w:val="superscript"/>
        </w:rPr>
        <w:t>th</w:t>
      </w:r>
      <w:r w:rsidR="002E1476">
        <w:rPr>
          <w:rFonts w:asciiTheme="minorHAnsi" w:hAnsiTheme="minorHAnsi" w:cstheme="minorHAnsi"/>
        </w:rPr>
        <w:t xml:space="preserve"> year</w:t>
      </w:r>
      <w:r w:rsidRPr="00F022BD">
        <w:rPr>
          <w:rFonts w:asciiTheme="minorHAnsi" w:hAnsiTheme="minorHAnsi" w:cstheme="minorHAnsi"/>
        </w:rPr>
        <w:t>.</w:t>
      </w:r>
      <w:r w:rsidR="0063147A" w:rsidRPr="00F022BD">
        <w:rPr>
          <w:rFonts w:asciiTheme="minorHAnsi" w:hAnsiTheme="minorHAnsi" w:cstheme="minorHAnsi"/>
        </w:rPr>
        <w:t xml:space="preserve"> </w:t>
      </w:r>
      <w:r w:rsidR="0063147A" w:rsidRPr="00C47B63">
        <w:rPr>
          <w:rFonts w:asciiTheme="minorHAnsi" w:hAnsiTheme="minorHAnsi" w:cstheme="minorHAnsi"/>
        </w:rPr>
        <w:t>Additionally, the cognitive ability test (CAT</w:t>
      </w:r>
      <w:r w:rsidR="00C47B63">
        <w:rPr>
          <w:rFonts w:asciiTheme="minorHAnsi" w:hAnsiTheme="minorHAnsi" w:cstheme="minorHAnsi"/>
        </w:rPr>
        <w:t>4</w:t>
      </w:r>
      <w:r w:rsidR="0063147A" w:rsidRPr="00C47B63">
        <w:rPr>
          <w:rFonts w:asciiTheme="minorHAnsi" w:hAnsiTheme="minorHAnsi" w:cstheme="minorHAnsi"/>
        </w:rPr>
        <w:t>) is administered to all 1</w:t>
      </w:r>
      <w:r w:rsidR="0063147A" w:rsidRPr="00C47B63">
        <w:rPr>
          <w:rFonts w:asciiTheme="minorHAnsi" w:hAnsiTheme="minorHAnsi" w:cstheme="minorHAnsi"/>
          <w:vertAlign w:val="superscript"/>
        </w:rPr>
        <w:t>st</w:t>
      </w:r>
      <w:r w:rsidR="0063147A" w:rsidRPr="00C47B63">
        <w:rPr>
          <w:rFonts w:asciiTheme="minorHAnsi" w:hAnsiTheme="minorHAnsi" w:cstheme="minorHAnsi"/>
        </w:rPr>
        <w:t xml:space="preserve"> years.</w:t>
      </w:r>
    </w:p>
    <w:p w14:paraId="5F697DE9" w14:textId="77777777" w:rsidR="00F022BD" w:rsidRDefault="00F022BD" w:rsidP="00F022BD">
      <w:pPr>
        <w:pStyle w:val="ListParagraph"/>
        <w:shd w:val="clear" w:color="auto" w:fill="FFFFFF"/>
        <w:spacing w:before="100" w:beforeAutospacing="1" w:after="100" w:afterAutospacing="1" w:line="360" w:lineRule="auto"/>
        <w:rPr>
          <w:rFonts w:asciiTheme="minorHAnsi" w:hAnsiTheme="minorHAnsi" w:cstheme="minorHAnsi"/>
        </w:rPr>
      </w:pPr>
    </w:p>
    <w:p w14:paraId="6D1032A7" w14:textId="6199ADC8" w:rsidR="00F022BD" w:rsidRDefault="00DF082D" w:rsidP="006830B8">
      <w:pPr>
        <w:pStyle w:val="ListParagraph"/>
        <w:numPr>
          <w:ilvl w:val="0"/>
          <w:numId w:val="11"/>
        </w:numPr>
        <w:shd w:val="clear" w:color="auto" w:fill="FFFFFF"/>
        <w:spacing w:before="100" w:beforeAutospacing="1" w:after="100" w:afterAutospacing="1" w:line="360" w:lineRule="auto"/>
        <w:rPr>
          <w:rFonts w:asciiTheme="minorHAnsi" w:hAnsiTheme="minorHAnsi" w:cstheme="minorHAnsi"/>
        </w:rPr>
      </w:pPr>
      <w:r w:rsidRPr="00F022BD">
        <w:rPr>
          <w:rStyle w:val="Strong"/>
          <w:rFonts w:asciiTheme="minorHAnsi" w:hAnsiTheme="minorHAnsi" w:cstheme="minorHAnsi"/>
        </w:rPr>
        <w:t>Careers Information</w:t>
      </w:r>
      <w:r w:rsidRPr="00F022BD">
        <w:rPr>
          <w:rStyle w:val="Strong"/>
          <w:rFonts w:asciiTheme="minorHAnsi" w:hAnsiTheme="minorHAnsi" w:cstheme="minorHAnsi"/>
          <w:b w:val="0"/>
        </w:rPr>
        <w:t>:</w:t>
      </w:r>
      <w:r w:rsidRPr="00F022BD">
        <w:rPr>
          <w:rFonts w:asciiTheme="minorHAnsi" w:hAnsiTheme="minorHAnsi" w:cstheme="minorHAnsi"/>
        </w:rPr>
        <w:t> Providing students with objective and factual information on education and training opportunities, occupations</w:t>
      </w:r>
      <w:r w:rsidR="001833B6" w:rsidRPr="00F022BD">
        <w:rPr>
          <w:rFonts w:asciiTheme="minorHAnsi" w:hAnsiTheme="minorHAnsi" w:cstheme="minorHAnsi"/>
        </w:rPr>
        <w:t>, labour mark</w:t>
      </w:r>
      <w:r w:rsidR="0063147A" w:rsidRPr="00F022BD">
        <w:rPr>
          <w:rFonts w:asciiTheme="minorHAnsi" w:hAnsiTheme="minorHAnsi" w:cstheme="minorHAnsi"/>
        </w:rPr>
        <w:t>et information, scholarships and financial supports</w:t>
      </w:r>
      <w:r w:rsidR="001833B6" w:rsidRPr="00F022BD">
        <w:rPr>
          <w:rFonts w:asciiTheme="minorHAnsi" w:hAnsiTheme="minorHAnsi" w:cstheme="minorHAnsi"/>
        </w:rPr>
        <w:t>. Learning opportunities and guidance activities are varied and include job seek</w:t>
      </w:r>
      <w:r w:rsidR="00CC5949" w:rsidRPr="00F022BD">
        <w:rPr>
          <w:rFonts w:asciiTheme="minorHAnsi" w:hAnsiTheme="minorHAnsi" w:cstheme="minorHAnsi"/>
        </w:rPr>
        <w:t>ing skills, experience weeks</w:t>
      </w:r>
      <w:r w:rsidR="00436E51">
        <w:rPr>
          <w:rFonts w:asciiTheme="minorHAnsi" w:hAnsiTheme="minorHAnsi" w:cstheme="minorHAnsi"/>
        </w:rPr>
        <w:t xml:space="preserve">, CV preparation and mock interviews in TY </w:t>
      </w:r>
      <w:r w:rsidR="00FF7BB3">
        <w:rPr>
          <w:rFonts w:asciiTheme="minorHAnsi" w:hAnsiTheme="minorHAnsi" w:cstheme="minorHAnsi"/>
          <w:color w:val="000000" w:themeColor="text1"/>
        </w:rPr>
        <w:t>as well as career guidance classes for TY, 5</w:t>
      </w:r>
      <w:r w:rsidR="00FF7BB3" w:rsidRPr="00FF7BB3">
        <w:rPr>
          <w:rFonts w:asciiTheme="minorHAnsi" w:hAnsiTheme="minorHAnsi" w:cstheme="minorHAnsi"/>
          <w:color w:val="000000" w:themeColor="text1"/>
          <w:vertAlign w:val="superscript"/>
        </w:rPr>
        <w:t>th</w:t>
      </w:r>
      <w:r w:rsidR="00FF7BB3">
        <w:rPr>
          <w:rFonts w:asciiTheme="minorHAnsi" w:hAnsiTheme="minorHAnsi" w:cstheme="minorHAnsi"/>
          <w:color w:val="000000" w:themeColor="text1"/>
        </w:rPr>
        <w:t xml:space="preserve"> and 6</w:t>
      </w:r>
      <w:r w:rsidR="00FF7BB3" w:rsidRPr="00FF7BB3">
        <w:rPr>
          <w:rFonts w:asciiTheme="minorHAnsi" w:hAnsiTheme="minorHAnsi" w:cstheme="minorHAnsi"/>
          <w:color w:val="000000" w:themeColor="text1"/>
          <w:vertAlign w:val="superscript"/>
        </w:rPr>
        <w:t>th</w:t>
      </w:r>
      <w:r w:rsidR="00FF7BB3">
        <w:rPr>
          <w:rFonts w:asciiTheme="minorHAnsi" w:hAnsiTheme="minorHAnsi" w:cstheme="minorHAnsi"/>
          <w:color w:val="000000" w:themeColor="text1"/>
        </w:rPr>
        <w:t xml:space="preserve"> years. One to one meetings are an integral part of the career guidance programme. TY students </w:t>
      </w:r>
      <w:r w:rsidR="003F53AD">
        <w:rPr>
          <w:rFonts w:asciiTheme="minorHAnsi" w:hAnsiTheme="minorHAnsi" w:cstheme="minorHAnsi"/>
          <w:color w:val="000000" w:themeColor="text1"/>
        </w:rPr>
        <w:t xml:space="preserve">have a one-to-one meeting </w:t>
      </w:r>
      <w:r w:rsidR="00AC7555">
        <w:rPr>
          <w:rFonts w:asciiTheme="minorHAnsi" w:hAnsiTheme="minorHAnsi" w:cstheme="minorHAnsi"/>
          <w:color w:val="000000" w:themeColor="text1"/>
        </w:rPr>
        <w:t xml:space="preserve">in Feb/March </w:t>
      </w:r>
      <w:r w:rsidR="00FF7BB3">
        <w:rPr>
          <w:rFonts w:asciiTheme="minorHAnsi" w:hAnsiTheme="minorHAnsi" w:cstheme="minorHAnsi"/>
          <w:color w:val="000000" w:themeColor="text1"/>
        </w:rPr>
        <w:t xml:space="preserve">to help </w:t>
      </w:r>
      <w:r w:rsidR="003F53AD">
        <w:rPr>
          <w:rFonts w:asciiTheme="minorHAnsi" w:hAnsiTheme="minorHAnsi" w:cstheme="minorHAnsi"/>
          <w:color w:val="000000" w:themeColor="text1"/>
        </w:rPr>
        <w:t xml:space="preserve">them </w:t>
      </w:r>
      <w:r w:rsidR="00FF7BB3">
        <w:rPr>
          <w:rFonts w:asciiTheme="minorHAnsi" w:hAnsiTheme="minorHAnsi" w:cstheme="minorHAnsi"/>
          <w:color w:val="000000" w:themeColor="text1"/>
        </w:rPr>
        <w:t>choose the subjects most suited to their future career choices. 5</w:t>
      </w:r>
      <w:r w:rsidR="00FF7BB3" w:rsidRPr="00FF7BB3">
        <w:rPr>
          <w:rFonts w:asciiTheme="minorHAnsi" w:hAnsiTheme="minorHAnsi" w:cstheme="minorHAnsi"/>
          <w:color w:val="000000" w:themeColor="text1"/>
          <w:vertAlign w:val="superscript"/>
        </w:rPr>
        <w:t>th</w:t>
      </w:r>
      <w:r w:rsidR="00FF7BB3">
        <w:rPr>
          <w:rFonts w:asciiTheme="minorHAnsi" w:hAnsiTheme="minorHAnsi" w:cstheme="minorHAnsi"/>
          <w:color w:val="000000" w:themeColor="text1"/>
        </w:rPr>
        <w:t xml:space="preserve"> year student m</w:t>
      </w:r>
      <w:r w:rsidR="00AC7555">
        <w:rPr>
          <w:rFonts w:asciiTheme="minorHAnsi" w:hAnsiTheme="minorHAnsi" w:cstheme="minorHAnsi"/>
          <w:color w:val="000000" w:themeColor="text1"/>
        </w:rPr>
        <w:t xml:space="preserve">eetings are aimed at </w:t>
      </w:r>
      <w:r w:rsidR="003F53AD">
        <w:rPr>
          <w:rFonts w:asciiTheme="minorHAnsi" w:hAnsiTheme="minorHAnsi" w:cstheme="minorHAnsi"/>
          <w:color w:val="000000" w:themeColor="text1"/>
        </w:rPr>
        <w:t xml:space="preserve">                                                                                    </w:t>
      </w:r>
      <w:r w:rsidR="00FF7BB3">
        <w:rPr>
          <w:rFonts w:asciiTheme="minorHAnsi" w:hAnsiTheme="minorHAnsi" w:cstheme="minorHAnsi"/>
          <w:color w:val="000000" w:themeColor="text1"/>
        </w:rPr>
        <w:t xml:space="preserve"> setting academic targets and begin the more </w:t>
      </w:r>
      <w:proofErr w:type="spellStart"/>
      <w:r w:rsidR="00FF7BB3">
        <w:rPr>
          <w:rFonts w:asciiTheme="minorHAnsi" w:hAnsiTheme="minorHAnsi" w:cstheme="minorHAnsi"/>
          <w:color w:val="000000" w:themeColor="text1"/>
        </w:rPr>
        <w:t>indepth</w:t>
      </w:r>
      <w:proofErr w:type="spellEnd"/>
      <w:r w:rsidR="00FF7BB3">
        <w:rPr>
          <w:rFonts w:asciiTheme="minorHAnsi" w:hAnsiTheme="minorHAnsi" w:cstheme="minorHAnsi"/>
          <w:color w:val="000000" w:themeColor="text1"/>
        </w:rPr>
        <w:t xml:space="preserve"> process of choosing their educational or career pathway post leaving cert. 6</w:t>
      </w:r>
      <w:r w:rsidR="00FF7BB3" w:rsidRPr="00FF7BB3">
        <w:rPr>
          <w:rFonts w:asciiTheme="minorHAnsi" w:hAnsiTheme="minorHAnsi" w:cstheme="minorHAnsi"/>
          <w:color w:val="000000" w:themeColor="text1"/>
          <w:vertAlign w:val="superscript"/>
        </w:rPr>
        <w:t>th</w:t>
      </w:r>
      <w:r w:rsidR="00FF7BB3">
        <w:rPr>
          <w:rFonts w:asciiTheme="minorHAnsi" w:hAnsiTheme="minorHAnsi" w:cstheme="minorHAnsi"/>
          <w:color w:val="000000" w:themeColor="text1"/>
        </w:rPr>
        <w:t xml:space="preserve"> year students receive a minimum of 2 meetings to help them with career choice, applications, financial guidance and scholarship information. </w:t>
      </w:r>
      <w:r w:rsidR="00CC5949" w:rsidRPr="00F022BD">
        <w:rPr>
          <w:rFonts w:asciiTheme="minorHAnsi" w:hAnsiTheme="minorHAnsi" w:cstheme="minorHAnsi"/>
        </w:rPr>
        <w:t>Students are encouraged to attend open days</w:t>
      </w:r>
      <w:r w:rsidR="002E1476">
        <w:rPr>
          <w:rFonts w:asciiTheme="minorHAnsi" w:hAnsiTheme="minorHAnsi" w:cstheme="minorHAnsi"/>
        </w:rPr>
        <w:t xml:space="preserve"> which are promoted and advertised by the guidance team on a regular basis on </w:t>
      </w:r>
      <w:proofErr w:type="spellStart"/>
      <w:r w:rsidR="002E1476">
        <w:rPr>
          <w:rFonts w:asciiTheme="minorHAnsi" w:hAnsiTheme="minorHAnsi" w:cstheme="minorHAnsi"/>
        </w:rPr>
        <w:lastRenderedPageBreak/>
        <w:t>schoology</w:t>
      </w:r>
      <w:proofErr w:type="spellEnd"/>
      <w:r w:rsidR="002E1476">
        <w:rPr>
          <w:rFonts w:asciiTheme="minorHAnsi" w:hAnsiTheme="minorHAnsi" w:cstheme="minorHAnsi"/>
        </w:rPr>
        <w:t>.</w:t>
      </w:r>
      <w:r w:rsidR="00CC5949" w:rsidRPr="00F022BD">
        <w:rPr>
          <w:rFonts w:asciiTheme="minorHAnsi" w:hAnsiTheme="minorHAnsi" w:cstheme="minorHAnsi"/>
        </w:rPr>
        <w:t xml:space="preserve"> </w:t>
      </w:r>
      <w:r w:rsidR="002E1476">
        <w:rPr>
          <w:rFonts w:asciiTheme="minorHAnsi" w:hAnsiTheme="minorHAnsi" w:cstheme="minorHAnsi"/>
        </w:rPr>
        <w:t>C</w:t>
      </w:r>
      <w:r w:rsidR="00CC5949" w:rsidRPr="00F022BD">
        <w:rPr>
          <w:rFonts w:asciiTheme="minorHAnsi" w:hAnsiTheme="minorHAnsi" w:cstheme="minorHAnsi"/>
        </w:rPr>
        <w:t>ollege speakers are</w:t>
      </w:r>
      <w:r w:rsidR="002E1476">
        <w:rPr>
          <w:rFonts w:asciiTheme="minorHAnsi" w:hAnsiTheme="minorHAnsi" w:cstheme="minorHAnsi"/>
        </w:rPr>
        <w:t xml:space="preserve"> also</w:t>
      </w:r>
      <w:r w:rsidR="00CC5949" w:rsidRPr="00F022BD">
        <w:rPr>
          <w:rFonts w:asciiTheme="minorHAnsi" w:hAnsiTheme="minorHAnsi" w:cstheme="minorHAnsi"/>
        </w:rPr>
        <w:t xml:space="preserve"> organised on a regular basis</w:t>
      </w:r>
      <w:r w:rsidR="002E1476">
        <w:rPr>
          <w:rFonts w:asciiTheme="minorHAnsi" w:hAnsiTheme="minorHAnsi" w:cstheme="minorHAnsi"/>
        </w:rPr>
        <w:t xml:space="preserve"> for </w:t>
      </w:r>
      <w:r w:rsidR="00FF7BB3">
        <w:rPr>
          <w:rFonts w:asciiTheme="minorHAnsi" w:hAnsiTheme="minorHAnsi" w:cstheme="minorHAnsi"/>
        </w:rPr>
        <w:t xml:space="preserve">senior cycle </w:t>
      </w:r>
      <w:r w:rsidR="002E1476">
        <w:rPr>
          <w:rFonts w:asciiTheme="minorHAnsi" w:hAnsiTheme="minorHAnsi" w:cstheme="minorHAnsi"/>
        </w:rPr>
        <w:t>students</w:t>
      </w:r>
      <w:r w:rsidR="00CC5949" w:rsidRPr="00F022BD">
        <w:rPr>
          <w:rFonts w:asciiTheme="minorHAnsi" w:hAnsiTheme="minorHAnsi" w:cstheme="minorHAnsi"/>
        </w:rPr>
        <w:t xml:space="preserve">. </w:t>
      </w:r>
      <w:r w:rsidR="00A90D3F" w:rsidRPr="00F022BD">
        <w:rPr>
          <w:rFonts w:asciiTheme="minorHAnsi" w:hAnsiTheme="minorHAnsi" w:cstheme="minorHAnsi"/>
        </w:rPr>
        <w:t>Additionally, every three years, Temple Carrig hosts a large Careers Fair for all students</w:t>
      </w:r>
      <w:r w:rsidR="002E1476">
        <w:rPr>
          <w:rFonts w:asciiTheme="minorHAnsi" w:hAnsiTheme="minorHAnsi" w:cstheme="minorHAnsi"/>
        </w:rPr>
        <w:t xml:space="preserve"> and their parents in the school. This event hosts over 38 exhibitors and 30 career speakers  to highlight </w:t>
      </w:r>
      <w:r w:rsidR="0063147A" w:rsidRPr="00F022BD">
        <w:rPr>
          <w:rFonts w:asciiTheme="minorHAnsi" w:hAnsiTheme="minorHAnsi" w:cstheme="minorHAnsi"/>
        </w:rPr>
        <w:t>a</w:t>
      </w:r>
      <w:r w:rsidR="002E1476">
        <w:rPr>
          <w:rFonts w:asciiTheme="minorHAnsi" w:hAnsiTheme="minorHAnsi" w:cstheme="minorHAnsi"/>
        </w:rPr>
        <w:t xml:space="preserve"> wide</w:t>
      </w:r>
      <w:r w:rsidR="0063147A" w:rsidRPr="00F022BD">
        <w:rPr>
          <w:rFonts w:asciiTheme="minorHAnsi" w:hAnsiTheme="minorHAnsi" w:cstheme="minorHAnsi"/>
        </w:rPr>
        <w:t xml:space="preserve"> array of</w:t>
      </w:r>
      <w:r w:rsidR="00A90D3F" w:rsidRPr="00F022BD">
        <w:rPr>
          <w:rFonts w:asciiTheme="minorHAnsi" w:hAnsiTheme="minorHAnsi" w:cstheme="minorHAnsi"/>
        </w:rPr>
        <w:t xml:space="preserve"> career paths </w:t>
      </w:r>
      <w:r w:rsidR="0063147A" w:rsidRPr="00F022BD">
        <w:rPr>
          <w:rFonts w:asciiTheme="minorHAnsi" w:hAnsiTheme="minorHAnsi" w:cstheme="minorHAnsi"/>
        </w:rPr>
        <w:t xml:space="preserve">and opportunities </w:t>
      </w:r>
      <w:r w:rsidR="00A90D3F" w:rsidRPr="00F022BD">
        <w:rPr>
          <w:rFonts w:asciiTheme="minorHAnsi" w:hAnsiTheme="minorHAnsi" w:cstheme="minorHAnsi"/>
        </w:rPr>
        <w:t xml:space="preserve">available to </w:t>
      </w:r>
      <w:r w:rsidR="002E1476">
        <w:rPr>
          <w:rFonts w:asciiTheme="minorHAnsi" w:hAnsiTheme="minorHAnsi" w:cstheme="minorHAnsi"/>
        </w:rPr>
        <w:t xml:space="preserve">students upon completion of secondary school. </w:t>
      </w:r>
    </w:p>
    <w:p w14:paraId="217416CC" w14:textId="77777777" w:rsidR="00F022BD" w:rsidRPr="00F022BD" w:rsidRDefault="00F022BD" w:rsidP="00F022BD">
      <w:pPr>
        <w:pStyle w:val="ListParagraph"/>
        <w:rPr>
          <w:rStyle w:val="Strong"/>
          <w:rFonts w:asciiTheme="minorHAnsi" w:hAnsiTheme="minorHAnsi" w:cstheme="minorHAnsi"/>
          <w:b w:val="0"/>
        </w:rPr>
      </w:pPr>
    </w:p>
    <w:p w14:paraId="7D9B59C3" w14:textId="755DD939" w:rsidR="00F022BD" w:rsidRDefault="001833B6" w:rsidP="006830B8">
      <w:pPr>
        <w:pStyle w:val="ListParagraph"/>
        <w:numPr>
          <w:ilvl w:val="0"/>
          <w:numId w:val="11"/>
        </w:numPr>
        <w:shd w:val="clear" w:color="auto" w:fill="FFFFFF"/>
        <w:spacing w:before="100" w:beforeAutospacing="1" w:after="100" w:afterAutospacing="1" w:line="360" w:lineRule="auto"/>
        <w:rPr>
          <w:rFonts w:asciiTheme="minorHAnsi" w:hAnsiTheme="minorHAnsi" w:cstheme="minorHAnsi"/>
        </w:rPr>
      </w:pPr>
      <w:r w:rsidRPr="00F022BD">
        <w:rPr>
          <w:rStyle w:val="Strong"/>
          <w:rFonts w:asciiTheme="minorHAnsi" w:hAnsiTheme="minorHAnsi" w:cstheme="minorHAnsi"/>
        </w:rPr>
        <w:t>S</w:t>
      </w:r>
      <w:r w:rsidR="00DF082D" w:rsidRPr="00F022BD">
        <w:rPr>
          <w:rStyle w:val="Strong"/>
          <w:rFonts w:asciiTheme="minorHAnsi" w:hAnsiTheme="minorHAnsi" w:cstheme="minorHAnsi"/>
        </w:rPr>
        <w:t>tudent Research</w:t>
      </w:r>
      <w:r w:rsidR="00436E51">
        <w:rPr>
          <w:rStyle w:val="Strong"/>
          <w:rFonts w:asciiTheme="minorHAnsi" w:hAnsiTheme="minorHAnsi" w:cstheme="minorHAnsi"/>
          <w:b w:val="0"/>
        </w:rPr>
        <w:t xml:space="preserve">: Independent student research is encouraged at every stage of their time in Temple Carrig. </w:t>
      </w:r>
      <w:proofErr w:type="spellStart"/>
      <w:r w:rsidR="00436E51">
        <w:rPr>
          <w:rStyle w:val="Strong"/>
          <w:rFonts w:asciiTheme="minorHAnsi" w:hAnsiTheme="minorHAnsi" w:cstheme="minorHAnsi"/>
          <w:b w:val="0"/>
        </w:rPr>
        <w:t>CareersPortal’s</w:t>
      </w:r>
      <w:proofErr w:type="spellEnd"/>
      <w:r w:rsidR="00436E51">
        <w:rPr>
          <w:rStyle w:val="Strong"/>
          <w:rFonts w:asciiTheme="minorHAnsi" w:hAnsiTheme="minorHAnsi" w:cstheme="minorHAnsi"/>
          <w:b w:val="0"/>
        </w:rPr>
        <w:t xml:space="preserve"> suite of innovative and integrated on-line Junior Cycle Guidance Related Learning and Teaching Resources are incorporated into the TCG’s Wellbeing programme. </w:t>
      </w:r>
      <w:r w:rsidR="00CC5949" w:rsidRPr="00F022BD">
        <w:rPr>
          <w:rFonts w:asciiTheme="minorHAnsi" w:hAnsiTheme="minorHAnsi" w:cstheme="minorHAnsi"/>
        </w:rPr>
        <w:t>At s</w:t>
      </w:r>
      <w:r w:rsidR="00DF082D" w:rsidRPr="00F022BD">
        <w:rPr>
          <w:rFonts w:asciiTheme="minorHAnsi" w:hAnsiTheme="minorHAnsi" w:cstheme="minorHAnsi"/>
        </w:rPr>
        <w:t xml:space="preserve">enior </w:t>
      </w:r>
      <w:r w:rsidR="00CC5949" w:rsidRPr="00F022BD">
        <w:rPr>
          <w:rFonts w:asciiTheme="minorHAnsi" w:hAnsiTheme="minorHAnsi" w:cstheme="minorHAnsi"/>
        </w:rPr>
        <w:t>c</w:t>
      </w:r>
      <w:r w:rsidR="00DF082D" w:rsidRPr="00F022BD">
        <w:rPr>
          <w:rFonts w:asciiTheme="minorHAnsi" w:hAnsiTheme="minorHAnsi" w:cstheme="minorHAnsi"/>
        </w:rPr>
        <w:t>ycle, all students work on the Reach+ Career and College Preparation Programme in the career guidance classes. Each student has their own</w:t>
      </w:r>
      <w:r w:rsidR="00AB3B2B">
        <w:rPr>
          <w:rFonts w:asciiTheme="minorHAnsi" w:hAnsiTheme="minorHAnsi" w:cstheme="minorHAnsi"/>
        </w:rPr>
        <w:t xml:space="preserve"> online</w:t>
      </w:r>
      <w:r w:rsidR="00DF082D" w:rsidRPr="00F022BD">
        <w:rPr>
          <w:rFonts w:asciiTheme="minorHAnsi" w:hAnsiTheme="minorHAnsi" w:cstheme="minorHAnsi"/>
        </w:rPr>
        <w:t xml:space="preserve"> career portfolio which can be accessed both in school and at home with parents. This is an excellent resource that students can use to assist them when the time comes to choosing college courses in 6th Year. </w:t>
      </w:r>
    </w:p>
    <w:p w14:paraId="4BCF7CE2" w14:textId="77777777" w:rsidR="00F022BD" w:rsidRPr="00F022BD" w:rsidRDefault="00F022BD" w:rsidP="00F022BD">
      <w:pPr>
        <w:pStyle w:val="ListParagraph"/>
        <w:rPr>
          <w:rFonts w:asciiTheme="minorHAnsi" w:hAnsiTheme="minorHAnsi" w:cstheme="minorHAnsi"/>
          <w:b/>
        </w:rPr>
      </w:pPr>
    </w:p>
    <w:p w14:paraId="71F6CB6E" w14:textId="77777777" w:rsidR="00F022BD" w:rsidRDefault="00CC5949" w:rsidP="006830B8">
      <w:pPr>
        <w:pStyle w:val="ListParagraph"/>
        <w:numPr>
          <w:ilvl w:val="0"/>
          <w:numId w:val="11"/>
        </w:numPr>
        <w:shd w:val="clear" w:color="auto" w:fill="FFFFFF"/>
        <w:spacing w:before="100" w:beforeAutospacing="1" w:after="100" w:afterAutospacing="1" w:line="360" w:lineRule="auto"/>
        <w:rPr>
          <w:rFonts w:asciiTheme="minorHAnsi" w:hAnsiTheme="minorHAnsi" w:cstheme="minorHAnsi"/>
        </w:rPr>
      </w:pPr>
      <w:r w:rsidRPr="00F022BD">
        <w:rPr>
          <w:rFonts w:asciiTheme="minorHAnsi" w:hAnsiTheme="minorHAnsi" w:cstheme="minorHAnsi"/>
          <w:b/>
        </w:rPr>
        <w:t>Educational Advice</w:t>
      </w:r>
      <w:r w:rsidRPr="00F022BD">
        <w:rPr>
          <w:rFonts w:asciiTheme="minorHAnsi" w:hAnsiTheme="minorHAnsi" w:cstheme="minorHAnsi"/>
        </w:rPr>
        <w:t>: Providing students with guidance around entry requirements for college courses, subject choices, subject levels</w:t>
      </w:r>
      <w:r w:rsidR="00AB3B2B">
        <w:rPr>
          <w:rFonts w:asciiTheme="minorHAnsi" w:hAnsiTheme="minorHAnsi" w:cstheme="minorHAnsi"/>
        </w:rPr>
        <w:t>, study skills</w:t>
      </w:r>
      <w:r w:rsidRPr="00F022BD">
        <w:rPr>
          <w:rFonts w:asciiTheme="minorHAnsi" w:hAnsiTheme="minorHAnsi" w:cstheme="minorHAnsi"/>
        </w:rPr>
        <w:t xml:space="preserve"> etc.</w:t>
      </w:r>
    </w:p>
    <w:p w14:paraId="23E7394B" w14:textId="77777777" w:rsidR="00F022BD" w:rsidRPr="00F022BD" w:rsidRDefault="00F022BD" w:rsidP="00F022BD">
      <w:pPr>
        <w:pStyle w:val="ListParagraph"/>
        <w:rPr>
          <w:rStyle w:val="Strong"/>
          <w:rFonts w:asciiTheme="minorHAnsi" w:hAnsiTheme="minorHAnsi" w:cstheme="minorHAnsi"/>
          <w:b w:val="0"/>
        </w:rPr>
      </w:pPr>
    </w:p>
    <w:p w14:paraId="788DAF4F" w14:textId="5E59C587" w:rsidR="00F022BD" w:rsidRDefault="00DF082D" w:rsidP="006830B8">
      <w:pPr>
        <w:pStyle w:val="ListParagraph"/>
        <w:numPr>
          <w:ilvl w:val="0"/>
          <w:numId w:val="11"/>
        </w:numPr>
        <w:shd w:val="clear" w:color="auto" w:fill="FFFFFF"/>
        <w:spacing w:before="100" w:beforeAutospacing="1" w:after="100" w:afterAutospacing="1" w:line="360" w:lineRule="auto"/>
        <w:rPr>
          <w:rFonts w:asciiTheme="minorHAnsi" w:hAnsiTheme="minorHAnsi" w:cstheme="minorHAnsi"/>
        </w:rPr>
      </w:pPr>
      <w:r w:rsidRPr="00F022BD">
        <w:rPr>
          <w:rStyle w:val="Strong"/>
          <w:rFonts w:asciiTheme="minorHAnsi" w:hAnsiTheme="minorHAnsi" w:cstheme="minorHAnsi"/>
        </w:rPr>
        <w:t>CAO/College Application</w:t>
      </w:r>
      <w:r w:rsidRPr="00F022BD">
        <w:rPr>
          <w:rStyle w:val="Strong"/>
          <w:rFonts w:asciiTheme="minorHAnsi" w:hAnsiTheme="minorHAnsi" w:cstheme="minorHAnsi"/>
          <w:b w:val="0"/>
        </w:rPr>
        <w:t>:</w:t>
      </w:r>
      <w:r w:rsidRPr="00F022BD">
        <w:rPr>
          <w:rFonts w:asciiTheme="minorHAnsi" w:hAnsiTheme="minorHAnsi" w:cstheme="minorHAnsi"/>
        </w:rPr>
        <w:t> Helping students to prepare for application to Third Level Institutions</w:t>
      </w:r>
      <w:r w:rsidR="00F93B90">
        <w:rPr>
          <w:rFonts w:asciiTheme="minorHAnsi" w:hAnsiTheme="minorHAnsi" w:cstheme="minorHAnsi"/>
        </w:rPr>
        <w:t xml:space="preserve">, </w:t>
      </w:r>
      <w:r w:rsidRPr="00F022BD">
        <w:rPr>
          <w:rFonts w:asciiTheme="minorHAnsi" w:hAnsiTheme="minorHAnsi" w:cstheme="minorHAnsi"/>
        </w:rPr>
        <w:t>Colleges of Further Education</w:t>
      </w:r>
      <w:r w:rsidR="00F93B90">
        <w:rPr>
          <w:rFonts w:asciiTheme="minorHAnsi" w:hAnsiTheme="minorHAnsi" w:cstheme="minorHAnsi"/>
        </w:rPr>
        <w:t xml:space="preserve"> and apprenticeship programmes</w:t>
      </w:r>
      <w:r w:rsidRPr="00F022BD">
        <w:rPr>
          <w:rFonts w:asciiTheme="minorHAnsi" w:hAnsiTheme="minorHAnsi" w:cstheme="minorHAnsi"/>
        </w:rPr>
        <w:t xml:space="preserve"> when they are in 5th and 6th year is a major element of</w:t>
      </w:r>
      <w:r w:rsidR="00AB3B2B">
        <w:rPr>
          <w:rFonts w:asciiTheme="minorHAnsi" w:hAnsiTheme="minorHAnsi" w:cstheme="minorHAnsi"/>
        </w:rPr>
        <w:t xml:space="preserve"> the role of the</w:t>
      </w:r>
      <w:r w:rsidRPr="00F022BD">
        <w:rPr>
          <w:rFonts w:asciiTheme="minorHAnsi" w:hAnsiTheme="minorHAnsi" w:cstheme="minorHAnsi"/>
        </w:rPr>
        <w:t xml:space="preserve"> </w:t>
      </w:r>
      <w:r w:rsidR="00E714BD">
        <w:rPr>
          <w:rFonts w:asciiTheme="minorHAnsi" w:hAnsiTheme="minorHAnsi" w:cstheme="minorHAnsi"/>
        </w:rPr>
        <w:t>g</w:t>
      </w:r>
      <w:r w:rsidRPr="00F022BD">
        <w:rPr>
          <w:rFonts w:asciiTheme="minorHAnsi" w:hAnsiTheme="minorHAnsi" w:cstheme="minorHAnsi"/>
        </w:rPr>
        <w:t xml:space="preserve">uidance </w:t>
      </w:r>
      <w:r w:rsidR="00E714BD">
        <w:rPr>
          <w:rFonts w:asciiTheme="minorHAnsi" w:hAnsiTheme="minorHAnsi" w:cstheme="minorHAnsi"/>
        </w:rPr>
        <w:t>c</w:t>
      </w:r>
      <w:r w:rsidRPr="00F022BD">
        <w:rPr>
          <w:rFonts w:asciiTheme="minorHAnsi" w:hAnsiTheme="minorHAnsi" w:cstheme="minorHAnsi"/>
        </w:rPr>
        <w:t>ounsellor. Students who wish to apply to UK Colleges through UCAS or colleges abroad are also given every assistance</w:t>
      </w:r>
      <w:r w:rsidR="002E1476">
        <w:rPr>
          <w:rFonts w:asciiTheme="minorHAnsi" w:hAnsiTheme="minorHAnsi" w:cstheme="minorHAnsi"/>
        </w:rPr>
        <w:t xml:space="preserve"> by the guidance team. </w:t>
      </w:r>
    </w:p>
    <w:p w14:paraId="6E8B6B53" w14:textId="77777777" w:rsidR="00F022BD" w:rsidRPr="00F022BD" w:rsidRDefault="00F022BD" w:rsidP="00F022BD">
      <w:pPr>
        <w:pStyle w:val="ListParagraph"/>
        <w:rPr>
          <w:rFonts w:asciiTheme="minorHAnsi" w:hAnsiTheme="minorHAnsi" w:cstheme="minorHAnsi"/>
        </w:rPr>
      </w:pPr>
    </w:p>
    <w:p w14:paraId="75A13248" w14:textId="77777777" w:rsidR="00F022BD" w:rsidRDefault="00CC5949" w:rsidP="006830B8">
      <w:pPr>
        <w:pStyle w:val="ListParagraph"/>
        <w:numPr>
          <w:ilvl w:val="0"/>
          <w:numId w:val="11"/>
        </w:numPr>
        <w:shd w:val="clear" w:color="auto" w:fill="FFFFFF"/>
        <w:spacing w:before="100" w:beforeAutospacing="1" w:after="100" w:afterAutospacing="1" w:line="360" w:lineRule="auto"/>
        <w:rPr>
          <w:rFonts w:asciiTheme="minorHAnsi" w:hAnsiTheme="minorHAnsi" w:cstheme="minorHAnsi"/>
        </w:rPr>
      </w:pPr>
      <w:r w:rsidRPr="00F022BD">
        <w:rPr>
          <w:rFonts w:asciiTheme="minorHAnsi" w:hAnsiTheme="minorHAnsi" w:cstheme="minorHAnsi"/>
          <w:b/>
        </w:rPr>
        <w:t xml:space="preserve">Student support: </w:t>
      </w:r>
      <w:r w:rsidR="000A196E" w:rsidRPr="00F022BD">
        <w:rPr>
          <w:rFonts w:asciiTheme="minorHAnsi" w:hAnsiTheme="minorHAnsi" w:cstheme="minorHAnsi"/>
        </w:rPr>
        <w:t>To provide students with appropriate support in times o</w:t>
      </w:r>
      <w:r w:rsidRPr="00F022BD">
        <w:rPr>
          <w:rFonts w:asciiTheme="minorHAnsi" w:hAnsiTheme="minorHAnsi" w:cstheme="minorHAnsi"/>
        </w:rPr>
        <w:t>f difficulty, crisis and trauma in addition to facilitating student</w:t>
      </w:r>
      <w:r w:rsidR="000A196E" w:rsidRPr="00F022BD">
        <w:rPr>
          <w:rFonts w:asciiTheme="minorHAnsi" w:hAnsiTheme="minorHAnsi" w:cstheme="minorHAnsi"/>
        </w:rPr>
        <w:t xml:space="preserve"> integration into the school community through various peer related activities</w:t>
      </w:r>
      <w:r w:rsidRPr="00F022BD">
        <w:rPr>
          <w:rFonts w:asciiTheme="minorHAnsi" w:hAnsiTheme="minorHAnsi" w:cstheme="minorHAnsi"/>
        </w:rPr>
        <w:t>. The identification of</w:t>
      </w:r>
      <w:r w:rsidR="000A196E" w:rsidRPr="00F022BD">
        <w:rPr>
          <w:rFonts w:asciiTheme="minorHAnsi" w:hAnsiTheme="minorHAnsi" w:cstheme="minorHAnsi"/>
        </w:rPr>
        <w:t xml:space="preserve"> students at risk and </w:t>
      </w:r>
      <w:r w:rsidRPr="00F022BD">
        <w:rPr>
          <w:rFonts w:asciiTheme="minorHAnsi" w:hAnsiTheme="minorHAnsi" w:cstheme="minorHAnsi"/>
        </w:rPr>
        <w:t>the implementation of</w:t>
      </w:r>
      <w:r w:rsidR="000A196E" w:rsidRPr="00F022BD">
        <w:rPr>
          <w:rFonts w:asciiTheme="minorHAnsi" w:hAnsiTheme="minorHAnsi" w:cstheme="minorHAnsi"/>
        </w:rPr>
        <w:t xml:space="preserve"> appropriate strategies to help them deal with the diffic</w:t>
      </w:r>
      <w:r w:rsidR="008F024A" w:rsidRPr="00F022BD">
        <w:rPr>
          <w:rFonts w:asciiTheme="minorHAnsi" w:hAnsiTheme="minorHAnsi" w:cstheme="minorHAnsi"/>
        </w:rPr>
        <w:t>ulties they may be experiencing, along with the provision</w:t>
      </w:r>
      <w:r w:rsidR="000A196E" w:rsidRPr="00F022BD">
        <w:rPr>
          <w:rFonts w:asciiTheme="minorHAnsi" w:hAnsiTheme="minorHAnsi" w:cstheme="minorHAnsi"/>
        </w:rPr>
        <w:t xml:space="preserve"> where possible</w:t>
      </w:r>
      <w:r w:rsidR="008F024A" w:rsidRPr="00F022BD">
        <w:rPr>
          <w:rFonts w:asciiTheme="minorHAnsi" w:hAnsiTheme="minorHAnsi" w:cstheme="minorHAnsi"/>
        </w:rPr>
        <w:t xml:space="preserve"> of</w:t>
      </w:r>
      <w:r w:rsidR="000A196E" w:rsidRPr="00F022BD">
        <w:rPr>
          <w:rFonts w:asciiTheme="minorHAnsi" w:hAnsiTheme="minorHAnsi" w:cstheme="minorHAnsi"/>
        </w:rPr>
        <w:t xml:space="preserve"> appropriate support for parents and guardians.</w:t>
      </w:r>
    </w:p>
    <w:p w14:paraId="4412D9FC" w14:textId="77777777" w:rsidR="00F022BD" w:rsidRPr="00F022BD" w:rsidRDefault="00F022BD" w:rsidP="00F022BD">
      <w:pPr>
        <w:pStyle w:val="ListParagraph"/>
        <w:rPr>
          <w:rFonts w:asciiTheme="minorHAnsi" w:hAnsiTheme="minorHAnsi" w:cstheme="minorHAnsi"/>
        </w:rPr>
      </w:pPr>
    </w:p>
    <w:p w14:paraId="22416CB2" w14:textId="24F6D604" w:rsidR="000A196E" w:rsidRPr="00F022BD" w:rsidRDefault="008F024A" w:rsidP="006830B8">
      <w:pPr>
        <w:pStyle w:val="ListParagraph"/>
        <w:numPr>
          <w:ilvl w:val="0"/>
          <w:numId w:val="11"/>
        </w:numPr>
        <w:shd w:val="clear" w:color="auto" w:fill="FFFFFF"/>
        <w:spacing w:before="100" w:beforeAutospacing="1" w:after="100" w:afterAutospacing="1" w:line="360" w:lineRule="auto"/>
        <w:rPr>
          <w:rFonts w:asciiTheme="minorHAnsi" w:hAnsiTheme="minorHAnsi" w:cstheme="minorHAnsi"/>
        </w:rPr>
      </w:pPr>
      <w:r w:rsidRPr="00F022BD">
        <w:rPr>
          <w:rFonts w:asciiTheme="minorHAnsi" w:hAnsiTheme="minorHAnsi" w:cstheme="minorHAnsi"/>
          <w:b/>
        </w:rPr>
        <w:t>Legal and ethical</w:t>
      </w:r>
      <w:r w:rsidRPr="00F022BD">
        <w:rPr>
          <w:rFonts w:asciiTheme="minorHAnsi" w:hAnsiTheme="minorHAnsi" w:cstheme="minorHAnsi"/>
        </w:rPr>
        <w:t xml:space="preserve">: </w:t>
      </w:r>
      <w:r w:rsidR="000A196E" w:rsidRPr="00F022BD">
        <w:rPr>
          <w:rFonts w:asciiTheme="minorHAnsi" w:hAnsiTheme="minorHAnsi" w:cstheme="minorHAnsi"/>
        </w:rPr>
        <w:t>To ensure that the Guidance service acts within ethical and legal requirements. In all areas of personal support</w:t>
      </w:r>
      <w:r w:rsidR="00A0468B" w:rsidRPr="00F022BD">
        <w:rPr>
          <w:rFonts w:asciiTheme="minorHAnsi" w:hAnsiTheme="minorHAnsi" w:cstheme="minorHAnsi"/>
        </w:rPr>
        <w:t>,</w:t>
      </w:r>
      <w:r w:rsidR="000A196E" w:rsidRPr="00F022BD">
        <w:rPr>
          <w:rFonts w:asciiTheme="minorHAnsi" w:hAnsiTheme="minorHAnsi" w:cstheme="minorHAnsi"/>
        </w:rPr>
        <w:t xml:space="preserve"> students are assured of </w:t>
      </w:r>
      <w:r w:rsidR="000A196E" w:rsidRPr="00F022BD">
        <w:rPr>
          <w:rFonts w:asciiTheme="minorHAnsi" w:hAnsiTheme="minorHAnsi" w:cstheme="minorHAnsi"/>
        </w:rPr>
        <w:lastRenderedPageBreak/>
        <w:t>confidentiality except where there is a concern that the student may self-harm</w:t>
      </w:r>
      <w:r w:rsidR="001123EA" w:rsidRPr="00F022BD">
        <w:rPr>
          <w:rFonts w:asciiTheme="minorHAnsi" w:hAnsiTheme="minorHAnsi" w:cstheme="minorHAnsi"/>
        </w:rPr>
        <w:t>, has been harmed</w:t>
      </w:r>
      <w:r w:rsidR="000A196E" w:rsidRPr="00F022BD">
        <w:rPr>
          <w:rFonts w:asciiTheme="minorHAnsi" w:hAnsiTheme="minorHAnsi" w:cstheme="minorHAnsi"/>
        </w:rPr>
        <w:t xml:space="preserve"> or</w:t>
      </w:r>
      <w:r w:rsidR="001123EA" w:rsidRPr="00F022BD">
        <w:rPr>
          <w:rFonts w:asciiTheme="minorHAnsi" w:hAnsiTheme="minorHAnsi" w:cstheme="minorHAnsi"/>
        </w:rPr>
        <w:t xml:space="preserve"> may</w:t>
      </w:r>
      <w:r w:rsidR="000A196E" w:rsidRPr="00F022BD">
        <w:rPr>
          <w:rFonts w:asciiTheme="minorHAnsi" w:hAnsiTheme="minorHAnsi" w:cstheme="minorHAnsi"/>
        </w:rPr>
        <w:t xml:space="preserve"> harm someone else. In such circumstances</w:t>
      </w:r>
      <w:r w:rsidR="001123EA" w:rsidRPr="00F022BD">
        <w:rPr>
          <w:rFonts w:asciiTheme="minorHAnsi" w:hAnsiTheme="minorHAnsi" w:cstheme="minorHAnsi"/>
        </w:rPr>
        <w:t>,</w:t>
      </w:r>
      <w:r w:rsidR="000A196E" w:rsidRPr="00F022BD">
        <w:rPr>
          <w:rFonts w:asciiTheme="minorHAnsi" w:hAnsiTheme="minorHAnsi" w:cstheme="minorHAnsi"/>
        </w:rPr>
        <w:t xml:space="preserve"> the appropriate professionals, agencies or authorities are informed</w:t>
      </w:r>
      <w:r w:rsidR="00845C69">
        <w:rPr>
          <w:rFonts w:asciiTheme="minorHAnsi" w:hAnsiTheme="minorHAnsi" w:cstheme="minorHAnsi"/>
        </w:rPr>
        <w:t xml:space="preserve"> along with the student’s parents/guardians and the DLP</w:t>
      </w:r>
      <w:r w:rsidR="000A196E" w:rsidRPr="00F022BD">
        <w:rPr>
          <w:rFonts w:asciiTheme="minorHAnsi" w:hAnsiTheme="minorHAnsi" w:cstheme="minorHAnsi"/>
        </w:rPr>
        <w:t xml:space="preserve">. Students are made aware of </w:t>
      </w:r>
      <w:r w:rsidR="001123EA" w:rsidRPr="00F022BD">
        <w:rPr>
          <w:rFonts w:asciiTheme="minorHAnsi" w:hAnsiTheme="minorHAnsi" w:cstheme="minorHAnsi"/>
        </w:rPr>
        <w:t xml:space="preserve">the limitations of confidentiality. </w:t>
      </w:r>
    </w:p>
    <w:p w14:paraId="13C30020" w14:textId="77777777" w:rsidR="00E7746A" w:rsidRDefault="00E7746A" w:rsidP="00DB5424">
      <w:pPr>
        <w:shd w:val="clear" w:color="auto" w:fill="FFFFFF"/>
        <w:spacing w:after="150" w:line="360" w:lineRule="auto"/>
        <w:rPr>
          <w:rFonts w:asciiTheme="minorHAnsi" w:hAnsiTheme="minorHAnsi" w:cstheme="minorHAnsi"/>
          <w:b/>
          <w:bCs/>
        </w:rPr>
      </w:pPr>
    </w:p>
    <w:p w14:paraId="3AE8967B" w14:textId="77777777" w:rsidR="000A196E" w:rsidRPr="00F022BD" w:rsidRDefault="000A196E" w:rsidP="00DB5424">
      <w:pPr>
        <w:shd w:val="clear" w:color="auto" w:fill="FFFFFF"/>
        <w:spacing w:after="150" w:line="360" w:lineRule="auto"/>
        <w:rPr>
          <w:rFonts w:asciiTheme="minorHAnsi" w:hAnsiTheme="minorHAnsi" w:cstheme="minorHAnsi"/>
          <w:b/>
          <w:bCs/>
        </w:rPr>
      </w:pPr>
      <w:r w:rsidRPr="00F022BD">
        <w:rPr>
          <w:rFonts w:asciiTheme="minorHAnsi" w:hAnsiTheme="minorHAnsi" w:cstheme="minorHAnsi"/>
          <w:b/>
          <w:bCs/>
        </w:rPr>
        <w:t>Chaplaincy Team</w:t>
      </w:r>
      <w:r w:rsidR="008F024A" w:rsidRPr="00F022BD">
        <w:rPr>
          <w:rFonts w:asciiTheme="minorHAnsi" w:hAnsiTheme="minorHAnsi" w:cstheme="minorHAnsi"/>
          <w:b/>
          <w:bCs/>
        </w:rPr>
        <w:t xml:space="preserve"> &amp; Pastoral Care Team</w:t>
      </w:r>
    </w:p>
    <w:p w14:paraId="07E1B1C5" w14:textId="3740CA40" w:rsidR="00F022BD" w:rsidRDefault="00DE19FC" w:rsidP="00E7746A">
      <w:pPr>
        <w:shd w:val="clear" w:color="auto" w:fill="FFFFFF"/>
        <w:spacing w:after="150" w:line="360" w:lineRule="auto"/>
        <w:rPr>
          <w:rFonts w:asciiTheme="minorHAnsi" w:hAnsiTheme="minorHAnsi" w:cstheme="minorHAnsi"/>
        </w:rPr>
      </w:pPr>
      <w:r>
        <w:rPr>
          <w:rFonts w:asciiTheme="minorHAnsi" w:hAnsiTheme="minorHAnsi" w:cstheme="minorHAnsi"/>
        </w:rPr>
        <w:t>Pastoral</w:t>
      </w:r>
      <w:r w:rsidR="000A196E" w:rsidRPr="00331D3F">
        <w:rPr>
          <w:rFonts w:asciiTheme="minorHAnsi" w:hAnsiTheme="minorHAnsi" w:cstheme="minorHAnsi"/>
        </w:rPr>
        <w:t xml:space="preserve"> support in schools aims to help students make decisions, solve problems, resolve difficulties and develop coping strategies that will empower them to live more fulfilled lives. </w:t>
      </w:r>
      <w:r w:rsidR="00A0468B" w:rsidRPr="00331D3F">
        <w:rPr>
          <w:rFonts w:asciiTheme="minorHAnsi" w:hAnsiTheme="minorHAnsi" w:cstheme="minorHAnsi"/>
        </w:rPr>
        <w:t>Temple Carrig</w:t>
      </w:r>
      <w:r w:rsidR="000A196E" w:rsidRPr="00331D3F">
        <w:rPr>
          <w:rFonts w:asciiTheme="minorHAnsi" w:hAnsiTheme="minorHAnsi" w:cstheme="minorHAnsi"/>
        </w:rPr>
        <w:t xml:space="preserve"> School has a number of </w:t>
      </w:r>
      <w:r w:rsidR="00A0468B" w:rsidRPr="00331D3F">
        <w:rPr>
          <w:rFonts w:asciiTheme="minorHAnsi" w:hAnsiTheme="minorHAnsi" w:cstheme="minorHAnsi"/>
        </w:rPr>
        <w:t>personnel</w:t>
      </w:r>
      <w:r w:rsidR="000A196E" w:rsidRPr="00331D3F">
        <w:rPr>
          <w:rFonts w:asciiTheme="minorHAnsi" w:hAnsiTheme="minorHAnsi" w:cstheme="minorHAnsi"/>
        </w:rPr>
        <w:t xml:space="preserve"> trained and experienced in supporting students</w:t>
      </w:r>
      <w:r w:rsidR="00A0468B" w:rsidRPr="00331D3F">
        <w:rPr>
          <w:rFonts w:asciiTheme="minorHAnsi" w:hAnsiTheme="minorHAnsi" w:cstheme="minorHAnsi"/>
        </w:rPr>
        <w:t xml:space="preserve">. Our </w:t>
      </w:r>
      <w:r w:rsidR="008F024A" w:rsidRPr="00331D3F">
        <w:rPr>
          <w:rFonts w:asciiTheme="minorHAnsi" w:hAnsiTheme="minorHAnsi" w:cstheme="minorHAnsi"/>
        </w:rPr>
        <w:t>guidance counsellor</w:t>
      </w:r>
      <w:r w:rsidR="002E1476">
        <w:rPr>
          <w:rFonts w:asciiTheme="minorHAnsi" w:hAnsiTheme="minorHAnsi" w:cstheme="minorHAnsi"/>
        </w:rPr>
        <w:t xml:space="preserve">s, chaplaincy team, </w:t>
      </w:r>
      <w:r w:rsidR="008F024A" w:rsidRPr="00331D3F">
        <w:rPr>
          <w:rFonts w:asciiTheme="minorHAnsi" w:hAnsiTheme="minorHAnsi" w:cstheme="minorHAnsi"/>
        </w:rPr>
        <w:t xml:space="preserve"> along with all Year Heads</w:t>
      </w:r>
      <w:r w:rsidR="002E1476">
        <w:rPr>
          <w:rFonts w:asciiTheme="minorHAnsi" w:hAnsiTheme="minorHAnsi" w:cstheme="minorHAnsi"/>
        </w:rPr>
        <w:t xml:space="preserve"> and a number of</w:t>
      </w:r>
      <w:r w:rsidR="00845C69">
        <w:rPr>
          <w:rFonts w:asciiTheme="minorHAnsi" w:hAnsiTheme="minorHAnsi" w:cstheme="minorHAnsi"/>
        </w:rPr>
        <w:t xml:space="preserve"> our</w:t>
      </w:r>
      <w:r w:rsidR="002E1476">
        <w:rPr>
          <w:rFonts w:asciiTheme="minorHAnsi" w:hAnsiTheme="minorHAnsi" w:cstheme="minorHAnsi"/>
        </w:rPr>
        <w:t xml:space="preserve"> staff</w:t>
      </w:r>
      <w:r w:rsidR="008F024A" w:rsidRPr="00331D3F">
        <w:rPr>
          <w:rFonts w:asciiTheme="minorHAnsi" w:hAnsiTheme="minorHAnsi" w:cstheme="minorHAnsi"/>
        </w:rPr>
        <w:t xml:space="preserve"> are</w:t>
      </w:r>
      <w:r w:rsidR="00A0468B" w:rsidRPr="00331D3F">
        <w:rPr>
          <w:rFonts w:asciiTheme="minorHAnsi" w:hAnsiTheme="minorHAnsi" w:cstheme="minorHAnsi"/>
        </w:rPr>
        <w:t xml:space="preserve"> ASIST trained. </w:t>
      </w:r>
      <w:r w:rsidR="000A196E" w:rsidRPr="00331D3F">
        <w:rPr>
          <w:rFonts w:asciiTheme="minorHAnsi" w:hAnsiTheme="minorHAnsi" w:cstheme="minorHAnsi"/>
        </w:rPr>
        <w:t>Students can be referred for support at their own request, the request of parents, and other teachers or if a friend or peer draws it to the attention of any staff member that a student is encountering difficulties. Supports can only be put in place if the student is willing to participate and after an initial referral</w:t>
      </w:r>
      <w:r w:rsidR="00A0468B" w:rsidRPr="00331D3F">
        <w:rPr>
          <w:rFonts w:asciiTheme="minorHAnsi" w:hAnsiTheme="minorHAnsi" w:cstheme="minorHAnsi"/>
        </w:rPr>
        <w:t>,</w:t>
      </w:r>
      <w:r w:rsidR="000A196E" w:rsidRPr="00331D3F">
        <w:rPr>
          <w:rFonts w:asciiTheme="minorHAnsi" w:hAnsiTheme="minorHAnsi" w:cstheme="minorHAnsi"/>
        </w:rPr>
        <w:t xml:space="preserve"> it is always the student’s choice whether he\she wishes to continue. At all times it is the policy of the Guidance Service to respect and value a student who is receiving support and to provide the student with a safe, positive and accepting atmosphere. Students are encouraged to talk to any member of staff</w:t>
      </w:r>
      <w:r>
        <w:rPr>
          <w:rFonts w:asciiTheme="minorHAnsi" w:hAnsiTheme="minorHAnsi" w:cstheme="minorHAnsi"/>
        </w:rPr>
        <w:t xml:space="preserve"> or their “one good adult”</w:t>
      </w:r>
      <w:r w:rsidR="000A196E" w:rsidRPr="00331D3F">
        <w:rPr>
          <w:rFonts w:asciiTheme="minorHAnsi" w:hAnsiTheme="minorHAnsi" w:cstheme="minorHAnsi"/>
        </w:rPr>
        <w:t xml:space="preserve"> with whom they feel comfortable, if they are experiencing difficult</w:t>
      </w:r>
      <w:r>
        <w:rPr>
          <w:rFonts w:asciiTheme="minorHAnsi" w:hAnsiTheme="minorHAnsi" w:cstheme="minorHAnsi"/>
        </w:rPr>
        <w:t>y. Guidelines have been developed for s</w:t>
      </w:r>
      <w:r w:rsidR="00845C69">
        <w:rPr>
          <w:rFonts w:asciiTheme="minorHAnsi" w:hAnsiTheme="minorHAnsi" w:cstheme="minorHAnsi"/>
        </w:rPr>
        <w:t>taff</w:t>
      </w:r>
      <w:r>
        <w:rPr>
          <w:rFonts w:asciiTheme="minorHAnsi" w:hAnsiTheme="minorHAnsi" w:cstheme="minorHAnsi"/>
        </w:rPr>
        <w:t xml:space="preserve"> on</w:t>
      </w:r>
      <w:r w:rsidR="00845C69">
        <w:rPr>
          <w:rFonts w:asciiTheme="minorHAnsi" w:hAnsiTheme="minorHAnsi" w:cstheme="minorHAnsi"/>
        </w:rPr>
        <w:t xml:space="preserve"> how best to support a student experiencing a difficulty and the stage at which the student needs to be referred to a member of guidance or chaplaincy team. </w:t>
      </w:r>
    </w:p>
    <w:p w14:paraId="786D982C" w14:textId="2EE7B167" w:rsidR="00A37BEA" w:rsidRDefault="000A196E" w:rsidP="00E7746A">
      <w:pPr>
        <w:shd w:val="clear" w:color="auto" w:fill="FFFFFF"/>
        <w:spacing w:after="150" w:line="360" w:lineRule="auto"/>
        <w:rPr>
          <w:rFonts w:asciiTheme="minorHAnsi" w:hAnsiTheme="minorHAnsi" w:cstheme="minorHAnsi"/>
        </w:rPr>
      </w:pPr>
      <w:r w:rsidRPr="00331D3F">
        <w:rPr>
          <w:rFonts w:asciiTheme="minorHAnsi" w:hAnsiTheme="minorHAnsi" w:cstheme="minorHAnsi"/>
        </w:rPr>
        <w:t xml:space="preserve">Individual support is seen as an integral part of the student support system in the school and as part of the school’s duty of care for the students in a holistic way, taking into account their individual needs. </w:t>
      </w:r>
      <w:r w:rsidR="00E7746A">
        <w:rPr>
          <w:rFonts w:asciiTheme="minorHAnsi" w:hAnsiTheme="minorHAnsi" w:cstheme="minorHAnsi"/>
        </w:rPr>
        <w:t>Timetabled</w:t>
      </w:r>
      <w:r w:rsidR="00192000" w:rsidRPr="00331D3F">
        <w:rPr>
          <w:rFonts w:asciiTheme="minorHAnsi" w:hAnsiTheme="minorHAnsi" w:cstheme="minorHAnsi"/>
        </w:rPr>
        <w:t xml:space="preserve"> weekly Junior Cycle and Senior Cycles pastoral care meeting</w:t>
      </w:r>
      <w:r w:rsidR="003E2EEE">
        <w:rPr>
          <w:rFonts w:asciiTheme="minorHAnsi" w:hAnsiTheme="minorHAnsi" w:cstheme="minorHAnsi"/>
        </w:rPr>
        <w:t>s</w:t>
      </w:r>
      <w:r w:rsidR="00E7746A">
        <w:rPr>
          <w:rFonts w:asciiTheme="minorHAnsi" w:hAnsiTheme="minorHAnsi" w:cstheme="minorHAnsi"/>
        </w:rPr>
        <w:t xml:space="preserve"> are in place</w:t>
      </w:r>
      <w:r w:rsidR="00192000" w:rsidRPr="00331D3F">
        <w:rPr>
          <w:rFonts w:asciiTheme="minorHAnsi" w:hAnsiTheme="minorHAnsi" w:cstheme="minorHAnsi"/>
        </w:rPr>
        <w:t>. The attendees of these meetings comprise of the Guidance Counsellor</w:t>
      </w:r>
      <w:r w:rsidR="00845C69">
        <w:rPr>
          <w:rFonts w:asciiTheme="minorHAnsi" w:hAnsiTheme="minorHAnsi" w:cstheme="minorHAnsi"/>
        </w:rPr>
        <w:t>s</w:t>
      </w:r>
      <w:r w:rsidR="00192000" w:rsidRPr="00331D3F">
        <w:rPr>
          <w:rFonts w:asciiTheme="minorHAnsi" w:hAnsiTheme="minorHAnsi" w:cstheme="minorHAnsi"/>
        </w:rPr>
        <w:t>, a member</w:t>
      </w:r>
      <w:r w:rsidR="00E7746A">
        <w:rPr>
          <w:rFonts w:asciiTheme="minorHAnsi" w:hAnsiTheme="minorHAnsi" w:cstheme="minorHAnsi"/>
        </w:rPr>
        <w:t>(s)</w:t>
      </w:r>
      <w:r w:rsidR="00192000" w:rsidRPr="00331D3F">
        <w:rPr>
          <w:rFonts w:asciiTheme="minorHAnsi" w:hAnsiTheme="minorHAnsi" w:cstheme="minorHAnsi"/>
        </w:rPr>
        <w:t xml:space="preserve"> of the S</w:t>
      </w:r>
      <w:r w:rsidR="00E7746A">
        <w:rPr>
          <w:rFonts w:asciiTheme="minorHAnsi" w:hAnsiTheme="minorHAnsi" w:cstheme="minorHAnsi"/>
        </w:rPr>
        <w:t>FL</w:t>
      </w:r>
      <w:r w:rsidR="00192000" w:rsidRPr="00331D3F">
        <w:rPr>
          <w:rFonts w:asciiTheme="minorHAnsi" w:hAnsiTheme="minorHAnsi" w:cstheme="minorHAnsi"/>
        </w:rPr>
        <w:t xml:space="preserve"> department, a member of the chaplaincy team,</w:t>
      </w:r>
      <w:r w:rsidR="00845C69">
        <w:rPr>
          <w:rFonts w:asciiTheme="minorHAnsi" w:hAnsiTheme="minorHAnsi" w:cstheme="minorHAnsi"/>
        </w:rPr>
        <w:t xml:space="preserve"> the deputy principal(s), </w:t>
      </w:r>
      <w:r w:rsidR="00192000" w:rsidRPr="00331D3F">
        <w:rPr>
          <w:rFonts w:asciiTheme="minorHAnsi" w:hAnsiTheme="minorHAnsi" w:cstheme="minorHAnsi"/>
        </w:rPr>
        <w:t xml:space="preserve"> the relevant year heads and th</w:t>
      </w:r>
      <w:r w:rsidR="00436E51">
        <w:rPr>
          <w:rFonts w:asciiTheme="minorHAnsi" w:hAnsiTheme="minorHAnsi" w:cstheme="minorHAnsi"/>
        </w:rPr>
        <w:t xml:space="preserve">e school administrator. </w:t>
      </w:r>
      <w:r w:rsidR="00192000" w:rsidRPr="00331D3F">
        <w:rPr>
          <w:rFonts w:asciiTheme="minorHAnsi" w:hAnsiTheme="minorHAnsi" w:cstheme="minorHAnsi"/>
        </w:rPr>
        <w:t>T</w:t>
      </w:r>
      <w:r w:rsidRPr="00331D3F">
        <w:rPr>
          <w:rFonts w:asciiTheme="minorHAnsi" w:hAnsiTheme="minorHAnsi" w:cstheme="minorHAnsi"/>
        </w:rPr>
        <w:t>he needs of students</w:t>
      </w:r>
      <w:r w:rsidR="00E7746A">
        <w:rPr>
          <w:rFonts w:asciiTheme="minorHAnsi" w:hAnsiTheme="minorHAnsi" w:cstheme="minorHAnsi"/>
        </w:rPr>
        <w:t xml:space="preserve"> of concern </w:t>
      </w:r>
      <w:r w:rsidRPr="00331D3F">
        <w:rPr>
          <w:rFonts w:asciiTheme="minorHAnsi" w:hAnsiTheme="minorHAnsi" w:cstheme="minorHAnsi"/>
        </w:rPr>
        <w:t xml:space="preserve"> who request or are referred for support are discussed and the most </w:t>
      </w:r>
      <w:r w:rsidRPr="00331D3F">
        <w:rPr>
          <w:rFonts w:asciiTheme="minorHAnsi" w:hAnsiTheme="minorHAnsi" w:cstheme="minorHAnsi"/>
        </w:rPr>
        <w:lastRenderedPageBreak/>
        <w:t>appropriate supports and structures are then put in place.</w:t>
      </w:r>
      <w:r w:rsidR="00192000" w:rsidRPr="00331D3F">
        <w:rPr>
          <w:rFonts w:asciiTheme="minorHAnsi" w:hAnsiTheme="minorHAnsi" w:cstheme="minorHAnsi"/>
        </w:rPr>
        <w:t xml:space="preserve"> Minutes are drawn up during each meeting to ensure that each student discussed is followed up accordingly. </w:t>
      </w:r>
    </w:p>
    <w:p w14:paraId="1F73C660" w14:textId="35E5FFEA" w:rsidR="00D56697" w:rsidRDefault="00D56697" w:rsidP="00E7746A">
      <w:pPr>
        <w:shd w:val="clear" w:color="auto" w:fill="FFFFFF"/>
        <w:spacing w:after="150" w:line="360" w:lineRule="auto"/>
        <w:rPr>
          <w:rFonts w:asciiTheme="minorHAnsi" w:hAnsiTheme="minorHAnsi" w:cstheme="minorHAnsi"/>
        </w:rPr>
      </w:pPr>
      <w:r w:rsidRPr="00D56697">
        <w:rPr>
          <w:rFonts w:asciiTheme="minorHAnsi" w:hAnsiTheme="minorHAnsi" w:cstheme="minorHAnsi"/>
        </w:rPr>
        <w:t xml:space="preserve">The chaplaincy team play a key role in the pastoral care of the students in Temple Carrig school. The students are supported through the work and support of the chaplaincy team. The chaplaincy team provide for the spiritual and pastoral needs of the student community while working closely with the other care teams associated with the Guidance Plan. The team are available to students to offer support five days a week and they also offer a drop-in lunchtime service for students. </w:t>
      </w:r>
    </w:p>
    <w:p w14:paraId="36FB0C65" w14:textId="6D0D136A" w:rsidR="00845C69" w:rsidRPr="00D56697" w:rsidRDefault="00845C69" w:rsidP="00E7746A">
      <w:pPr>
        <w:shd w:val="clear" w:color="auto" w:fill="FFFFFF"/>
        <w:spacing w:after="150" w:line="360" w:lineRule="auto"/>
        <w:rPr>
          <w:rFonts w:asciiTheme="minorHAnsi" w:hAnsiTheme="minorHAnsi" w:cstheme="minorHAnsi"/>
        </w:rPr>
      </w:pPr>
      <w:r>
        <w:rPr>
          <w:rFonts w:asciiTheme="minorHAnsi" w:hAnsiTheme="minorHAnsi" w:cstheme="minorHAnsi"/>
        </w:rPr>
        <w:t>There are 2</w:t>
      </w:r>
      <w:r w:rsidR="00436E51">
        <w:rPr>
          <w:rFonts w:asciiTheme="minorHAnsi" w:hAnsiTheme="minorHAnsi" w:cstheme="minorHAnsi"/>
        </w:rPr>
        <w:t xml:space="preserve"> other</w:t>
      </w:r>
      <w:r>
        <w:rPr>
          <w:rFonts w:asciiTheme="minorHAnsi" w:hAnsiTheme="minorHAnsi" w:cstheme="minorHAnsi"/>
        </w:rPr>
        <w:t xml:space="preserve"> members of staff with counselling training who also provide one to one counselling sessions with our students. These students are referred following consultation at the pastoral care team meetings. </w:t>
      </w:r>
    </w:p>
    <w:p w14:paraId="1598C1FA" w14:textId="71F78CB4" w:rsidR="000A196E" w:rsidRPr="00436E51" w:rsidRDefault="00436E51" w:rsidP="00436E51">
      <w:pPr>
        <w:pStyle w:val="ListParagraph"/>
        <w:numPr>
          <w:ilvl w:val="0"/>
          <w:numId w:val="1"/>
        </w:numPr>
        <w:spacing w:line="360" w:lineRule="auto"/>
        <w:rPr>
          <w:rFonts w:asciiTheme="minorHAnsi" w:hAnsiTheme="minorHAnsi" w:cstheme="minorHAnsi"/>
        </w:rPr>
      </w:pPr>
      <w:r>
        <w:rPr>
          <w:rFonts w:asciiTheme="minorHAnsi" w:hAnsiTheme="minorHAnsi" w:cstheme="minorHAnsi"/>
          <w:b/>
          <w:bCs/>
          <w:u w:val="single"/>
        </w:rPr>
        <w:t xml:space="preserve"> </w:t>
      </w:r>
      <w:r w:rsidR="00A37BEA" w:rsidRPr="00436E51">
        <w:rPr>
          <w:rFonts w:asciiTheme="minorHAnsi" w:hAnsiTheme="minorHAnsi" w:cstheme="minorHAnsi"/>
          <w:b/>
          <w:bCs/>
          <w:u w:val="single"/>
        </w:rPr>
        <w:t>C</w:t>
      </w:r>
      <w:r w:rsidR="00FB60B9" w:rsidRPr="00436E51">
        <w:rPr>
          <w:rFonts w:asciiTheme="minorHAnsi" w:hAnsiTheme="minorHAnsi" w:cstheme="minorHAnsi"/>
          <w:b/>
          <w:bCs/>
          <w:u w:val="single"/>
        </w:rPr>
        <w:t>areer Guidance Programme:</w:t>
      </w:r>
    </w:p>
    <w:p w14:paraId="2056608D" w14:textId="77777777" w:rsidR="000A196E" w:rsidRPr="00331D3F" w:rsidRDefault="000A196E" w:rsidP="00157143">
      <w:pPr>
        <w:shd w:val="clear" w:color="auto" w:fill="FFFFFF"/>
        <w:spacing w:after="150" w:line="360" w:lineRule="auto"/>
        <w:rPr>
          <w:rFonts w:asciiTheme="minorHAnsi" w:hAnsiTheme="minorHAnsi" w:cstheme="minorHAnsi"/>
        </w:rPr>
      </w:pPr>
      <w:r w:rsidRPr="00331D3F">
        <w:rPr>
          <w:rFonts w:asciiTheme="minorHAnsi" w:hAnsiTheme="minorHAnsi" w:cstheme="minorHAnsi"/>
        </w:rPr>
        <w:t xml:space="preserve">Career Guidance is an </w:t>
      </w:r>
      <w:r w:rsidR="00F022BD" w:rsidRPr="00331D3F">
        <w:rPr>
          <w:rFonts w:asciiTheme="minorHAnsi" w:hAnsiTheme="minorHAnsi" w:cstheme="minorHAnsi"/>
        </w:rPr>
        <w:t>ongoing</w:t>
      </w:r>
      <w:r w:rsidRPr="00331D3F">
        <w:rPr>
          <w:rFonts w:asciiTheme="minorHAnsi" w:hAnsiTheme="minorHAnsi" w:cstheme="minorHAnsi"/>
        </w:rPr>
        <w:t xml:space="preserve"> process which commences </w:t>
      </w:r>
      <w:r w:rsidR="00C229E2" w:rsidRPr="00331D3F">
        <w:rPr>
          <w:rFonts w:asciiTheme="minorHAnsi" w:hAnsiTheme="minorHAnsi" w:cstheme="minorHAnsi"/>
        </w:rPr>
        <w:t>before students</w:t>
      </w:r>
      <w:r w:rsidRPr="00331D3F">
        <w:rPr>
          <w:rFonts w:asciiTheme="minorHAnsi" w:hAnsiTheme="minorHAnsi" w:cstheme="minorHAnsi"/>
        </w:rPr>
        <w:t xml:space="preserve"> enter the school and continues throughout their secondary school education. Students are provided with the knowledge, skills and resources to research the options open to them in areas such as subject choice, different types of careers, apprenticeships, employment opportunities and further study at college or university. Students will be guided towards making informed, realistic choices about their future after the Leaving Certificate.</w:t>
      </w:r>
      <w:r w:rsidR="00C229E2" w:rsidRPr="00331D3F">
        <w:rPr>
          <w:rFonts w:asciiTheme="minorHAnsi" w:hAnsiTheme="minorHAnsi" w:cstheme="minorHAnsi"/>
        </w:rPr>
        <w:t xml:space="preserve"> </w:t>
      </w:r>
      <w:r w:rsidRPr="00331D3F">
        <w:rPr>
          <w:rFonts w:asciiTheme="minorHAnsi" w:hAnsiTheme="minorHAnsi" w:cstheme="minorHAnsi"/>
        </w:rPr>
        <w:t xml:space="preserve">Guidance in </w:t>
      </w:r>
      <w:r w:rsidR="001123EA" w:rsidRPr="00331D3F">
        <w:rPr>
          <w:rFonts w:asciiTheme="minorHAnsi" w:hAnsiTheme="minorHAnsi" w:cstheme="minorHAnsi"/>
        </w:rPr>
        <w:t xml:space="preserve">Temple Carrig </w:t>
      </w:r>
      <w:r w:rsidRPr="00331D3F">
        <w:rPr>
          <w:rFonts w:asciiTheme="minorHAnsi" w:hAnsiTheme="minorHAnsi" w:cstheme="minorHAnsi"/>
        </w:rPr>
        <w:t>aims to be age relevant</w:t>
      </w:r>
      <w:r w:rsidR="00E714BD">
        <w:rPr>
          <w:rFonts w:asciiTheme="minorHAnsi" w:hAnsiTheme="minorHAnsi" w:cstheme="minorHAnsi"/>
        </w:rPr>
        <w:t xml:space="preserve">, </w:t>
      </w:r>
      <w:r w:rsidRPr="00331D3F">
        <w:rPr>
          <w:rFonts w:asciiTheme="minorHAnsi" w:hAnsiTheme="minorHAnsi" w:cstheme="minorHAnsi"/>
        </w:rPr>
        <w:t>therefore specific provisions are laid out below on a year by year basis.</w:t>
      </w:r>
    </w:p>
    <w:p w14:paraId="2CC2B4B3" w14:textId="77777777" w:rsidR="00C229E2" w:rsidRPr="00C229E2" w:rsidRDefault="00C229E2" w:rsidP="00DB5424">
      <w:pPr>
        <w:spacing w:line="360" w:lineRule="auto"/>
        <w:rPr>
          <w:rFonts w:asciiTheme="minorHAnsi" w:eastAsiaTheme="minorHAnsi" w:hAnsiTheme="minorHAnsi" w:cstheme="minorHAnsi"/>
          <w:b/>
        </w:rPr>
      </w:pPr>
      <w:r w:rsidRPr="00C229E2">
        <w:rPr>
          <w:rFonts w:asciiTheme="minorHAnsi" w:eastAsiaTheme="minorHAnsi" w:hAnsiTheme="minorHAnsi" w:cstheme="minorHAnsi"/>
          <w:b/>
        </w:rPr>
        <w:t>First Year</w:t>
      </w:r>
      <w:r w:rsidR="00F022BD">
        <w:rPr>
          <w:rFonts w:asciiTheme="minorHAnsi" w:eastAsiaTheme="minorHAnsi" w:hAnsiTheme="minorHAnsi" w:cstheme="minorHAnsi"/>
          <w:b/>
        </w:rPr>
        <w:t xml:space="preserve"> Programme:</w:t>
      </w:r>
    </w:p>
    <w:p w14:paraId="449B08B3" w14:textId="77777777" w:rsidR="00F022BD" w:rsidRPr="00F022BD" w:rsidRDefault="00C229E2" w:rsidP="00F022BD">
      <w:pPr>
        <w:spacing w:line="360" w:lineRule="auto"/>
        <w:rPr>
          <w:rFonts w:asciiTheme="minorHAnsi" w:eastAsiaTheme="minorHAnsi" w:hAnsiTheme="minorHAnsi" w:cstheme="minorHAnsi"/>
          <w:i/>
        </w:rPr>
      </w:pPr>
      <w:r w:rsidRPr="00C229E2">
        <w:rPr>
          <w:rFonts w:asciiTheme="minorHAnsi" w:eastAsiaTheme="minorHAnsi" w:hAnsiTheme="minorHAnsi" w:cstheme="minorHAnsi"/>
          <w:i/>
        </w:rPr>
        <w:t>Pre-Entry</w:t>
      </w:r>
      <w:r w:rsidR="00F022BD" w:rsidRPr="00F022BD">
        <w:rPr>
          <w:rFonts w:asciiTheme="minorHAnsi" w:eastAsiaTheme="minorHAnsi" w:hAnsiTheme="minorHAnsi" w:cstheme="minorHAnsi"/>
          <w:i/>
        </w:rPr>
        <w:t xml:space="preserve"> - </w:t>
      </w:r>
      <w:r w:rsidRPr="00C229E2">
        <w:rPr>
          <w:rFonts w:asciiTheme="minorHAnsi" w:eastAsiaTheme="minorHAnsi" w:hAnsiTheme="minorHAnsi" w:cstheme="minorHAnsi"/>
          <w:i/>
        </w:rPr>
        <w:t>Transition from Primary to Post Primary school</w:t>
      </w:r>
      <w:r w:rsidR="00F022BD" w:rsidRPr="00F022BD">
        <w:rPr>
          <w:rFonts w:asciiTheme="minorHAnsi" w:eastAsiaTheme="minorHAnsi" w:hAnsiTheme="minorHAnsi" w:cstheme="minorHAnsi"/>
          <w:i/>
        </w:rPr>
        <w:t>:</w:t>
      </w:r>
    </w:p>
    <w:p w14:paraId="0AA9946C" w14:textId="77777777" w:rsidR="00F022BD" w:rsidRDefault="00F022BD" w:rsidP="00F022BD">
      <w:pPr>
        <w:spacing w:line="360" w:lineRule="auto"/>
        <w:rPr>
          <w:rFonts w:asciiTheme="minorHAnsi" w:eastAsiaTheme="minorHAnsi" w:hAnsiTheme="minorHAnsi" w:cstheme="minorHAnsi"/>
        </w:rPr>
      </w:pPr>
    </w:p>
    <w:p w14:paraId="26AF9B19" w14:textId="3B64CDFE" w:rsidR="00F022BD" w:rsidRDefault="00845C69" w:rsidP="006830B8">
      <w:pPr>
        <w:pStyle w:val="ListParagraph"/>
        <w:numPr>
          <w:ilvl w:val="0"/>
          <w:numId w:val="12"/>
        </w:numPr>
        <w:spacing w:line="360" w:lineRule="auto"/>
        <w:rPr>
          <w:rFonts w:asciiTheme="minorHAnsi" w:eastAsiaTheme="minorHAnsi" w:hAnsiTheme="minorHAnsi" w:cstheme="minorHAnsi"/>
        </w:rPr>
      </w:pPr>
      <w:r>
        <w:rPr>
          <w:rFonts w:asciiTheme="minorHAnsi" w:eastAsiaTheme="minorHAnsi" w:hAnsiTheme="minorHAnsi" w:cstheme="minorHAnsi"/>
        </w:rPr>
        <w:t>SFL</w:t>
      </w:r>
      <w:r w:rsidR="00C229E2" w:rsidRPr="00F022BD">
        <w:rPr>
          <w:rFonts w:asciiTheme="minorHAnsi" w:eastAsiaTheme="minorHAnsi" w:hAnsiTheme="minorHAnsi" w:cstheme="minorHAnsi"/>
        </w:rPr>
        <w:t xml:space="preserve"> </w:t>
      </w:r>
      <w:r>
        <w:rPr>
          <w:rFonts w:asciiTheme="minorHAnsi" w:eastAsiaTheme="minorHAnsi" w:hAnsiTheme="minorHAnsi" w:cstheme="minorHAnsi"/>
        </w:rPr>
        <w:t>Co-Ordinator</w:t>
      </w:r>
      <w:r w:rsidR="00C229E2" w:rsidRPr="00F022BD">
        <w:rPr>
          <w:rFonts w:asciiTheme="minorHAnsi" w:eastAsiaTheme="minorHAnsi" w:hAnsiTheme="minorHAnsi" w:cstheme="minorHAnsi"/>
        </w:rPr>
        <w:t xml:space="preserve"> visits the primary schools in 6</w:t>
      </w:r>
      <w:r w:rsidR="00C229E2" w:rsidRPr="00F022BD">
        <w:rPr>
          <w:rFonts w:asciiTheme="minorHAnsi" w:eastAsiaTheme="minorHAnsi" w:hAnsiTheme="minorHAnsi" w:cstheme="minorHAnsi"/>
          <w:vertAlign w:val="superscript"/>
        </w:rPr>
        <w:t>th</w:t>
      </w:r>
      <w:r w:rsidR="00C229E2" w:rsidRPr="00F022BD">
        <w:rPr>
          <w:rFonts w:asciiTheme="minorHAnsi" w:eastAsiaTheme="minorHAnsi" w:hAnsiTheme="minorHAnsi" w:cstheme="minorHAnsi"/>
        </w:rPr>
        <w:t xml:space="preserve"> class to meet with the SFL (Support for Learning) students and their teachers to aid smooth transition. The </w:t>
      </w:r>
      <w:r>
        <w:rPr>
          <w:rFonts w:asciiTheme="minorHAnsi" w:eastAsiaTheme="minorHAnsi" w:hAnsiTheme="minorHAnsi" w:cstheme="minorHAnsi"/>
        </w:rPr>
        <w:t>SFL</w:t>
      </w:r>
      <w:r w:rsidR="00C229E2" w:rsidRPr="00F022BD">
        <w:rPr>
          <w:rFonts w:asciiTheme="minorHAnsi" w:eastAsiaTheme="minorHAnsi" w:hAnsiTheme="minorHAnsi" w:cstheme="minorHAnsi"/>
        </w:rPr>
        <w:t xml:space="preserve"> teacher will source relevant information which may include learning, emotional or physical difficulties as well as standardised test scores from the primary schools. </w:t>
      </w:r>
    </w:p>
    <w:p w14:paraId="39DDD9D6" w14:textId="1977BB5E" w:rsidR="00F022BD" w:rsidRDefault="00C229E2" w:rsidP="006830B8">
      <w:pPr>
        <w:pStyle w:val="ListParagraph"/>
        <w:numPr>
          <w:ilvl w:val="0"/>
          <w:numId w:val="12"/>
        </w:numPr>
        <w:spacing w:line="360" w:lineRule="auto"/>
        <w:rPr>
          <w:rFonts w:asciiTheme="minorHAnsi" w:eastAsiaTheme="minorHAnsi" w:hAnsiTheme="minorHAnsi" w:cstheme="minorHAnsi"/>
        </w:rPr>
      </w:pPr>
      <w:r w:rsidRPr="00F022BD">
        <w:rPr>
          <w:rFonts w:asciiTheme="minorHAnsi" w:eastAsiaTheme="minorHAnsi" w:hAnsiTheme="minorHAnsi" w:cstheme="minorHAnsi"/>
        </w:rPr>
        <w:t xml:space="preserve">The </w:t>
      </w:r>
      <w:r w:rsidR="00E714BD">
        <w:rPr>
          <w:rFonts w:asciiTheme="minorHAnsi" w:eastAsiaTheme="minorHAnsi" w:hAnsiTheme="minorHAnsi" w:cstheme="minorHAnsi"/>
        </w:rPr>
        <w:t>g</w:t>
      </w:r>
      <w:r w:rsidRPr="00F022BD">
        <w:rPr>
          <w:rFonts w:asciiTheme="minorHAnsi" w:eastAsiaTheme="minorHAnsi" w:hAnsiTheme="minorHAnsi" w:cstheme="minorHAnsi"/>
        </w:rPr>
        <w:t xml:space="preserve">uidance </w:t>
      </w:r>
      <w:r w:rsidR="00E714BD">
        <w:rPr>
          <w:rFonts w:asciiTheme="minorHAnsi" w:eastAsiaTheme="minorHAnsi" w:hAnsiTheme="minorHAnsi" w:cstheme="minorHAnsi"/>
        </w:rPr>
        <w:t>c</w:t>
      </w:r>
      <w:r w:rsidRPr="00F022BD">
        <w:rPr>
          <w:rFonts w:asciiTheme="minorHAnsi" w:eastAsiaTheme="minorHAnsi" w:hAnsiTheme="minorHAnsi" w:cstheme="minorHAnsi"/>
        </w:rPr>
        <w:t xml:space="preserve">ounsellor will accompany the </w:t>
      </w:r>
      <w:r w:rsidR="00845C69">
        <w:rPr>
          <w:rFonts w:asciiTheme="minorHAnsi" w:eastAsiaTheme="minorHAnsi" w:hAnsiTheme="minorHAnsi" w:cstheme="minorHAnsi"/>
        </w:rPr>
        <w:t>SFL Co-ordinator</w:t>
      </w:r>
      <w:r w:rsidRPr="00F022BD">
        <w:rPr>
          <w:rFonts w:asciiTheme="minorHAnsi" w:eastAsiaTheme="minorHAnsi" w:hAnsiTheme="minorHAnsi" w:cstheme="minorHAnsi"/>
        </w:rPr>
        <w:t xml:space="preserve"> to primary schools where appropriate. </w:t>
      </w:r>
    </w:p>
    <w:p w14:paraId="0EFAB2B9" w14:textId="77777777" w:rsidR="00F022BD" w:rsidRDefault="00C229E2" w:rsidP="006830B8">
      <w:pPr>
        <w:pStyle w:val="ListParagraph"/>
        <w:numPr>
          <w:ilvl w:val="0"/>
          <w:numId w:val="12"/>
        </w:numPr>
        <w:spacing w:line="360" w:lineRule="auto"/>
        <w:rPr>
          <w:rFonts w:asciiTheme="minorHAnsi" w:eastAsiaTheme="minorHAnsi" w:hAnsiTheme="minorHAnsi" w:cstheme="minorHAnsi"/>
        </w:rPr>
      </w:pPr>
      <w:r w:rsidRPr="00F022BD">
        <w:rPr>
          <w:rFonts w:asciiTheme="minorHAnsi" w:eastAsiaTheme="minorHAnsi" w:hAnsiTheme="minorHAnsi" w:cstheme="minorHAnsi"/>
        </w:rPr>
        <w:t>Application for resource hours or other relevant supports are made as appropriate.</w:t>
      </w:r>
    </w:p>
    <w:p w14:paraId="42A71DBA" w14:textId="683E9314" w:rsidR="00F022BD" w:rsidRDefault="00C229E2" w:rsidP="006830B8">
      <w:pPr>
        <w:pStyle w:val="ListParagraph"/>
        <w:numPr>
          <w:ilvl w:val="0"/>
          <w:numId w:val="12"/>
        </w:numPr>
        <w:spacing w:line="360" w:lineRule="auto"/>
        <w:rPr>
          <w:rFonts w:asciiTheme="minorHAnsi" w:eastAsiaTheme="minorHAnsi" w:hAnsiTheme="minorHAnsi" w:cstheme="minorHAnsi"/>
        </w:rPr>
      </w:pPr>
      <w:r w:rsidRPr="00F022BD">
        <w:rPr>
          <w:rFonts w:asciiTheme="minorHAnsi" w:eastAsiaTheme="minorHAnsi" w:hAnsiTheme="minorHAnsi" w:cstheme="minorHAnsi"/>
        </w:rPr>
        <w:lastRenderedPageBreak/>
        <w:t xml:space="preserve">Parents of SFL students are encouraged to make an appointment with the </w:t>
      </w:r>
      <w:r w:rsidR="00845C69">
        <w:rPr>
          <w:rFonts w:asciiTheme="minorHAnsi" w:eastAsiaTheme="minorHAnsi" w:hAnsiTheme="minorHAnsi" w:cstheme="minorHAnsi"/>
        </w:rPr>
        <w:t>SFL</w:t>
      </w:r>
      <w:r w:rsidRPr="00F022BD">
        <w:rPr>
          <w:rFonts w:asciiTheme="minorHAnsi" w:eastAsiaTheme="minorHAnsi" w:hAnsiTheme="minorHAnsi" w:cstheme="minorHAnsi"/>
        </w:rPr>
        <w:t xml:space="preserve"> </w:t>
      </w:r>
      <w:r w:rsidR="00845C69">
        <w:rPr>
          <w:rFonts w:asciiTheme="minorHAnsi" w:eastAsiaTheme="minorHAnsi" w:hAnsiTheme="minorHAnsi" w:cstheme="minorHAnsi"/>
        </w:rPr>
        <w:t>Co-Ordinator</w:t>
      </w:r>
      <w:r w:rsidRPr="00F022BD">
        <w:rPr>
          <w:rFonts w:asciiTheme="minorHAnsi" w:eastAsiaTheme="minorHAnsi" w:hAnsiTheme="minorHAnsi" w:cstheme="minorHAnsi"/>
        </w:rPr>
        <w:t xml:space="preserve"> to discuss student’s needs and ensure early intervention and access to resources.  </w:t>
      </w:r>
    </w:p>
    <w:p w14:paraId="202C3D17" w14:textId="02C38119" w:rsidR="00F022BD" w:rsidRDefault="00C229E2" w:rsidP="006830B8">
      <w:pPr>
        <w:pStyle w:val="ListParagraph"/>
        <w:numPr>
          <w:ilvl w:val="0"/>
          <w:numId w:val="12"/>
        </w:numPr>
        <w:spacing w:line="360" w:lineRule="auto"/>
        <w:rPr>
          <w:rFonts w:asciiTheme="minorHAnsi" w:eastAsiaTheme="minorHAnsi" w:hAnsiTheme="minorHAnsi" w:cstheme="minorHAnsi"/>
        </w:rPr>
      </w:pPr>
      <w:r w:rsidRPr="00F022BD">
        <w:rPr>
          <w:rFonts w:asciiTheme="minorHAnsi" w:eastAsiaTheme="minorHAnsi" w:hAnsiTheme="minorHAnsi" w:cstheme="minorHAnsi"/>
        </w:rPr>
        <w:t xml:space="preserve">The </w:t>
      </w:r>
      <w:r w:rsidR="00E714BD">
        <w:rPr>
          <w:rFonts w:asciiTheme="minorHAnsi" w:eastAsiaTheme="minorHAnsi" w:hAnsiTheme="minorHAnsi" w:cstheme="minorHAnsi"/>
        </w:rPr>
        <w:t>g</w:t>
      </w:r>
      <w:r w:rsidRPr="00F022BD">
        <w:rPr>
          <w:rFonts w:asciiTheme="minorHAnsi" w:eastAsiaTheme="minorHAnsi" w:hAnsiTheme="minorHAnsi" w:cstheme="minorHAnsi"/>
        </w:rPr>
        <w:t xml:space="preserve">uidance </w:t>
      </w:r>
      <w:r w:rsidR="00E714BD">
        <w:rPr>
          <w:rFonts w:asciiTheme="minorHAnsi" w:eastAsiaTheme="minorHAnsi" w:hAnsiTheme="minorHAnsi" w:cstheme="minorHAnsi"/>
        </w:rPr>
        <w:t>c</w:t>
      </w:r>
      <w:r w:rsidRPr="00F022BD">
        <w:rPr>
          <w:rFonts w:asciiTheme="minorHAnsi" w:eastAsiaTheme="minorHAnsi" w:hAnsiTheme="minorHAnsi" w:cstheme="minorHAnsi"/>
        </w:rPr>
        <w:t xml:space="preserve">ounsellor will meet with the </w:t>
      </w:r>
      <w:r w:rsidR="00845C69">
        <w:rPr>
          <w:rFonts w:asciiTheme="minorHAnsi" w:eastAsiaTheme="minorHAnsi" w:hAnsiTheme="minorHAnsi" w:cstheme="minorHAnsi"/>
        </w:rPr>
        <w:t>SFL</w:t>
      </w:r>
      <w:r w:rsidRPr="00F022BD">
        <w:rPr>
          <w:rFonts w:asciiTheme="minorHAnsi" w:eastAsiaTheme="minorHAnsi" w:hAnsiTheme="minorHAnsi" w:cstheme="minorHAnsi"/>
        </w:rPr>
        <w:t xml:space="preserve"> teachers to identify any incoming students who may require emotional support. </w:t>
      </w:r>
    </w:p>
    <w:p w14:paraId="5C3070FF" w14:textId="1CF127B1" w:rsidR="00F022BD" w:rsidRDefault="00C229E2" w:rsidP="006830B8">
      <w:pPr>
        <w:pStyle w:val="ListParagraph"/>
        <w:numPr>
          <w:ilvl w:val="0"/>
          <w:numId w:val="12"/>
        </w:numPr>
        <w:spacing w:line="360" w:lineRule="auto"/>
        <w:rPr>
          <w:rFonts w:asciiTheme="minorHAnsi" w:eastAsiaTheme="minorHAnsi" w:hAnsiTheme="minorHAnsi" w:cstheme="minorHAnsi"/>
        </w:rPr>
      </w:pPr>
      <w:r w:rsidRPr="00F022BD">
        <w:rPr>
          <w:rFonts w:asciiTheme="minorHAnsi" w:eastAsiaTheme="minorHAnsi" w:hAnsiTheme="minorHAnsi" w:cstheme="minorHAnsi"/>
        </w:rPr>
        <w:t>Students have three induction days prior to commencing 1</w:t>
      </w:r>
      <w:r w:rsidRPr="00F022BD">
        <w:rPr>
          <w:rFonts w:asciiTheme="minorHAnsi" w:eastAsiaTheme="minorHAnsi" w:hAnsiTheme="minorHAnsi" w:cstheme="minorHAnsi"/>
          <w:vertAlign w:val="superscript"/>
        </w:rPr>
        <w:t>st</w:t>
      </w:r>
      <w:r w:rsidRPr="00F022BD">
        <w:rPr>
          <w:rFonts w:asciiTheme="minorHAnsi" w:eastAsiaTheme="minorHAnsi" w:hAnsiTheme="minorHAnsi" w:cstheme="minorHAnsi"/>
        </w:rPr>
        <w:t xml:space="preserve"> year. </w:t>
      </w:r>
    </w:p>
    <w:p w14:paraId="6A8C7B41" w14:textId="175521D8" w:rsidR="004C5B6D" w:rsidRDefault="004C5B6D" w:rsidP="006830B8">
      <w:pPr>
        <w:pStyle w:val="ListParagraph"/>
        <w:numPr>
          <w:ilvl w:val="0"/>
          <w:numId w:val="12"/>
        </w:numPr>
        <w:spacing w:line="360" w:lineRule="auto"/>
        <w:rPr>
          <w:rFonts w:asciiTheme="minorHAnsi" w:eastAsiaTheme="minorHAnsi" w:hAnsiTheme="minorHAnsi" w:cstheme="minorHAnsi"/>
        </w:rPr>
      </w:pPr>
      <w:r>
        <w:rPr>
          <w:rFonts w:asciiTheme="minorHAnsi" w:eastAsiaTheme="minorHAnsi" w:hAnsiTheme="minorHAnsi" w:cstheme="minorHAnsi"/>
        </w:rPr>
        <w:t>A welcome morning for SFL students and their teachers is organised in  May of 6</w:t>
      </w:r>
      <w:r w:rsidRPr="004C5B6D">
        <w:rPr>
          <w:rFonts w:asciiTheme="minorHAnsi" w:eastAsiaTheme="minorHAnsi" w:hAnsiTheme="minorHAnsi" w:cstheme="minorHAnsi"/>
          <w:vertAlign w:val="superscript"/>
        </w:rPr>
        <w:t>th</w:t>
      </w:r>
      <w:r>
        <w:rPr>
          <w:rFonts w:asciiTheme="minorHAnsi" w:eastAsiaTheme="minorHAnsi" w:hAnsiTheme="minorHAnsi" w:cstheme="minorHAnsi"/>
        </w:rPr>
        <w:t xml:space="preserve"> class where these students are introduced to the SFL team, guidance team and chaplaincy team along with a number of teachers and management. A number of </w:t>
      </w:r>
      <w:proofErr w:type="spellStart"/>
      <w:r>
        <w:rPr>
          <w:rFonts w:asciiTheme="minorHAnsi" w:eastAsiaTheme="minorHAnsi" w:hAnsiTheme="minorHAnsi" w:cstheme="minorHAnsi"/>
        </w:rPr>
        <w:t>activites</w:t>
      </w:r>
      <w:proofErr w:type="spellEnd"/>
      <w:r>
        <w:rPr>
          <w:rFonts w:asciiTheme="minorHAnsi" w:eastAsiaTheme="minorHAnsi" w:hAnsiTheme="minorHAnsi" w:cstheme="minorHAnsi"/>
        </w:rPr>
        <w:t xml:space="preserve"> are organised for this morning. </w:t>
      </w:r>
    </w:p>
    <w:p w14:paraId="496BD814" w14:textId="77777777" w:rsidR="00F022BD" w:rsidRDefault="00C229E2" w:rsidP="006830B8">
      <w:pPr>
        <w:pStyle w:val="ListParagraph"/>
        <w:numPr>
          <w:ilvl w:val="0"/>
          <w:numId w:val="12"/>
        </w:numPr>
        <w:spacing w:line="360" w:lineRule="auto"/>
        <w:rPr>
          <w:rFonts w:asciiTheme="minorHAnsi" w:eastAsiaTheme="minorHAnsi" w:hAnsiTheme="minorHAnsi" w:cstheme="minorHAnsi"/>
        </w:rPr>
      </w:pPr>
      <w:r w:rsidRPr="00F022BD">
        <w:rPr>
          <w:rFonts w:asciiTheme="minorHAnsi" w:eastAsiaTheme="minorHAnsi" w:hAnsiTheme="minorHAnsi" w:cstheme="minorHAnsi"/>
        </w:rPr>
        <w:t xml:space="preserve">The </w:t>
      </w:r>
      <w:r w:rsidR="00E714BD">
        <w:rPr>
          <w:rFonts w:asciiTheme="minorHAnsi" w:eastAsiaTheme="minorHAnsi" w:hAnsiTheme="minorHAnsi" w:cstheme="minorHAnsi"/>
        </w:rPr>
        <w:t>g</w:t>
      </w:r>
      <w:r w:rsidRPr="00F022BD">
        <w:rPr>
          <w:rFonts w:asciiTheme="minorHAnsi" w:eastAsiaTheme="minorHAnsi" w:hAnsiTheme="minorHAnsi" w:cstheme="minorHAnsi"/>
        </w:rPr>
        <w:t xml:space="preserve">uidance </w:t>
      </w:r>
      <w:r w:rsidR="00E714BD">
        <w:rPr>
          <w:rFonts w:asciiTheme="minorHAnsi" w:eastAsiaTheme="minorHAnsi" w:hAnsiTheme="minorHAnsi" w:cstheme="minorHAnsi"/>
        </w:rPr>
        <w:t>c</w:t>
      </w:r>
      <w:r w:rsidRPr="00F022BD">
        <w:rPr>
          <w:rFonts w:asciiTheme="minorHAnsi" w:eastAsiaTheme="minorHAnsi" w:hAnsiTheme="minorHAnsi" w:cstheme="minorHAnsi"/>
        </w:rPr>
        <w:t>ounsellor and the chaplaincy team will introduce themselves to the 1</w:t>
      </w:r>
      <w:r w:rsidRPr="00F022BD">
        <w:rPr>
          <w:rFonts w:asciiTheme="minorHAnsi" w:eastAsiaTheme="minorHAnsi" w:hAnsiTheme="minorHAnsi" w:cstheme="minorHAnsi"/>
          <w:vertAlign w:val="superscript"/>
        </w:rPr>
        <w:t>st</w:t>
      </w:r>
      <w:r w:rsidRPr="00F022BD">
        <w:rPr>
          <w:rFonts w:asciiTheme="minorHAnsi" w:eastAsiaTheme="minorHAnsi" w:hAnsiTheme="minorHAnsi" w:cstheme="minorHAnsi"/>
        </w:rPr>
        <w:t xml:space="preserve"> years and inform them of their role in the school and the supports they offer. </w:t>
      </w:r>
    </w:p>
    <w:p w14:paraId="494D5141" w14:textId="77777777" w:rsidR="00F022BD" w:rsidRDefault="00C229E2" w:rsidP="006830B8">
      <w:pPr>
        <w:pStyle w:val="ListParagraph"/>
        <w:numPr>
          <w:ilvl w:val="0"/>
          <w:numId w:val="12"/>
        </w:numPr>
        <w:spacing w:line="360" w:lineRule="auto"/>
        <w:rPr>
          <w:rFonts w:asciiTheme="minorHAnsi" w:eastAsiaTheme="minorHAnsi" w:hAnsiTheme="minorHAnsi" w:cstheme="minorHAnsi"/>
        </w:rPr>
      </w:pPr>
      <w:r w:rsidRPr="00F022BD">
        <w:rPr>
          <w:rFonts w:asciiTheme="minorHAnsi" w:eastAsiaTheme="minorHAnsi" w:hAnsiTheme="minorHAnsi" w:cstheme="minorHAnsi"/>
        </w:rPr>
        <w:t>Incoming 1</w:t>
      </w:r>
      <w:r w:rsidRPr="00F022BD">
        <w:rPr>
          <w:rFonts w:asciiTheme="minorHAnsi" w:eastAsiaTheme="minorHAnsi" w:hAnsiTheme="minorHAnsi" w:cstheme="minorHAnsi"/>
          <w:vertAlign w:val="superscript"/>
        </w:rPr>
        <w:t>st</w:t>
      </w:r>
      <w:r w:rsidRPr="00F022BD">
        <w:rPr>
          <w:rFonts w:asciiTheme="minorHAnsi" w:eastAsiaTheme="minorHAnsi" w:hAnsiTheme="minorHAnsi" w:cstheme="minorHAnsi"/>
        </w:rPr>
        <w:t xml:space="preserve"> year students are invited to attend Temple Carrig school events such as musicals, panto, fetes etc</w:t>
      </w:r>
      <w:r w:rsidR="00F022BD">
        <w:rPr>
          <w:rFonts w:asciiTheme="minorHAnsi" w:eastAsiaTheme="minorHAnsi" w:hAnsiTheme="minorHAnsi" w:cstheme="minorHAnsi"/>
        </w:rPr>
        <w:t>.</w:t>
      </w:r>
    </w:p>
    <w:p w14:paraId="36330A39" w14:textId="77777777" w:rsidR="00F022BD" w:rsidRDefault="00C229E2" w:rsidP="006830B8">
      <w:pPr>
        <w:pStyle w:val="ListParagraph"/>
        <w:numPr>
          <w:ilvl w:val="0"/>
          <w:numId w:val="12"/>
        </w:numPr>
        <w:spacing w:line="360" w:lineRule="auto"/>
        <w:rPr>
          <w:rFonts w:asciiTheme="minorHAnsi" w:eastAsiaTheme="minorHAnsi" w:hAnsiTheme="minorHAnsi" w:cstheme="minorHAnsi"/>
        </w:rPr>
      </w:pPr>
      <w:r w:rsidRPr="00F022BD">
        <w:rPr>
          <w:rFonts w:asciiTheme="minorHAnsi" w:eastAsiaTheme="minorHAnsi" w:hAnsiTheme="minorHAnsi" w:cstheme="minorHAnsi"/>
        </w:rPr>
        <w:t xml:space="preserve">Students with ASD are offered July tuition in the school to prepare them academically for the year ahead and to also provide another opportunity to familiarise themselves with the secondary school environment. </w:t>
      </w:r>
    </w:p>
    <w:p w14:paraId="5F1BFDDA" w14:textId="77777777" w:rsidR="00C229E2" w:rsidRPr="00F022BD" w:rsidRDefault="00C229E2" w:rsidP="006830B8">
      <w:pPr>
        <w:pStyle w:val="ListParagraph"/>
        <w:numPr>
          <w:ilvl w:val="0"/>
          <w:numId w:val="12"/>
        </w:numPr>
        <w:spacing w:line="360" w:lineRule="auto"/>
        <w:rPr>
          <w:rFonts w:asciiTheme="minorHAnsi" w:eastAsiaTheme="minorHAnsi" w:hAnsiTheme="minorHAnsi" w:cstheme="minorHAnsi"/>
        </w:rPr>
      </w:pPr>
      <w:r w:rsidRPr="00F022BD">
        <w:rPr>
          <w:rFonts w:asciiTheme="minorHAnsi" w:eastAsiaTheme="minorHAnsi" w:hAnsiTheme="minorHAnsi" w:cstheme="minorHAnsi"/>
        </w:rPr>
        <w:t>Students are given the opportunity to attend summer sports camps in Temple Carrig school.</w:t>
      </w:r>
    </w:p>
    <w:p w14:paraId="4FE68988" w14:textId="77777777" w:rsidR="00C229E2" w:rsidRPr="00C229E2" w:rsidRDefault="00C229E2" w:rsidP="00DB5424">
      <w:pPr>
        <w:spacing w:line="360" w:lineRule="auto"/>
        <w:rPr>
          <w:rFonts w:asciiTheme="minorHAnsi" w:eastAsiaTheme="minorHAnsi" w:hAnsiTheme="minorHAnsi" w:cstheme="minorHAnsi"/>
        </w:rPr>
      </w:pPr>
    </w:p>
    <w:p w14:paraId="5A37117A" w14:textId="77777777" w:rsidR="00F022BD" w:rsidRDefault="00C229E2" w:rsidP="00F022BD">
      <w:pPr>
        <w:spacing w:line="360" w:lineRule="auto"/>
        <w:rPr>
          <w:rFonts w:asciiTheme="minorHAnsi" w:eastAsiaTheme="minorHAnsi" w:hAnsiTheme="minorHAnsi" w:cstheme="minorHAnsi"/>
          <w:i/>
        </w:rPr>
      </w:pPr>
      <w:r w:rsidRPr="00C229E2">
        <w:rPr>
          <w:rFonts w:asciiTheme="minorHAnsi" w:eastAsiaTheme="minorHAnsi" w:hAnsiTheme="minorHAnsi" w:cstheme="minorHAnsi"/>
          <w:i/>
        </w:rPr>
        <w:t>First Year: After commencement</w:t>
      </w:r>
    </w:p>
    <w:p w14:paraId="0DA664D1" w14:textId="77777777" w:rsidR="00F022BD" w:rsidRDefault="00F022BD" w:rsidP="00F022BD">
      <w:pPr>
        <w:spacing w:line="360" w:lineRule="auto"/>
        <w:rPr>
          <w:rFonts w:asciiTheme="minorHAnsi" w:eastAsiaTheme="minorHAnsi" w:hAnsiTheme="minorHAnsi" w:cstheme="minorHAnsi"/>
        </w:rPr>
      </w:pPr>
    </w:p>
    <w:p w14:paraId="43766431" w14:textId="15D57663" w:rsidR="00F022BD" w:rsidRPr="009E3C18"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Sampling of all Optional subjects for 6 weeks to give students a taste of what each subject involves and an opportunity to see if they enjoy it.</w:t>
      </w:r>
    </w:p>
    <w:p w14:paraId="392B64AB" w14:textId="40DDD97D" w:rsidR="009E3C18" w:rsidRPr="00436E51" w:rsidRDefault="009E3C18" w:rsidP="006830B8">
      <w:pPr>
        <w:pStyle w:val="ListParagraph"/>
        <w:numPr>
          <w:ilvl w:val="0"/>
          <w:numId w:val="13"/>
        </w:numPr>
        <w:spacing w:line="360" w:lineRule="auto"/>
        <w:rPr>
          <w:rFonts w:asciiTheme="minorHAnsi" w:eastAsiaTheme="minorHAnsi" w:hAnsiTheme="minorHAnsi" w:cstheme="minorHAnsi"/>
          <w:i/>
        </w:rPr>
      </w:pPr>
      <w:r>
        <w:rPr>
          <w:rFonts w:asciiTheme="minorHAnsi" w:eastAsiaTheme="minorHAnsi" w:hAnsiTheme="minorHAnsi" w:cstheme="minorHAnsi"/>
        </w:rPr>
        <w:t>The guidance team deliver a study skills workshop to all 1</w:t>
      </w:r>
      <w:r w:rsidRPr="009E3C18">
        <w:rPr>
          <w:rFonts w:asciiTheme="minorHAnsi" w:eastAsiaTheme="minorHAnsi" w:hAnsiTheme="minorHAnsi" w:cstheme="minorHAnsi"/>
          <w:vertAlign w:val="superscript"/>
        </w:rPr>
        <w:t>st</w:t>
      </w:r>
      <w:r>
        <w:rPr>
          <w:rFonts w:asciiTheme="minorHAnsi" w:eastAsiaTheme="minorHAnsi" w:hAnsiTheme="minorHAnsi" w:cstheme="minorHAnsi"/>
        </w:rPr>
        <w:t xml:space="preserve"> years. </w:t>
      </w:r>
    </w:p>
    <w:p w14:paraId="19ED733E" w14:textId="62C96CAF" w:rsidR="00436E51" w:rsidRPr="00F022BD" w:rsidRDefault="00436E51" w:rsidP="006830B8">
      <w:pPr>
        <w:pStyle w:val="ListParagraph"/>
        <w:numPr>
          <w:ilvl w:val="0"/>
          <w:numId w:val="13"/>
        </w:numPr>
        <w:spacing w:line="360" w:lineRule="auto"/>
        <w:rPr>
          <w:rFonts w:asciiTheme="minorHAnsi" w:eastAsiaTheme="minorHAnsi" w:hAnsiTheme="minorHAnsi" w:cstheme="minorHAnsi"/>
          <w:i/>
        </w:rPr>
      </w:pPr>
      <w:proofErr w:type="spellStart"/>
      <w:r>
        <w:rPr>
          <w:rFonts w:asciiTheme="minorHAnsi" w:eastAsiaTheme="minorHAnsi" w:hAnsiTheme="minorHAnsi" w:cstheme="minorHAnsi"/>
        </w:rPr>
        <w:t>Careersportal’s</w:t>
      </w:r>
      <w:proofErr w:type="spellEnd"/>
      <w:r>
        <w:rPr>
          <w:rFonts w:asciiTheme="minorHAnsi" w:eastAsiaTheme="minorHAnsi" w:hAnsiTheme="minorHAnsi" w:cstheme="minorHAnsi"/>
        </w:rPr>
        <w:t xml:space="preserve"> suite of innovative and integrated on-line Junior Cycle Guidance Related Learning and Teaching Resources are incorporated into TCG’s Wellbeing programme focusing on topics including Goal Setting, My Values and Organisational Skills. </w:t>
      </w:r>
    </w:p>
    <w:p w14:paraId="2FEE8378" w14:textId="2B879298"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 xml:space="preserve">The </w:t>
      </w:r>
      <w:r w:rsidR="00E714BD">
        <w:rPr>
          <w:rFonts w:asciiTheme="minorHAnsi" w:eastAsiaTheme="minorHAnsi" w:hAnsiTheme="minorHAnsi" w:cstheme="minorHAnsi"/>
        </w:rPr>
        <w:t>g</w:t>
      </w:r>
      <w:r w:rsidRPr="00F022BD">
        <w:rPr>
          <w:rFonts w:asciiTheme="minorHAnsi" w:eastAsiaTheme="minorHAnsi" w:hAnsiTheme="minorHAnsi" w:cstheme="minorHAnsi"/>
        </w:rPr>
        <w:t xml:space="preserve">uidance </w:t>
      </w:r>
      <w:r w:rsidR="00E714BD">
        <w:rPr>
          <w:rFonts w:asciiTheme="minorHAnsi" w:eastAsiaTheme="minorHAnsi" w:hAnsiTheme="minorHAnsi" w:cstheme="minorHAnsi"/>
        </w:rPr>
        <w:t>c</w:t>
      </w:r>
      <w:r w:rsidRPr="00F022BD">
        <w:rPr>
          <w:rFonts w:asciiTheme="minorHAnsi" w:eastAsiaTheme="minorHAnsi" w:hAnsiTheme="minorHAnsi" w:cstheme="minorHAnsi"/>
        </w:rPr>
        <w:t>o</w:t>
      </w:r>
      <w:r w:rsidR="004C5B6D">
        <w:rPr>
          <w:rFonts w:asciiTheme="minorHAnsi" w:eastAsiaTheme="minorHAnsi" w:hAnsiTheme="minorHAnsi" w:cstheme="minorHAnsi"/>
        </w:rPr>
        <w:t>unsellors and chaplaincy team</w:t>
      </w:r>
      <w:r w:rsidRPr="00F022BD">
        <w:rPr>
          <w:rFonts w:asciiTheme="minorHAnsi" w:eastAsiaTheme="minorHAnsi" w:hAnsiTheme="minorHAnsi" w:cstheme="minorHAnsi"/>
        </w:rPr>
        <w:t xml:space="preserve"> meet with all 1</w:t>
      </w:r>
      <w:r w:rsidRPr="00F022BD">
        <w:rPr>
          <w:rFonts w:asciiTheme="minorHAnsi" w:eastAsiaTheme="minorHAnsi" w:hAnsiTheme="minorHAnsi" w:cstheme="minorHAnsi"/>
          <w:vertAlign w:val="superscript"/>
        </w:rPr>
        <w:t>st</w:t>
      </w:r>
      <w:r w:rsidRPr="00F022BD">
        <w:rPr>
          <w:rFonts w:asciiTheme="minorHAnsi" w:eastAsiaTheme="minorHAnsi" w:hAnsiTheme="minorHAnsi" w:cstheme="minorHAnsi"/>
        </w:rPr>
        <w:t xml:space="preserve"> Years on a 1:1</w:t>
      </w:r>
      <w:r w:rsidR="00691D57">
        <w:rPr>
          <w:rFonts w:asciiTheme="minorHAnsi" w:eastAsiaTheme="minorHAnsi" w:hAnsiTheme="minorHAnsi" w:cstheme="minorHAnsi"/>
        </w:rPr>
        <w:t xml:space="preserve"> in November</w:t>
      </w:r>
      <w:r w:rsidRPr="00F022BD">
        <w:rPr>
          <w:rFonts w:asciiTheme="minorHAnsi" w:eastAsiaTheme="minorHAnsi" w:hAnsiTheme="minorHAnsi" w:cstheme="minorHAnsi"/>
        </w:rPr>
        <w:t xml:space="preserve"> to see how they are settling in and to identify any students who may be </w:t>
      </w:r>
      <w:r w:rsidRPr="00F022BD">
        <w:rPr>
          <w:rFonts w:asciiTheme="minorHAnsi" w:eastAsiaTheme="minorHAnsi" w:hAnsiTheme="minorHAnsi" w:cstheme="minorHAnsi"/>
        </w:rPr>
        <w:lastRenderedPageBreak/>
        <w:t xml:space="preserve">struggling with the transition. These meetings also give the guidance </w:t>
      </w:r>
      <w:r w:rsidR="004C5B6D">
        <w:rPr>
          <w:rFonts w:asciiTheme="minorHAnsi" w:eastAsiaTheme="minorHAnsi" w:hAnsiTheme="minorHAnsi" w:cstheme="minorHAnsi"/>
        </w:rPr>
        <w:t>and chaplaincy team</w:t>
      </w:r>
      <w:r w:rsidRPr="00F022BD">
        <w:rPr>
          <w:rFonts w:asciiTheme="minorHAnsi" w:eastAsiaTheme="minorHAnsi" w:hAnsiTheme="minorHAnsi" w:cstheme="minorHAnsi"/>
        </w:rPr>
        <w:t xml:space="preserve"> an opportunity to get to know the students and for the students to get to kno</w:t>
      </w:r>
      <w:r w:rsidR="004C5B6D">
        <w:rPr>
          <w:rFonts w:asciiTheme="minorHAnsi" w:eastAsiaTheme="minorHAnsi" w:hAnsiTheme="minorHAnsi" w:cstheme="minorHAnsi"/>
        </w:rPr>
        <w:t xml:space="preserve">w the pastoral care team. </w:t>
      </w:r>
    </w:p>
    <w:p w14:paraId="6C3659FF" w14:textId="77777777"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 xml:space="preserve">The </w:t>
      </w:r>
      <w:r w:rsidR="00E714BD">
        <w:rPr>
          <w:rFonts w:asciiTheme="minorHAnsi" w:eastAsiaTheme="minorHAnsi" w:hAnsiTheme="minorHAnsi" w:cstheme="minorHAnsi"/>
        </w:rPr>
        <w:t>g</w:t>
      </w:r>
      <w:r w:rsidRPr="00F022BD">
        <w:rPr>
          <w:rFonts w:asciiTheme="minorHAnsi" w:eastAsiaTheme="minorHAnsi" w:hAnsiTheme="minorHAnsi" w:cstheme="minorHAnsi"/>
        </w:rPr>
        <w:t xml:space="preserve">uidance </w:t>
      </w:r>
      <w:r w:rsidR="00E714BD">
        <w:rPr>
          <w:rFonts w:asciiTheme="minorHAnsi" w:eastAsiaTheme="minorHAnsi" w:hAnsiTheme="minorHAnsi" w:cstheme="minorHAnsi"/>
        </w:rPr>
        <w:t>c</w:t>
      </w:r>
      <w:r w:rsidRPr="00F022BD">
        <w:rPr>
          <w:rFonts w:asciiTheme="minorHAnsi" w:eastAsiaTheme="minorHAnsi" w:hAnsiTheme="minorHAnsi" w:cstheme="minorHAnsi"/>
        </w:rPr>
        <w:t>ounsellor will follow up with any student who may be struggling with the transition and liaise with their tutor</w:t>
      </w:r>
      <w:r w:rsidR="00E714BD">
        <w:rPr>
          <w:rFonts w:asciiTheme="minorHAnsi" w:eastAsiaTheme="minorHAnsi" w:hAnsiTheme="minorHAnsi" w:cstheme="minorHAnsi"/>
        </w:rPr>
        <w:t>, year head</w:t>
      </w:r>
      <w:r w:rsidRPr="00F022BD">
        <w:rPr>
          <w:rFonts w:asciiTheme="minorHAnsi" w:eastAsiaTheme="minorHAnsi" w:hAnsiTheme="minorHAnsi" w:cstheme="minorHAnsi"/>
        </w:rPr>
        <w:t xml:space="preserve"> and parents. </w:t>
      </w:r>
    </w:p>
    <w:p w14:paraId="14C4E1ED" w14:textId="77777777"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 xml:space="preserve">The </w:t>
      </w:r>
      <w:r w:rsidR="00E714BD">
        <w:rPr>
          <w:rFonts w:asciiTheme="minorHAnsi" w:eastAsiaTheme="minorHAnsi" w:hAnsiTheme="minorHAnsi" w:cstheme="minorHAnsi"/>
        </w:rPr>
        <w:t>g</w:t>
      </w:r>
      <w:r w:rsidRPr="00F022BD">
        <w:rPr>
          <w:rFonts w:asciiTheme="minorHAnsi" w:eastAsiaTheme="minorHAnsi" w:hAnsiTheme="minorHAnsi" w:cstheme="minorHAnsi"/>
        </w:rPr>
        <w:t xml:space="preserve">uidance </w:t>
      </w:r>
      <w:r w:rsidR="00E714BD">
        <w:rPr>
          <w:rFonts w:asciiTheme="minorHAnsi" w:eastAsiaTheme="minorHAnsi" w:hAnsiTheme="minorHAnsi" w:cstheme="minorHAnsi"/>
        </w:rPr>
        <w:t>c</w:t>
      </w:r>
      <w:r w:rsidRPr="00F022BD">
        <w:rPr>
          <w:rFonts w:asciiTheme="minorHAnsi" w:eastAsiaTheme="minorHAnsi" w:hAnsiTheme="minorHAnsi" w:cstheme="minorHAnsi"/>
        </w:rPr>
        <w:t>ounsellor will address any parental queries about subject choices.</w:t>
      </w:r>
    </w:p>
    <w:p w14:paraId="601BFFF6" w14:textId="77777777"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 xml:space="preserve">The </w:t>
      </w:r>
      <w:r w:rsidR="00E714BD">
        <w:rPr>
          <w:rFonts w:asciiTheme="minorHAnsi" w:eastAsiaTheme="minorHAnsi" w:hAnsiTheme="minorHAnsi" w:cstheme="minorHAnsi"/>
        </w:rPr>
        <w:t>g</w:t>
      </w:r>
      <w:r w:rsidRPr="00F022BD">
        <w:rPr>
          <w:rFonts w:asciiTheme="minorHAnsi" w:eastAsiaTheme="minorHAnsi" w:hAnsiTheme="minorHAnsi" w:cstheme="minorHAnsi"/>
        </w:rPr>
        <w:t xml:space="preserve">uidance </w:t>
      </w:r>
      <w:r w:rsidR="00E714BD">
        <w:rPr>
          <w:rFonts w:asciiTheme="minorHAnsi" w:eastAsiaTheme="minorHAnsi" w:hAnsiTheme="minorHAnsi" w:cstheme="minorHAnsi"/>
        </w:rPr>
        <w:t>c</w:t>
      </w:r>
      <w:r w:rsidRPr="00F022BD">
        <w:rPr>
          <w:rFonts w:asciiTheme="minorHAnsi" w:eastAsiaTheme="minorHAnsi" w:hAnsiTheme="minorHAnsi" w:cstheme="minorHAnsi"/>
        </w:rPr>
        <w:t>ounsellor is available to meet with students requesting a change in subject, changing subject levels or considering giving up a modern language.</w:t>
      </w:r>
    </w:p>
    <w:p w14:paraId="2D37696B" w14:textId="6186D331"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 xml:space="preserve">The tutors meet their class group on a 1:1 to see how they are settling in and identify any students who may be struggling with the transition. Tutors may refer a student to the guidance </w:t>
      </w:r>
      <w:r w:rsidR="004C5B6D">
        <w:rPr>
          <w:rFonts w:asciiTheme="minorHAnsi" w:eastAsiaTheme="minorHAnsi" w:hAnsiTheme="minorHAnsi" w:cstheme="minorHAnsi"/>
        </w:rPr>
        <w:t xml:space="preserve">team </w:t>
      </w:r>
      <w:r w:rsidRPr="00F022BD">
        <w:rPr>
          <w:rFonts w:asciiTheme="minorHAnsi" w:eastAsiaTheme="minorHAnsi" w:hAnsiTheme="minorHAnsi" w:cstheme="minorHAnsi"/>
        </w:rPr>
        <w:t>or chaplaincy team following these meetings.</w:t>
      </w:r>
    </w:p>
    <w:p w14:paraId="41D3FAAC" w14:textId="77777777"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 xml:space="preserve">Tutors meet their tutor group every Wednesday morning for tutor time. </w:t>
      </w:r>
    </w:p>
    <w:p w14:paraId="69EDFFCB" w14:textId="07F31255"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 xml:space="preserve">The </w:t>
      </w:r>
      <w:r w:rsidR="00011EA3">
        <w:rPr>
          <w:rFonts w:asciiTheme="minorHAnsi" w:eastAsiaTheme="minorHAnsi" w:hAnsiTheme="minorHAnsi" w:cstheme="minorHAnsi"/>
        </w:rPr>
        <w:t>g</w:t>
      </w:r>
      <w:r w:rsidRPr="00F022BD">
        <w:rPr>
          <w:rFonts w:asciiTheme="minorHAnsi" w:eastAsiaTheme="minorHAnsi" w:hAnsiTheme="minorHAnsi" w:cstheme="minorHAnsi"/>
        </w:rPr>
        <w:t xml:space="preserve">uidance </w:t>
      </w:r>
      <w:r w:rsidR="00011EA3">
        <w:rPr>
          <w:rFonts w:asciiTheme="minorHAnsi" w:eastAsiaTheme="minorHAnsi" w:hAnsiTheme="minorHAnsi" w:cstheme="minorHAnsi"/>
        </w:rPr>
        <w:t>c</w:t>
      </w:r>
      <w:r w:rsidRPr="00F022BD">
        <w:rPr>
          <w:rFonts w:asciiTheme="minorHAnsi" w:eastAsiaTheme="minorHAnsi" w:hAnsiTheme="minorHAnsi" w:cstheme="minorHAnsi"/>
        </w:rPr>
        <w:t>ounsellor is available to provide 1:1 personal, educational and career counselling appointments for 1</w:t>
      </w:r>
      <w:r w:rsidRPr="00F022BD">
        <w:rPr>
          <w:rFonts w:asciiTheme="minorHAnsi" w:eastAsiaTheme="minorHAnsi" w:hAnsiTheme="minorHAnsi" w:cstheme="minorHAnsi"/>
          <w:vertAlign w:val="superscript"/>
        </w:rPr>
        <w:t>st</w:t>
      </w:r>
      <w:r w:rsidRPr="00F022BD">
        <w:rPr>
          <w:rFonts w:asciiTheme="minorHAnsi" w:eastAsiaTheme="minorHAnsi" w:hAnsiTheme="minorHAnsi" w:cstheme="minorHAnsi"/>
        </w:rPr>
        <w:t xml:space="preserve"> years.  Referrals can be made by the students, their tutors or parents</w:t>
      </w:r>
      <w:r w:rsidR="004C5B6D">
        <w:rPr>
          <w:rFonts w:asciiTheme="minorHAnsi" w:eastAsiaTheme="minorHAnsi" w:hAnsiTheme="minorHAnsi" w:cstheme="minorHAnsi"/>
        </w:rPr>
        <w:t xml:space="preserve"> or following on from a pastoral care team meeting. </w:t>
      </w:r>
    </w:p>
    <w:p w14:paraId="6A7B0EF2" w14:textId="15B23EFA"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 xml:space="preserve">The chaplaincy team are available to </w:t>
      </w:r>
      <w:r w:rsidR="00011EA3">
        <w:rPr>
          <w:rFonts w:asciiTheme="minorHAnsi" w:eastAsiaTheme="minorHAnsi" w:hAnsiTheme="minorHAnsi" w:cstheme="minorHAnsi"/>
        </w:rPr>
        <w:t>offer pastoral care</w:t>
      </w:r>
      <w:r w:rsidR="009E3C18">
        <w:rPr>
          <w:rFonts w:asciiTheme="minorHAnsi" w:eastAsiaTheme="minorHAnsi" w:hAnsiTheme="minorHAnsi" w:cstheme="minorHAnsi"/>
        </w:rPr>
        <w:t xml:space="preserve"> support and counselling</w:t>
      </w:r>
      <w:r w:rsidR="00011EA3">
        <w:rPr>
          <w:rFonts w:asciiTheme="minorHAnsi" w:eastAsiaTheme="minorHAnsi" w:hAnsiTheme="minorHAnsi" w:cstheme="minorHAnsi"/>
        </w:rPr>
        <w:t xml:space="preserve"> to the students. </w:t>
      </w:r>
      <w:r w:rsidRPr="00F022BD">
        <w:rPr>
          <w:rFonts w:asciiTheme="minorHAnsi" w:eastAsiaTheme="minorHAnsi" w:hAnsiTheme="minorHAnsi" w:cstheme="minorHAnsi"/>
        </w:rPr>
        <w:t>The chaplaincy team are</w:t>
      </w:r>
      <w:r w:rsidR="00D33F52">
        <w:rPr>
          <w:rFonts w:asciiTheme="minorHAnsi" w:eastAsiaTheme="minorHAnsi" w:hAnsiTheme="minorHAnsi" w:cstheme="minorHAnsi"/>
        </w:rPr>
        <w:t xml:space="preserve"> also</w:t>
      </w:r>
      <w:r w:rsidRPr="00F022BD">
        <w:rPr>
          <w:rFonts w:asciiTheme="minorHAnsi" w:eastAsiaTheme="minorHAnsi" w:hAnsiTheme="minorHAnsi" w:cstheme="minorHAnsi"/>
        </w:rPr>
        <w:t xml:space="preserve"> available to students during lunchtime</w:t>
      </w:r>
      <w:r w:rsidR="00D33F52">
        <w:rPr>
          <w:rFonts w:asciiTheme="minorHAnsi" w:eastAsiaTheme="minorHAnsi" w:hAnsiTheme="minorHAnsi" w:cstheme="minorHAnsi"/>
        </w:rPr>
        <w:t>.</w:t>
      </w:r>
    </w:p>
    <w:p w14:paraId="0DF951F4" w14:textId="29704820"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 xml:space="preserve">The pastoral care team have </w:t>
      </w:r>
      <w:r w:rsidR="004C5B6D">
        <w:rPr>
          <w:rFonts w:asciiTheme="minorHAnsi" w:eastAsiaTheme="minorHAnsi" w:hAnsiTheme="minorHAnsi" w:cstheme="minorHAnsi"/>
        </w:rPr>
        <w:t xml:space="preserve">3 </w:t>
      </w:r>
      <w:r w:rsidRPr="00F022BD">
        <w:rPr>
          <w:rFonts w:asciiTheme="minorHAnsi" w:eastAsiaTheme="minorHAnsi" w:hAnsiTheme="minorHAnsi" w:cstheme="minorHAnsi"/>
        </w:rPr>
        <w:t xml:space="preserve">weekly timetabled </w:t>
      </w:r>
      <w:r w:rsidR="004C5B6D">
        <w:rPr>
          <w:rFonts w:asciiTheme="minorHAnsi" w:eastAsiaTheme="minorHAnsi" w:hAnsiTheme="minorHAnsi" w:cstheme="minorHAnsi"/>
        </w:rPr>
        <w:t xml:space="preserve"> meetings  for  1</w:t>
      </w:r>
      <w:r w:rsidR="004C5B6D" w:rsidRPr="004C5B6D">
        <w:rPr>
          <w:rFonts w:asciiTheme="minorHAnsi" w:eastAsiaTheme="minorHAnsi" w:hAnsiTheme="minorHAnsi" w:cstheme="minorHAnsi"/>
          <w:vertAlign w:val="superscript"/>
        </w:rPr>
        <w:t>st</w:t>
      </w:r>
      <w:r w:rsidR="004C5B6D">
        <w:rPr>
          <w:rFonts w:asciiTheme="minorHAnsi" w:eastAsiaTheme="minorHAnsi" w:hAnsiTheme="minorHAnsi" w:cstheme="minorHAnsi"/>
        </w:rPr>
        <w:t>-2</w:t>
      </w:r>
      <w:r w:rsidR="004C5B6D" w:rsidRPr="004C5B6D">
        <w:rPr>
          <w:rFonts w:asciiTheme="minorHAnsi" w:eastAsiaTheme="minorHAnsi" w:hAnsiTheme="minorHAnsi" w:cstheme="minorHAnsi"/>
          <w:vertAlign w:val="superscript"/>
        </w:rPr>
        <w:t>nd</w:t>
      </w:r>
      <w:r w:rsidR="004C5B6D">
        <w:rPr>
          <w:rFonts w:asciiTheme="minorHAnsi" w:eastAsiaTheme="minorHAnsi" w:hAnsiTheme="minorHAnsi" w:cstheme="minorHAnsi"/>
        </w:rPr>
        <w:t xml:space="preserve"> year, 3</w:t>
      </w:r>
      <w:r w:rsidR="004C5B6D" w:rsidRPr="004C5B6D">
        <w:rPr>
          <w:rFonts w:asciiTheme="minorHAnsi" w:eastAsiaTheme="minorHAnsi" w:hAnsiTheme="minorHAnsi" w:cstheme="minorHAnsi"/>
          <w:vertAlign w:val="superscript"/>
        </w:rPr>
        <w:t>r</w:t>
      </w:r>
      <w:r w:rsidR="004C5B6D">
        <w:rPr>
          <w:rFonts w:asciiTheme="minorHAnsi" w:eastAsiaTheme="minorHAnsi" w:hAnsiTheme="minorHAnsi" w:cstheme="minorHAnsi"/>
          <w:vertAlign w:val="superscript"/>
        </w:rPr>
        <w:t xml:space="preserve">d- </w:t>
      </w:r>
      <w:r w:rsidR="004C5B6D">
        <w:rPr>
          <w:rFonts w:asciiTheme="minorHAnsi" w:eastAsiaTheme="minorHAnsi" w:hAnsiTheme="minorHAnsi" w:cstheme="minorHAnsi"/>
        </w:rPr>
        <w:t>4</w:t>
      </w:r>
      <w:r w:rsidR="004C5B6D" w:rsidRPr="004C5B6D">
        <w:rPr>
          <w:rFonts w:asciiTheme="minorHAnsi" w:eastAsiaTheme="minorHAnsi" w:hAnsiTheme="minorHAnsi" w:cstheme="minorHAnsi"/>
          <w:vertAlign w:val="superscript"/>
        </w:rPr>
        <w:t>th</w:t>
      </w:r>
      <w:r w:rsidR="004C5B6D">
        <w:rPr>
          <w:rFonts w:asciiTheme="minorHAnsi" w:eastAsiaTheme="minorHAnsi" w:hAnsiTheme="minorHAnsi" w:cstheme="minorHAnsi"/>
        </w:rPr>
        <w:t xml:space="preserve"> year and 5</w:t>
      </w:r>
      <w:r w:rsidR="004C5B6D" w:rsidRPr="004C5B6D">
        <w:rPr>
          <w:rFonts w:asciiTheme="minorHAnsi" w:eastAsiaTheme="minorHAnsi" w:hAnsiTheme="minorHAnsi" w:cstheme="minorHAnsi"/>
          <w:vertAlign w:val="superscript"/>
        </w:rPr>
        <w:t>th</w:t>
      </w:r>
      <w:r w:rsidR="004C5B6D">
        <w:rPr>
          <w:rFonts w:asciiTheme="minorHAnsi" w:eastAsiaTheme="minorHAnsi" w:hAnsiTheme="minorHAnsi" w:cstheme="minorHAnsi"/>
        </w:rPr>
        <w:t>-6</w:t>
      </w:r>
      <w:r w:rsidR="004C5B6D" w:rsidRPr="004C5B6D">
        <w:rPr>
          <w:rFonts w:asciiTheme="minorHAnsi" w:eastAsiaTheme="minorHAnsi" w:hAnsiTheme="minorHAnsi" w:cstheme="minorHAnsi"/>
          <w:vertAlign w:val="superscript"/>
        </w:rPr>
        <w:t>th</w:t>
      </w:r>
      <w:r w:rsidR="004C5B6D">
        <w:rPr>
          <w:rFonts w:asciiTheme="minorHAnsi" w:eastAsiaTheme="minorHAnsi" w:hAnsiTheme="minorHAnsi" w:cstheme="minorHAnsi"/>
        </w:rPr>
        <w:t xml:space="preserve"> </w:t>
      </w:r>
      <w:r w:rsidRPr="00F022BD">
        <w:rPr>
          <w:rFonts w:asciiTheme="minorHAnsi" w:eastAsiaTheme="minorHAnsi" w:hAnsiTheme="minorHAnsi" w:cstheme="minorHAnsi"/>
        </w:rPr>
        <w:t xml:space="preserve">to discuss students of concern and put appropriate supports in place for these students. </w:t>
      </w:r>
    </w:p>
    <w:p w14:paraId="30C9B0AB" w14:textId="24B8F3C9" w:rsidR="00D33F52" w:rsidRPr="00D33F52" w:rsidRDefault="00C229E2" w:rsidP="003E63DC">
      <w:pPr>
        <w:pStyle w:val="ListParagraph"/>
        <w:numPr>
          <w:ilvl w:val="0"/>
          <w:numId w:val="13"/>
        </w:numPr>
        <w:spacing w:line="360" w:lineRule="auto"/>
        <w:rPr>
          <w:rFonts w:asciiTheme="minorHAnsi" w:eastAsiaTheme="minorHAnsi" w:hAnsiTheme="minorHAnsi" w:cstheme="minorHAnsi"/>
          <w:i/>
        </w:rPr>
      </w:pPr>
      <w:r w:rsidRPr="00D33F52">
        <w:rPr>
          <w:rFonts w:asciiTheme="minorHAnsi" w:eastAsiaTheme="minorHAnsi" w:hAnsiTheme="minorHAnsi" w:cstheme="minorHAnsi"/>
        </w:rPr>
        <w:t>All 1</w:t>
      </w:r>
      <w:r w:rsidRPr="00D33F52">
        <w:rPr>
          <w:rFonts w:asciiTheme="minorHAnsi" w:eastAsiaTheme="minorHAnsi" w:hAnsiTheme="minorHAnsi" w:cstheme="minorHAnsi"/>
          <w:vertAlign w:val="superscript"/>
        </w:rPr>
        <w:t>st</w:t>
      </w:r>
      <w:r w:rsidRPr="00D33F52">
        <w:rPr>
          <w:rFonts w:asciiTheme="minorHAnsi" w:eastAsiaTheme="minorHAnsi" w:hAnsiTheme="minorHAnsi" w:cstheme="minorHAnsi"/>
        </w:rPr>
        <w:t xml:space="preserve"> years are taken on a </w:t>
      </w:r>
      <w:r w:rsidR="00D33F52" w:rsidRPr="00D33F52">
        <w:rPr>
          <w:rFonts w:asciiTheme="minorHAnsi" w:eastAsiaTheme="minorHAnsi" w:hAnsiTheme="minorHAnsi" w:cstheme="minorHAnsi"/>
        </w:rPr>
        <w:t xml:space="preserve">bonding exercise trip </w:t>
      </w:r>
      <w:r w:rsidR="00D33F52">
        <w:rPr>
          <w:rFonts w:asciiTheme="minorHAnsi" w:eastAsiaTheme="minorHAnsi" w:hAnsiTheme="minorHAnsi" w:cstheme="minorHAnsi"/>
        </w:rPr>
        <w:t>during the first term.</w:t>
      </w:r>
    </w:p>
    <w:p w14:paraId="448B5E59" w14:textId="756BE038" w:rsidR="00F022BD" w:rsidRPr="00D33F52" w:rsidRDefault="00C229E2" w:rsidP="003E63DC">
      <w:pPr>
        <w:pStyle w:val="ListParagraph"/>
        <w:numPr>
          <w:ilvl w:val="0"/>
          <w:numId w:val="13"/>
        </w:numPr>
        <w:spacing w:line="360" w:lineRule="auto"/>
        <w:rPr>
          <w:rFonts w:asciiTheme="minorHAnsi" w:eastAsiaTheme="minorHAnsi" w:hAnsiTheme="minorHAnsi" w:cstheme="minorHAnsi"/>
          <w:i/>
        </w:rPr>
      </w:pPr>
      <w:r w:rsidRPr="00D33F52">
        <w:rPr>
          <w:rFonts w:asciiTheme="minorHAnsi" w:eastAsiaTheme="minorHAnsi" w:hAnsiTheme="minorHAnsi" w:cstheme="minorHAnsi"/>
        </w:rPr>
        <w:t xml:space="preserve">Constant contact with parents is maintained through Schoology, emails, </w:t>
      </w:r>
      <w:r w:rsidR="00436E51">
        <w:rPr>
          <w:rFonts w:asciiTheme="minorHAnsi" w:eastAsiaTheme="minorHAnsi" w:hAnsiTheme="minorHAnsi" w:cstheme="minorHAnsi"/>
        </w:rPr>
        <w:t xml:space="preserve">the guidance website, </w:t>
      </w:r>
      <w:r w:rsidRPr="00D33F52">
        <w:rPr>
          <w:rFonts w:asciiTheme="minorHAnsi" w:eastAsiaTheme="minorHAnsi" w:hAnsiTheme="minorHAnsi" w:cstheme="minorHAnsi"/>
        </w:rPr>
        <w:t>phone calls home, information meetings, parent teacher meetings and meetings on request.</w:t>
      </w:r>
    </w:p>
    <w:p w14:paraId="31AF4816" w14:textId="7FCCCB26"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4C5B6D">
        <w:rPr>
          <w:rFonts w:asciiTheme="minorHAnsi" w:eastAsiaTheme="minorHAnsi" w:hAnsiTheme="minorHAnsi" w:cstheme="minorHAnsi"/>
        </w:rPr>
        <w:t xml:space="preserve">The </w:t>
      </w:r>
      <w:r w:rsidR="00D33F52" w:rsidRPr="004C5B6D">
        <w:rPr>
          <w:rFonts w:asciiTheme="minorHAnsi" w:eastAsiaTheme="minorHAnsi" w:hAnsiTheme="minorHAnsi" w:cstheme="minorHAnsi"/>
        </w:rPr>
        <w:t>g</w:t>
      </w:r>
      <w:r w:rsidRPr="004C5B6D">
        <w:rPr>
          <w:rFonts w:asciiTheme="minorHAnsi" w:eastAsiaTheme="minorHAnsi" w:hAnsiTheme="minorHAnsi" w:cstheme="minorHAnsi"/>
        </w:rPr>
        <w:t xml:space="preserve">uidance </w:t>
      </w:r>
      <w:r w:rsidR="00D33F52" w:rsidRPr="004C5B6D">
        <w:rPr>
          <w:rFonts w:asciiTheme="minorHAnsi" w:eastAsiaTheme="minorHAnsi" w:hAnsiTheme="minorHAnsi" w:cstheme="minorHAnsi"/>
        </w:rPr>
        <w:t>c</w:t>
      </w:r>
      <w:r w:rsidRPr="004C5B6D">
        <w:rPr>
          <w:rFonts w:asciiTheme="minorHAnsi" w:eastAsiaTheme="minorHAnsi" w:hAnsiTheme="minorHAnsi" w:cstheme="minorHAnsi"/>
        </w:rPr>
        <w:t xml:space="preserve">ounsellor updates </w:t>
      </w:r>
      <w:proofErr w:type="spellStart"/>
      <w:r w:rsidR="004C5B6D">
        <w:rPr>
          <w:rFonts w:asciiTheme="minorHAnsi" w:eastAsiaTheme="minorHAnsi" w:hAnsiTheme="minorHAnsi" w:cstheme="minorHAnsi"/>
        </w:rPr>
        <w:t>schoology</w:t>
      </w:r>
      <w:proofErr w:type="spellEnd"/>
      <w:r w:rsidRPr="004C5B6D">
        <w:rPr>
          <w:rFonts w:asciiTheme="minorHAnsi" w:eastAsiaTheme="minorHAnsi" w:hAnsiTheme="minorHAnsi" w:cstheme="minorHAnsi"/>
        </w:rPr>
        <w:t xml:space="preserve"> on a regular basis</w:t>
      </w:r>
      <w:r w:rsidRPr="00F022BD">
        <w:rPr>
          <w:rFonts w:asciiTheme="minorHAnsi" w:eastAsiaTheme="minorHAnsi" w:hAnsiTheme="minorHAnsi" w:cstheme="minorHAnsi"/>
        </w:rPr>
        <w:t xml:space="preserve"> to ensure that the information for parents and students is up to date and relevant. </w:t>
      </w:r>
    </w:p>
    <w:p w14:paraId="2C6D3FF9" w14:textId="1A5C445B"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Year Heads monitor attendance, exam results and behaviour throughout the year and appropriate supports are put in place</w:t>
      </w:r>
      <w:r w:rsidR="009E1F98">
        <w:rPr>
          <w:rFonts w:asciiTheme="minorHAnsi" w:eastAsiaTheme="minorHAnsi" w:hAnsiTheme="minorHAnsi" w:cstheme="minorHAnsi"/>
        </w:rPr>
        <w:t>.</w:t>
      </w:r>
    </w:p>
    <w:p w14:paraId="763BEDF9" w14:textId="1018E357" w:rsidR="00F022BD" w:rsidRPr="00F022BD" w:rsidRDefault="00436E51" w:rsidP="006830B8">
      <w:pPr>
        <w:pStyle w:val="ListParagraph"/>
        <w:numPr>
          <w:ilvl w:val="0"/>
          <w:numId w:val="13"/>
        </w:numPr>
        <w:spacing w:line="360" w:lineRule="auto"/>
        <w:rPr>
          <w:rFonts w:asciiTheme="minorHAnsi" w:eastAsiaTheme="minorHAnsi" w:hAnsiTheme="minorHAnsi" w:cstheme="minorHAnsi"/>
          <w:i/>
        </w:rPr>
      </w:pPr>
      <w:r>
        <w:rPr>
          <w:rFonts w:asciiTheme="minorHAnsi" w:eastAsiaTheme="minorHAnsi" w:hAnsiTheme="minorHAnsi" w:cstheme="minorHAnsi"/>
        </w:rPr>
        <w:t>CAT4 testing</w:t>
      </w:r>
      <w:r w:rsidR="00DE19FC">
        <w:rPr>
          <w:rFonts w:asciiTheme="minorHAnsi" w:eastAsiaTheme="minorHAnsi" w:hAnsiTheme="minorHAnsi" w:cstheme="minorHAnsi"/>
        </w:rPr>
        <w:t xml:space="preserve"> is administered</w:t>
      </w:r>
      <w:r>
        <w:rPr>
          <w:rFonts w:asciiTheme="minorHAnsi" w:eastAsiaTheme="minorHAnsi" w:hAnsiTheme="minorHAnsi" w:cstheme="minorHAnsi"/>
        </w:rPr>
        <w:t xml:space="preserve"> to</w:t>
      </w:r>
      <w:r w:rsidR="00DE19FC">
        <w:rPr>
          <w:rFonts w:asciiTheme="minorHAnsi" w:eastAsiaTheme="minorHAnsi" w:hAnsiTheme="minorHAnsi" w:cstheme="minorHAnsi"/>
        </w:rPr>
        <w:t xml:space="preserve"> all</w:t>
      </w:r>
      <w:r>
        <w:rPr>
          <w:rFonts w:asciiTheme="minorHAnsi" w:eastAsiaTheme="minorHAnsi" w:hAnsiTheme="minorHAnsi" w:cstheme="minorHAnsi"/>
        </w:rPr>
        <w:t xml:space="preserve"> 1</w:t>
      </w:r>
      <w:r w:rsidRPr="00436E51">
        <w:rPr>
          <w:rFonts w:asciiTheme="minorHAnsi" w:eastAsiaTheme="minorHAnsi" w:hAnsiTheme="minorHAnsi" w:cstheme="minorHAnsi"/>
          <w:vertAlign w:val="superscript"/>
        </w:rPr>
        <w:t>st</w:t>
      </w:r>
      <w:r>
        <w:rPr>
          <w:rFonts w:asciiTheme="minorHAnsi" w:eastAsiaTheme="minorHAnsi" w:hAnsiTheme="minorHAnsi" w:cstheme="minorHAnsi"/>
        </w:rPr>
        <w:t xml:space="preserve"> year students. </w:t>
      </w:r>
      <w:r w:rsidR="00C229E2" w:rsidRPr="00F022BD">
        <w:rPr>
          <w:rFonts w:asciiTheme="minorHAnsi" w:eastAsiaTheme="minorHAnsi" w:hAnsiTheme="minorHAnsi" w:cstheme="minorHAnsi"/>
        </w:rPr>
        <w:t xml:space="preserve">These measure verbal, </w:t>
      </w:r>
      <w:proofErr w:type="spellStart"/>
      <w:r w:rsidR="00C229E2" w:rsidRPr="00F022BD">
        <w:rPr>
          <w:rFonts w:asciiTheme="minorHAnsi" w:eastAsiaTheme="minorHAnsi" w:hAnsiTheme="minorHAnsi" w:cstheme="minorHAnsi"/>
        </w:rPr>
        <w:t>non verbal</w:t>
      </w:r>
      <w:proofErr w:type="spellEnd"/>
      <w:r w:rsidR="00C229E2" w:rsidRPr="00F022BD">
        <w:rPr>
          <w:rFonts w:asciiTheme="minorHAnsi" w:eastAsiaTheme="minorHAnsi" w:hAnsiTheme="minorHAnsi" w:cstheme="minorHAnsi"/>
        </w:rPr>
        <w:t>, quantitative, spatial and numerical reasoning.</w:t>
      </w:r>
    </w:p>
    <w:p w14:paraId="74256456" w14:textId="77777777"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 xml:space="preserve">An Information Evening is provided to 1st year parents and students. </w:t>
      </w:r>
    </w:p>
    <w:p w14:paraId="5987333F" w14:textId="77777777"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lastRenderedPageBreak/>
        <w:t>Personal development and mental health speakers/workshops are organised by the guidance counsellor for 1st years. These include talks on bullying, self-esteem.</w:t>
      </w:r>
    </w:p>
    <w:p w14:paraId="32C5E967" w14:textId="77777777"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Students with ASD are offered July tuition in the school to prepare them academically for the year ahead</w:t>
      </w:r>
    </w:p>
    <w:p w14:paraId="6D97F55F" w14:textId="0BEB2ADA"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All 1</w:t>
      </w:r>
      <w:r w:rsidRPr="00F022BD">
        <w:rPr>
          <w:rFonts w:asciiTheme="minorHAnsi" w:eastAsiaTheme="minorHAnsi" w:hAnsiTheme="minorHAnsi" w:cstheme="minorHAnsi"/>
          <w:vertAlign w:val="superscript"/>
        </w:rPr>
        <w:t>st</w:t>
      </w:r>
      <w:r w:rsidRPr="00F022BD">
        <w:rPr>
          <w:rFonts w:asciiTheme="minorHAnsi" w:eastAsiaTheme="minorHAnsi" w:hAnsiTheme="minorHAnsi" w:cstheme="minorHAnsi"/>
        </w:rPr>
        <w:t xml:space="preserve"> year students are invited to the Temple Carrig School Career Fair</w:t>
      </w:r>
      <w:r w:rsidR="00691D57">
        <w:rPr>
          <w:rFonts w:asciiTheme="minorHAnsi" w:eastAsiaTheme="minorHAnsi" w:hAnsiTheme="minorHAnsi" w:cstheme="minorHAnsi"/>
        </w:rPr>
        <w:t xml:space="preserve"> in November</w:t>
      </w:r>
      <w:r w:rsidR="00436E51">
        <w:rPr>
          <w:rFonts w:asciiTheme="minorHAnsi" w:eastAsiaTheme="minorHAnsi" w:hAnsiTheme="minorHAnsi" w:cstheme="minorHAnsi"/>
        </w:rPr>
        <w:t xml:space="preserve"> every 3 years</w:t>
      </w:r>
      <w:r w:rsidR="00691D57">
        <w:rPr>
          <w:rFonts w:asciiTheme="minorHAnsi" w:eastAsiaTheme="minorHAnsi" w:hAnsiTheme="minorHAnsi" w:cstheme="minorHAnsi"/>
        </w:rPr>
        <w:t xml:space="preserve">. </w:t>
      </w:r>
    </w:p>
    <w:p w14:paraId="79AD3F5C" w14:textId="77777777" w:rsidR="00F022BD" w:rsidRPr="00F022BD" w:rsidRDefault="00C229E2" w:rsidP="006830B8">
      <w:pPr>
        <w:pStyle w:val="ListParagraph"/>
        <w:numPr>
          <w:ilvl w:val="0"/>
          <w:numId w:val="13"/>
        </w:numPr>
        <w:spacing w:line="360" w:lineRule="auto"/>
        <w:rPr>
          <w:rFonts w:asciiTheme="minorHAnsi" w:eastAsiaTheme="minorHAnsi" w:hAnsiTheme="minorHAnsi" w:cstheme="minorHAnsi"/>
          <w:i/>
        </w:rPr>
      </w:pPr>
      <w:r w:rsidRPr="00F022BD">
        <w:rPr>
          <w:rFonts w:asciiTheme="minorHAnsi" w:eastAsiaTheme="minorHAnsi" w:hAnsiTheme="minorHAnsi" w:cstheme="minorHAnsi"/>
        </w:rPr>
        <w:t>All 1</w:t>
      </w:r>
      <w:r w:rsidRPr="00F022BD">
        <w:rPr>
          <w:rFonts w:asciiTheme="minorHAnsi" w:eastAsiaTheme="minorHAnsi" w:hAnsiTheme="minorHAnsi" w:cstheme="minorHAnsi"/>
          <w:vertAlign w:val="superscript"/>
        </w:rPr>
        <w:t>st</w:t>
      </w:r>
      <w:r w:rsidRPr="00F022BD">
        <w:rPr>
          <w:rFonts w:asciiTheme="minorHAnsi" w:eastAsiaTheme="minorHAnsi" w:hAnsiTheme="minorHAnsi" w:cstheme="minorHAnsi"/>
        </w:rPr>
        <w:t xml:space="preserve"> years are provided with timetabled </w:t>
      </w:r>
      <w:proofErr w:type="spellStart"/>
      <w:r w:rsidRPr="00F022BD">
        <w:rPr>
          <w:rFonts w:asciiTheme="minorHAnsi" w:eastAsiaTheme="minorHAnsi" w:hAnsiTheme="minorHAnsi" w:cstheme="minorHAnsi"/>
        </w:rPr>
        <w:t>lifeskills</w:t>
      </w:r>
      <w:proofErr w:type="spellEnd"/>
      <w:r w:rsidRPr="00F022BD">
        <w:rPr>
          <w:rFonts w:asciiTheme="minorHAnsi" w:eastAsiaTheme="minorHAnsi" w:hAnsiTheme="minorHAnsi" w:cstheme="minorHAnsi"/>
        </w:rPr>
        <w:t xml:space="preserve"> classes which are offered on a modular basis. The modules covered include SPHE, Career Skills</w:t>
      </w:r>
      <w:r w:rsidR="00D74813">
        <w:rPr>
          <w:rFonts w:asciiTheme="minorHAnsi" w:eastAsiaTheme="minorHAnsi" w:hAnsiTheme="minorHAnsi" w:cstheme="minorHAnsi"/>
        </w:rPr>
        <w:t xml:space="preserve">, </w:t>
      </w:r>
      <w:r w:rsidRPr="00F022BD">
        <w:rPr>
          <w:rFonts w:asciiTheme="minorHAnsi" w:eastAsiaTheme="minorHAnsi" w:hAnsiTheme="minorHAnsi" w:cstheme="minorHAnsi"/>
        </w:rPr>
        <w:t>Mental Health</w:t>
      </w:r>
      <w:r w:rsidR="00D74813">
        <w:rPr>
          <w:rFonts w:asciiTheme="minorHAnsi" w:eastAsiaTheme="minorHAnsi" w:hAnsiTheme="minorHAnsi" w:cstheme="minorHAnsi"/>
        </w:rPr>
        <w:t>, CSPE and mental health.</w:t>
      </w:r>
    </w:p>
    <w:p w14:paraId="5E031619" w14:textId="77777777" w:rsidR="00C229E2" w:rsidRPr="00C229E2" w:rsidRDefault="00F022BD" w:rsidP="00F022BD">
      <w:pPr>
        <w:rPr>
          <w:rFonts w:asciiTheme="minorHAnsi" w:eastAsiaTheme="minorHAnsi" w:hAnsiTheme="minorHAnsi" w:cstheme="minorHAnsi"/>
          <w:b/>
        </w:rPr>
      </w:pPr>
      <w:r>
        <w:rPr>
          <w:rFonts w:asciiTheme="minorHAnsi" w:eastAsiaTheme="minorHAnsi" w:hAnsiTheme="minorHAnsi" w:cstheme="minorHAnsi"/>
        </w:rPr>
        <w:br w:type="page"/>
      </w:r>
      <w:r w:rsidR="00C229E2" w:rsidRPr="00C229E2">
        <w:rPr>
          <w:rFonts w:asciiTheme="minorHAnsi" w:eastAsiaTheme="minorHAnsi" w:hAnsiTheme="minorHAnsi" w:cstheme="minorHAnsi"/>
          <w:b/>
        </w:rPr>
        <w:lastRenderedPageBreak/>
        <w:t>Second Year</w:t>
      </w:r>
      <w:r>
        <w:rPr>
          <w:rFonts w:asciiTheme="minorHAnsi" w:eastAsiaTheme="minorHAnsi" w:hAnsiTheme="minorHAnsi" w:cstheme="minorHAnsi"/>
          <w:b/>
        </w:rPr>
        <w:t xml:space="preserve"> Programme</w:t>
      </w:r>
      <w:r w:rsidR="00C229E2" w:rsidRPr="00C229E2">
        <w:rPr>
          <w:rFonts w:asciiTheme="minorHAnsi" w:eastAsiaTheme="minorHAnsi" w:hAnsiTheme="minorHAnsi" w:cstheme="minorHAnsi"/>
          <w:b/>
        </w:rPr>
        <w:t>:</w:t>
      </w:r>
    </w:p>
    <w:p w14:paraId="37739666" w14:textId="77777777" w:rsidR="00F022BD" w:rsidRDefault="00F022BD" w:rsidP="00F022BD">
      <w:pPr>
        <w:spacing w:line="360" w:lineRule="auto"/>
        <w:contextualSpacing/>
        <w:rPr>
          <w:rFonts w:asciiTheme="minorHAnsi" w:eastAsiaTheme="minorHAnsi" w:hAnsiTheme="minorHAnsi" w:cstheme="minorHAnsi"/>
        </w:rPr>
      </w:pPr>
    </w:p>
    <w:p w14:paraId="685D8E4F" w14:textId="65A48E23" w:rsidR="00F022BD" w:rsidRDefault="00C229E2" w:rsidP="006830B8">
      <w:pPr>
        <w:pStyle w:val="ListParagraph"/>
        <w:numPr>
          <w:ilvl w:val="0"/>
          <w:numId w:val="14"/>
        </w:numPr>
        <w:spacing w:line="360" w:lineRule="auto"/>
        <w:rPr>
          <w:rFonts w:asciiTheme="minorHAnsi" w:eastAsiaTheme="minorHAnsi" w:hAnsiTheme="minorHAnsi" w:cstheme="minorHAnsi"/>
        </w:rPr>
      </w:pPr>
      <w:r w:rsidRPr="00F022BD">
        <w:rPr>
          <w:rFonts w:asciiTheme="minorHAnsi" w:eastAsiaTheme="minorHAnsi" w:hAnsiTheme="minorHAnsi" w:cstheme="minorHAnsi"/>
        </w:rPr>
        <w:t>Information evening organised for parents of 2</w:t>
      </w:r>
      <w:r w:rsidRPr="00F022BD">
        <w:rPr>
          <w:rFonts w:asciiTheme="minorHAnsi" w:eastAsiaTheme="minorHAnsi" w:hAnsiTheme="minorHAnsi" w:cstheme="minorHAnsi"/>
          <w:vertAlign w:val="superscript"/>
        </w:rPr>
        <w:t>nd</w:t>
      </w:r>
      <w:r w:rsidRPr="00F022BD">
        <w:rPr>
          <w:rFonts w:asciiTheme="minorHAnsi" w:eastAsiaTheme="minorHAnsi" w:hAnsiTheme="minorHAnsi" w:cstheme="minorHAnsi"/>
        </w:rPr>
        <w:t xml:space="preserve"> year students regarding the importance of second year, study skills and various learning styles.</w:t>
      </w:r>
    </w:p>
    <w:p w14:paraId="42C1B20E" w14:textId="77777777" w:rsidR="00436E51" w:rsidRDefault="00436E51" w:rsidP="006830B8">
      <w:pPr>
        <w:pStyle w:val="ListParagraph"/>
        <w:numPr>
          <w:ilvl w:val="0"/>
          <w:numId w:val="14"/>
        </w:numPr>
        <w:spacing w:line="360" w:lineRule="auto"/>
        <w:rPr>
          <w:rFonts w:asciiTheme="minorHAnsi" w:eastAsiaTheme="minorHAnsi" w:hAnsiTheme="minorHAnsi" w:cstheme="minorHAnsi"/>
        </w:rPr>
      </w:pPr>
      <w:r>
        <w:rPr>
          <w:rFonts w:asciiTheme="minorHAnsi" w:eastAsiaTheme="minorHAnsi" w:hAnsiTheme="minorHAnsi" w:cstheme="minorHAnsi"/>
        </w:rPr>
        <w:t>Study Skills workshops are provided by an outside agency, Inspire Education to all 2</w:t>
      </w:r>
      <w:r w:rsidRPr="00436E51">
        <w:rPr>
          <w:rFonts w:asciiTheme="minorHAnsi" w:eastAsiaTheme="minorHAnsi" w:hAnsiTheme="minorHAnsi" w:cstheme="minorHAnsi"/>
          <w:vertAlign w:val="superscript"/>
        </w:rPr>
        <w:t>nd</w:t>
      </w:r>
      <w:r>
        <w:rPr>
          <w:rFonts w:asciiTheme="minorHAnsi" w:eastAsiaTheme="minorHAnsi" w:hAnsiTheme="minorHAnsi" w:cstheme="minorHAnsi"/>
        </w:rPr>
        <w:t xml:space="preserve"> years in the first term. </w:t>
      </w:r>
    </w:p>
    <w:p w14:paraId="682962EF" w14:textId="65A6957C" w:rsidR="00F022BD" w:rsidRDefault="00C229E2" w:rsidP="006830B8">
      <w:pPr>
        <w:pStyle w:val="ListParagraph"/>
        <w:numPr>
          <w:ilvl w:val="0"/>
          <w:numId w:val="14"/>
        </w:numPr>
        <w:spacing w:line="360" w:lineRule="auto"/>
        <w:rPr>
          <w:rFonts w:asciiTheme="minorHAnsi" w:eastAsiaTheme="minorHAnsi" w:hAnsiTheme="minorHAnsi" w:cstheme="minorHAnsi"/>
        </w:rPr>
      </w:pPr>
      <w:r w:rsidRPr="00F022BD">
        <w:rPr>
          <w:rFonts w:asciiTheme="minorHAnsi" w:eastAsiaTheme="minorHAnsi" w:hAnsiTheme="minorHAnsi" w:cstheme="minorHAnsi"/>
        </w:rPr>
        <w:t xml:space="preserve">Year Heads monitor attendance, exam results and behaviour throughout the year and appropriate supports are put in place. </w:t>
      </w:r>
    </w:p>
    <w:p w14:paraId="16C55CCB" w14:textId="72876AD6" w:rsidR="00F022BD" w:rsidRDefault="00C229E2" w:rsidP="006830B8">
      <w:pPr>
        <w:pStyle w:val="ListParagraph"/>
        <w:numPr>
          <w:ilvl w:val="0"/>
          <w:numId w:val="14"/>
        </w:numPr>
        <w:spacing w:line="360" w:lineRule="auto"/>
        <w:rPr>
          <w:rFonts w:asciiTheme="minorHAnsi" w:eastAsiaTheme="minorHAnsi" w:hAnsiTheme="minorHAnsi" w:cstheme="minorHAnsi"/>
        </w:rPr>
      </w:pPr>
      <w:r w:rsidRPr="00F022BD">
        <w:rPr>
          <w:rFonts w:asciiTheme="minorHAnsi" w:eastAsiaTheme="minorHAnsi" w:hAnsiTheme="minorHAnsi" w:cstheme="minorHAnsi"/>
        </w:rPr>
        <w:t>The pastoral care team have a timetabled</w:t>
      </w:r>
      <w:r w:rsidR="009E3C18">
        <w:rPr>
          <w:rFonts w:asciiTheme="minorHAnsi" w:eastAsiaTheme="minorHAnsi" w:hAnsiTheme="minorHAnsi" w:cstheme="minorHAnsi"/>
        </w:rPr>
        <w:t xml:space="preserve"> </w:t>
      </w:r>
      <w:r w:rsidRPr="00F022BD">
        <w:rPr>
          <w:rFonts w:asciiTheme="minorHAnsi" w:eastAsiaTheme="minorHAnsi" w:hAnsiTheme="minorHAnsi" w:cstheme="minorHAnsi"/>
        </w:rPr>
        <w:t xml:space="preserve">weekly </w:t>
      </w:r>
      <w:r w:rsidR="009E3C18">
        <w:rPr>
          <w:rFonts w:asciiTheme="minorHAnsi" w:eastAsiaTheme="minorHAnsi" w:hAnsiTheme="minorHAnsi" w:cstheme="minorHAnsi"/>
        </w:rPr>
        <w:t>1</w:t>
      </w:r>
      <w:r w:rsidR="009E3C18" w:rsidRPr="009E3C18">
        <w:rPr>
          <w:rFonts w:asciiTheme="minorHAnsi" w:eastAsiaTheme="minorHAnsi" w:hAnsiTheme="minorHAnsi" w:cstheme="minorHAnsi"/>
          <w:vertAlign w:val="superscript"/>
        </w:rPr>
        <w:t>st</w:t>
      </w:r>
      <w:r w:rsidR="009E3C18">
        <w:rPr>
          <w:rFonts w:asciiTheme="minorHAnsi" w:eastAsiaTheme="minorHAnsi" w:hAnsiTheme="minorHAnsi" w:cstheme="minorHAnsi"/>
        </w:rPr>
        <w:t xml:space="preserve"> and 2</w:t>
      </w:r>
      <w:r w:rsidR="009E3C18" w:rsidRPr="009E3C18">
        <w:rPr>
          <w:rFonts w:asciiTheme="minorHAnsi" w:eastAsiaTheme="minorHAnsi" w:hAnsiTheme="minorHAnsi" w:cstheme="minorHAnsi"/>
          <w:vertAlign w:val="superscript"/>
        </w:rPr>
        <w:t>nd</w:t>
      </w:r>
      <w:r w:rsidR="009E3C18">
        <w:rPr>
          <w:rFonts w:asciiTheme="minorHAnsi" w:eastAsiaTheme="minorHAnsi" w:hAnsiTheme="minorHAnsi" w:cstheme="minorHAnsi"/>
        </w:rPr>
        <w:t xml:space="preserve"> year </w:t>
      </w:r>
      <w:r w:rsidRPr="00F022BD">
        <w:rPr>
          <w:rFonts w:asciiTheme="minorHAnsi" w:eastAsiaTheme="minorHAnsi" w:hAnsiTheme="minorHAnsi" w:cstheme="minorHAnsi"/>
        </w:rPr>
        <w:t xml:space="preserve">meeting to discuss students of concern and put appropriate supports in place for these students. </w:t>
      </w:r>
    </w:p>
    <w:p w14:paraId="2C8595CA" w14:textId="77777777" w:rsidR="00F022BD" w:rsidRDefault="00C229E2" w:rsidP="006830B8">
      <w:pPr>
        <w:pStyle w:val="ListParagraph"/>
        <w:numPr>
          <w:ilvl w:val="0"/>
          <w:numId w:val="14"/>
        </w:numPr>
        <w:spacing w:line="360" w:lineRule="auto"/>
        <w:rPr>
          <w:rFonts w:asciiTheme="minorHAnsi" w:eastAsiaTheme="minorHAnsi" w:hAnsiTheme="minorHAnsi" w:cstheme="minorHAnsi"/>
        </w:rPr>
      </w:pPr>
      <w:r w:rsidRPr="00F022BD">
        <w:rPr>
          <w:rFonts w:asciiTheme="minorHAnsi" w:eastAsiaTheme="minorHAnsi" w:hAnsiTheme="minorHAnsi" w:cstheme="minorHAnsi"/>
        </w:rPr>
        <w:t xml:space="preserve">Constant contact with parents is maintained through Schoology, emails, the </w:t>
      </w:r>
      <w:r w:rsidRPr="007F1833">
        <w:rPr>
          <w:rFonts w:asciiTheme="minorHAnsi" w:eastAsiaTheme="minorHAnsi" w:hAnsiTheme="minorHAnsi" w:cstheme="minorHAnsi"/>
        </w:rPr>
        <w:t>guidance website,</w:t>
      </w:r>
      <w:r w:rsidRPr="00F022BD">
        <w:rPr>
          <w:rFonts w:asciiTheme="minorHAnsi" w:eastAsiaTheme="minorHAnsi" w:hAnsiTheme="minorHAnsi" w:cstheme="minorHAnsi"/>
        </w:rPr>
        <w:t xml:space="preserve"> phone calls home, information meetings, parent teacher meetings and meetings on request.</w:t>
      </w:r>
    </w:p>
    <w:p w14:paraId="1BD02925" w14:textId="3D7C53B8" w:rsidR="00F022BD" w:rsidRDefault="00C229E2" w:rsidP="006830B8">
      <w:pPr>
        <w:pStyle w:val="ListParagraph"/>
        <w:numPr>
          <w:ilvl w:val="0"/>
          <w:numId w:val="14"/>
        </w:numPr>
        <w:spacing w:line="360" w:lineRule="auto"/>
        <w:rPr>
          <w:rFonts w:asciiTheme="minorHAnsi" w:eastAsiaTheme="minorHAnsi" w:hAnsiTheme="minorHAnsi" w:cstheme="minorHAnsi"/>
        </w:rPr>
      </w:pPr>
      <w:r w:rsidRPr="00F022BD">
        <w:rPr>
          <w:rFonts w:asciiTheme="minorHAnsi" w:eastAsiaTheme="minorHAnsi" w:hAnsiTheme="minorHAnsi" w:cstheme="minorHAnsi"/>
        </w:rPr>
        <w:t xml:space="preserve">The </w:t>
      </w:r>
      <w:r w:rsidR="00D33F52">
        <w:rPr>
          <w:rFonts w:asciiTheme="minorHAnsi" w:eastAsiaTheme="minorHAnsi" w:hAnsiTheme="minorHAnsi" w:cstheme="minorHAnsi"/>
        </w:rPr>
        <w:t>g</w:t>
      </w:r>
      <w:r w:rsidRPr="00F022BD">
        <w:rPr>
          <w:rFonts w:asciiTheme="minorHAnsi" w:eastAsiaTheme="minorHAnsi" w:hAnsiTheme="minorHAnsi" w:cstheme="minorHAnsi"/>
        </w:rPr>
        <w:t xml:space="preserve">uidance </w:t>
      </w:r>
      <w:r w:rsidR="00D33F52">
        <w:rPr>
          <w:rFonts w:asciiTheme="minorHAnsi" w:eastAsiaTheme="minorHAnsi" w:hAnsiTheme="minorHAnsi" w:cstheme="minorHAnsi"/>
        </w:rPr>
        <w:t>c</w:t>
      </w:r>
      <w:r w:rsidRPr="00F022BD">
        <w:rPr>
          <w:rFonts w:asciiTheme="minorHAnsi" w:eastAsiaTheme="minorHAnsi" w:hAnsiTheme="minorHAnsi" w:cstheme="minorHAnsi"/>
        </w:rPr>
        <w:t xml:space="preserve">ounsellor </w:t>
      </w:r>
      <w:r w:rsidR="00D33F52">
        <w:rPr>
          <w:rFonts w:asciiTheme="minorHAnsi" w:eastAsiaTheme="minorHAnsi" w:hAnsiTheme="minorHAnsi" w:cstheme="minorHAnsi"/>
        </w:rPr>
        <w:t>is</w:t>
      </w:r>
      <w:r w:rsidRPr="00F022BD">
        <w:rPr>
          <w:rFonts w:asciiTheme="minorHAnsi" w:eastAsiaTheme="minorHAnsi" w:hAnsiTheme="minorHAnsi" w:cstheme="minorHAnsi"/>
        </w:rPr>
        <w:t xml:space="preserve"> available to provide 1:1 personal, career and educational counselling appointments for</w:t>
      </w:r>
      <w:r w:rsidR="0075253E">
        <w:rPr>
          <w:rFonts w:asciiTheme="minorHAnsi" w:eastAsiaTheme="minorHAnsi" w:hAnsiTheme="minorHAnsi" w:cstheme="minorHAnsi"/>
        </w:rPr>
        <w:t xml:space="preserve"> 2</w:t>
      </w:r>
      <w:r w:rsidR="0075253E" w:rsidRPr="0075253E">
        <w:rPr>
          <w:rFonts w:asciiTheme="minorHAnsi" w:eastAsiaTheme="minorHAnsi" w:hAnsiTheme="minorHAnsi" w:cstheme="minorHAnsi"/>
          <w:vertAlign w:val="superscript"/>
        </w:rPr>
        <w:t>nd</w:t>
      </w:r>
      <w:r w:rsidR="0075253E">
        <w:rPr>
          <w:rFonts w:asciiTheme="minorHAnsi" w:eastAsiaTheme="minorHAnsi" w:hAnsiTheme="minorHAnsi" w:cstheme="minorHAnsi"/>
        </w:rPr>
        <w:t xml:space="preserve"> </w:t>
      </w:r>
      <w:r w:rsidRPr="00F022BD">
        <w:rPr>
          <w:rFonts w:asciiTheme="minorHAnsi" w:eastAsiaTheme="minorHAnsi" w:hAnsiTheme="minorHAnsi" w:cstheme="minorHAnsi"/>
        </w:rPr>
        <w:t>years.  Referrals can be made by the students, their tutors or parents</w:t>
      </w:r>
      <w:r w:rsidR="009E3C18">
        <w:rPr>
          <w:rFonts w:asciiTheme="minorHAnsi" w:eastAsiaTheme="minorHAnsi" w:hAnsiTheme="minorHAnsi" w:cstheme="minorHAnsi"/>
        </w:rPr>
        <w:t xml:space="preserve"> or following consultation at the pastoral care team meeting. </w:t>
      </w:r>
    </w:p>
    <w:p w14:paraId="1BC74437" w14:textId="77777777" w:rsidR="00F022BD" w:rsidRDefault="00C229E2" w:rsidP="006830B8">
      <w:pPr>
        <w:pStyle w:val="ListParagraph"/>
        <w:numPr>
          <w:ilvl w:val="0"/>
          <w:numId w:val="14"/>
        </w:numPr>
        <w:spacing w:line="360" w:lineRule="auto"/>
        <w:rPr>
          <w:rFonts w:asciiTheme="minorHAnsi" w:eastAsiaTheme="minorHAnsi" w:hAnsiTheme="minorHAnsi" w:cstheme="minorHAnsi"/>
        </w:rPr>
      </w:pPr>
      <w:r w:rsidRPr="00F022BD">
        <w:rPr>
          <w:rFonts w:asciiTheme="minorHAnsi" w:eastAsiaTheme="minorHAnsi" w:hAnsiTheme="minorHAnsi" w:cstheme="minorHAnsi"/>
        </w:rPr>
        <w:t xml:space="preserve">The </w:t>
      </w:r>
      <w:r w:rsidR="00543ED5">
        <w:rPr>
          <w:rFonts w:asciiTheme="minorHAnsi" w:eastAsiaTheme="minorHAnsi" w:hAnsiTheme="minorHAnsi" w:cstheme="minorHAnsi"/>
        </w:rPr>
        <w:t>g</w:t>
      </w:r>
      <w:r w:rsidRPr="00F022BD">
        <w:rPr>
          <w:rFonts w:asciiTheme="minorHAnsi" w:eastAsiaTheme="minorHAnsi" w:hAnsiTheme="minorHAnsi" w:cstheme="minorHAnsi"/>
        </w:rPr>
        <w:t xml:space="preserve">uidance </w:t>
      </w:r>
      <w:r w:rsidR="00543ED5">
        <w:rPr>
          <w:rFonts w:asciiTheme="minorHAnsi" w:eastAsiaTheme="minorHAnsi" w:hAnsiTheme="minorHAnsi" w:cstheme="minorHAnsi"/>
        </w:rPr>
        <w:t>c</w:t>
      </w:r>
      <w:r w:rsidRPr="00F022BD">
        <w:rPr>
          <w:rFonts w:asciiTheme="minorHAnsi" w:eastAsiaTheme="minorHAnsi" w:hAnsiTheme="minorHAnsi" w:cstheme="minorHAnsi"/>
        </w:rPr>
        <w:t>ounsellor is available to meet with students requesting a change in subject, changing subject levels or considering giving up a modern language.</w:t>
      </w:r>
    </w:p>
    <w:p w14:paraId="4690A84E" w14:textId="77777777" w:rsidR="00B73C1A" w:rsidRDefault="00C229E2" w:rsidP="003E63DC">
      <w:pPr>
        <w:pStyle w:val="ListParagraph"/>
        <w:numPr>
          <w:ilvl w:val="0"/>
          <w:numId w:val="14"/>
        </w:numPr>
        <w:spacing w:line="360" w:lineRule="auto"/>
        <w:rPr>
          <w:rFonts w:asciiTheme="minorHAnsi" w:eastAsiaTheme="minorHAnsi" w:hAnsiTheme="minorHAnsi" w:cstheme="minorHAnsi"/>
        </w:rPr>
      </w:pPr>
      <w:r w:rsidRPr="00B73C1A">
        <w:rPr>
          <w:rFonts w:asciiTheme="minorHAnsi" w:eastAsiaTheme="minorHAnsi" w:hAnsiTheme="minorHAnsi" w:cstheme="minorHAnsi"/>
        </w:rPr>
        <w:t>The chaplaincy team are available to</w:t>
      </w:r>
      <w:r w:rsidR="00543ED5" w:rsidRPr="00B73C1A">
        <w:rPr>
          <w:rFonts w:asciiTheme="minorHAnsi" w:eastAsiaTheme="minorHAnsi" w:hAnsiTheme="minorHAnsi" w:cstheme="minorHAnsi"/>
        </w:rPr>
        <w:t xml:space="preserve"> offer students pastoral </w:t>
      </w:r>
      <w:r w:rsidR="0075253E">
        <w:rPr>
          <w:rFonts w:asciiTheme="minorHAnsi" w:eastAsiaTheme="minorHAnsi" w:hAnsiTheme="minorHAnsi" w:cstheme="minorHAnsi"/>
        </w:rPr>
        <w:t>support.</w:t>
      </w:r>
    </w:p>
    <w:p w14:paraId="36958643" w14:textId="77777777" w:rsidR="00F022BD" w:rsidRPr="00B73C1A" w:rsidRDefault="00C229E2" w:rsidP="003E63DC">
      <w:pPr>
        <w:pStyle w:val="ListParagraph"/>
        <w:numPr>
          <w:ilvl w:val="0"/>
          <w:numId w:val="14"/>
        </w:numPr>
        <w:spacing w:line="360" w:lineRule="auto"/>
        <w:rPr>
          <w:rFonts w:asciiTheme="minorHAnsi" w:eastAsiaTheme="minorHAnsi" w:hAnsiTheme="minorHAnsi" w:cstheme="minorHAnsi"/>
        </w:rPr>
      </w:pPr>
      <w:r w:rsidRPr="00B73C1A">
        <w:rPr>
          <w:rFonts w:asciiTheme="minorHAnsi" w:eastAsiaTheme="minorHAnsi" w:hAnsiTheme="minorHAnsi" w:cstheme="minorHAnsi"/>
        </w:rPr>
        <w:t>The tutors meet their class group on a 1:1 to see how they are settling in and identify any students who may be struggling</w:t>
      </w:r>
      <w:r w:rsidR="00691D57">
        <w:rPr>
          <w:rFonts w:asciiTheme="minorHAnsi" w:eastAsiaTheme="minorHAnsi" w:hAnsiTheme="minorHAnsi" w:cstheme="minorHAnsi"/>
        </w:rPr>
        <w:t>.</w:t>
      </w:r>
    </w:p>
    <w:p w14:paraId="214C8E96" w14:textId="77777777" w:rsidR="00F022BD" w:rsidRDefault="00C229E2" w:rsidP="006830B8">
      <w:pPr>
        <w:pStyle w:val="ListParagraph"/>
        <w:numPr>
          <w:ilvl w:val="0"/>
          <w:numId w:val="14"/>
        </w:numPr>
        <w:spacing w:line="360" w:lineRule="auto"/>
        <w:rPr>
          <w:rFonts w:asciiTheme="minorHAnsi" w:eastAsiaTheme="minorHAnsi" w:hAnsiTheme="minorHAnsi" w:cstheme="minorHAnsi"/>
        </w:rPr>
      </w:pPr>
      <w:r w:rsidRPr="00F022BD">
        <w:rPr>
          <w:rFonts w:asciiTheme="minorHAnsi" w:eastAsiaTheme="minorHAnsi" w:hAnsiTheme="minorHAnsi" w:cstheme="minorHAnsi"/>
        </w:rPr>
        <w:t xml:space="preserve">Tutors meet their tutor group every Wednesday morning for tutor time. </w:t>
      </w:r>
    </w:p>
    <w:p w14:paraId="4BFD6E3D" w14:textId="77777777" w:rsidR="00F022BD" w:rsidRDefault="00C229E2" w:rsidP="006830B8">
      <w:pPr>
        <w:pStyle w:val="ListParagraph"/>
        <w:numPr>
          <w:ilvl w:val="0"/>
          <w:numId w:val="14"/>
        </w:numPr>
        <w:spacing w:line="360" w:lineRule="auto"/>
        <w:rPr>
          <w:rFonts w:asciiTheme="minorHAnsi" w:eastAsiaTheme="minorHAnsi" w:hAnsiTheme="minorHAnsi" w:cstheme="minorHAnsi"/>
        </w:rPr>
      </w:pPr>
      <w:r w:rsidRPr="00F022BD">
        <w:rPr>
          <w:rFonts w:asciiTheme="minorHAnsi" w:eastAsiaTheme="minorHAnsi" w:hAnsiTheme="minorHAnsi" w:cstheme="minorHAnsi"/>
        </w:rPr>
        <w:t xml:space="preserve">The chaplaincy team will liaise with the guidance counsellor and the tutor following the meetings and make referrals where appropriate. </w:t>
      </w:r>
    </w:p>
    <w:p w14:paraId="547AFCC4" w14:textId="77777777" w:rsidR="00F022BD" w:rsidRDefault="00C229E2" w:rsidP="006830B8">
      <w:pPr>
        <w:pStyle w:val="ListParagraph"/>
        <w:numPr>
          <w:ilvl w:val="0"/>
          <w:numId w:val="14"/>
        </w:numPr>
        <w:spacing w:line="360" w:lineRule="auto"/>
        <w:rPr>
          <w:rFonts w:asciiTheme="minorHAnsi" w:eastAsiaTheme="minorHAnsi" w:hAnsiTheme="minorHAnsi" w:cstheme="minorHAnsi"/>
        </w:rPr>
      </w:pPr>
      <w:r w:rsidRPr="00F022BD">
        <w:rPr>
          <w:rFonts w:asciiTheme="minorHAnsi" w:eastAsiaTheme="minorHAnsi" w:hAnsiTheme="minorHAnsi" w:cstheme="minorHAnsi"/>
        </w:rPr>
        <w:t>All 2</w:t>
      </w:r>
      <w:r w:rsidRPr="00F022BD">
        <w:rPr>
          <w:rFonts w:asciiTheme="minorHAnsi" w:eastAsiaTheme="minorHAnsi" w:hAnsiTheme="minorHAnsi" w:cstheme="minorHAnsi"/>
          <w:vertAlign w:val="superscript"/>
        </w:rPr>
        <w:t>nd</w:t>
      </w:r>
      <w:r w:rsidRPr="00F022BD">
        <w:rPr>
          <w:rFonts w:asciiTheme="minorHAnsi" w:eastAsiaTheme="minorHAnsi" w:hAnsiTheme="minorHAnsi" w:cstheme="minorHAnsi"/>
        </w:rPr>
        <w:t xml:space="preserve"> Years are invited and encouraged to attend the Temple Carrig School Career Fair</w:t>
      </w:r>
      <w:r w:rsidR="00543ED5">
        <w:rPr>
          <w:rFonts w:asciiTheme="minorHAnsi" w:eastAsiaTheme="minorHAnsi" w:hAnsiTheme="minorHAnsi" w:cstheme="minorHAnsi"/>
        </w:rPr>
        <w:t>.</w:t>
      </w:r>
    </w:p>
    <w:p w14:paraId="0D3FC68B" w14:textId="01EFCE41" w:rsidR="00F022BD" w:rsidRDefault="00C229E2" w:rsidP="006830B8">
      <w:pPr>
        <w:pStyle w:val="ListParagraph"/>
        <w:numPr>
          <w:ilvl w:val="0"/>
          <w:numId w:val="14"/>
        </w:numPr>
        <w:spacing w:line="360" w:lineRule="auto"/>
        <w:rPr>
          <w:rFonts w:asciiTheme="minorHAnsi" w:eastAsiaTheme="minorHAnsi" w:hAnsiTheme="minorHAnsi" w:cstheme="minorHAnsi"/>
          <w:color w:val="000000" w:themeColor="text1"/>
        </w:rPr>
      </w:pPr>
      <w:r w:rsidRPr="00436E51">
        <w:rPr>
          <w:rFonts w:asciiTheme="minorHAnsi" w:eastAsiaTheme="minorHAnsi" w:hAnsiTheme="minorHAnsi" w:cstheme="minorHAnsi"/>
          <w:color w:val="000000" w:themeColor="text1"/>
        </w:rPr>
        <w:t xml:space="preserve">The </w:t>
      </w:r>
      <w:r w:rsidR="00543ED5" w:rsidRPr="00436E51">
        <w:rPr>
          <w:rFonts w:asciiTheme="minorHAnsi" w:eastAsiaTheme="minorHAnsi" w:hAnsiTheme="minorHAnsi" w:cstheme="minorHAnsi"/>
          <w:color w:val="000000" w:themeColor="text1"/>
        </w:rPr>
        <w:t>g</w:t>
      </w:r>
      <w:r w:rsidRPr="00436E51">
        <w:rPr>
          <w:rFonts w:asciiTheme="minorHAnsi" w:eastAsiaTheme="minorHAnsi" w:hAnsiTheme="minorHAnsi" w:cstheme="minorHAnsi"/>
          <w:color w:val="000000" w:themeColor="text1"/>
        </w:rPr>
        <w:t xml:space="preserve">uidance </w:t>
      </w:r>
      <w:r w:rsidR="00543ED5" w:rsidRPr="00436E51">
        <w:rPr>
          <w:rFonts w:asciiTheme="minorHAnsi" w:eastAsiaTheme="minorHAnsi" w:hAnsiTheme="minorHAnsi" w:cstheme="minorHAnsi"/>
          <w:color w:val="000000" w:themeColor="text1"/>
        </w:rPr>
        <w:t>c</w:t>
      </w:r>
      <w:r w:rsidRPr="00436E51">
        <w:rPr>
          <w:rFonts w:asciiTheme="minorHAnsi" w:eastAsiaTheme="minorHAnsi" w:hAnsiTheme="minorHAnsi" w:cstheme="minorHAnsi"/>
          <w:color w:val="000000" w:themeColor="text1"/>
        </w:rPr>
        <w:t xml:space="preserve">ounsellor updates the </w:t>
      </w:r>
      <w:r w:rsidR="00B73C1A" w:rsidRPr="00436E51">
        <w:rPr>
          <w:rFonts w:asciiTheme="minorHAnsi" w:eastAsiaTheme="minorHAnsi" w:hAnsiTheme="minorHAnsi" w:cstheme="minorHAnsi"/>
          <w:color w:val="000000" w:themeColor="text1"/>
        </w:rPr>
        <w:t>g</w:t>
      </w:r>
      <w:r w:rsidRPr="00436E51">
        <w:rPr>
          <w:rFonts w:asciiTheme="minorHAnsi" w:eastAsiaTheme="minorHAnsi" w:hAnsiTheme="minorHAnsi" w:cstheme="minorHAnsi"/>
          <w:color w:val="000000" w:themeColor="text1"/>
        </w:rPr>
        <w:t xml:space="preserve">uidance website on a regular basis to ensure that the information for parents and students is up to date and relevant. </w:t>
      </w:r>
    </w:p>
    <w:p w14:paraId="67C83780" w14:textId="419DEF35" w:rsidR="00436E51" w:rsidRDefault="00436E51" w:rsidP="006830B8">
      <w:pPr>
        <w:pStyle w:val="ListParagraph"/>
        <w:numPr>
          <w:ilvl w:val="0"/>
          <w:numId w:val="14"/>
        </w:numPr>
        <w:spacing w:line="360" w:lineRule="auto"/>
        <w:rPr>
          <w:rFonts w:asciiTheme="minorHAnsi" w:eastAsiaTheme="minorHAnsi" w:hAnsiTheme="minorHAnsi" w:cstheme="minorHAnsi"/>
          <w:color w:val="000000" w:themeColor="text1"/>
        </w:rPr>
      </w:pPr>
      <w:proofErr w:type="spellStart"/>
      <w:r>
        <w:rPr>
          <w:rFonts w:asciiTheme="minorHAnsi" w:eastAsiaTheme="minorHAnsi" w:hAnsiTheme="minorHAnsi" w:cstheme="minorHAnsi"/>
          <w:color w:val="000000" w:themeColor="text1"/>
        </w:rPr>
        <w:t>CareersPortal’s</w:t>
      </w:r>
      <w:proofErr w:type="spellEnd"/>
      <w:r>
        <w:rPr>
          <w:rFonts w:asciiTheme="minorHAnsi" w:eastAsiaTheme="minorHAnsi" w:hAnsiTheme="minorHAnsi" w:cstheme="minorHAnsi"/>
          <w:color w:val="000000" w:themeColor="text1"/>
        </w:rPr>
        <w:t xml:space="preserve"> suite of innovative and integrated on-line Junior Cycle Guidance Related Learning and Teaching Resources are incorporated into the TCG’s Wellbeing Programme focusing on topics including My identity, My Mindset, Pathways after School and My Voice and how I present myself. </w:t>
      </w:r>
    </w:p>
    <w:p w14:paraId="2501DAA8" w14:textId="77777777" w:rsidR="00436E51" w:rsidRPr="00436E51" w:rsidRDefault="00436E51" w:rsidP="00436E51">
      <w:pPr>
        <w:spacing w:line="360" w:lineRule="auto"/>
        <w:rPr>
          <w:rFonts w:asciiTheme="minorHAnsi" w:eastAsiaTheme="minorHAnsi" w:hAnsiTheme="minorHAnsi" w:cstheme="minorHAnsi"/>
          <w:color w:val="000000" w:themeColor="text1"/>
        </w:rPr>
      </w:pPr>
    </w:p>
    <w:p w14:paraId="1863F0E0" w14:textId="77777777" w:rsidR="00F022BD" w:rsidRDefault="00C229E2" w:rsidP="006830B8">
      <w:pPr>
        <w:pStyle w:val="ListParagraph"/>
        <w:numPr>
          <w:ilvl w:val="0"/>
          <w:numId w:val="14"/>
        </w:numPr>
        <w:spacing w:line="360" w:lineRule="auto"/>
        <w:rPr>
          <w:rFonts w:asciiTheme="minorHAnsi" w:eastAsiaTheme="minorHAnsi" w:hAnsiTheme="minorHAnsi" w:cstheme="minorHAnsi"/>
        </w:rPr>
      </w:pPr>
      <w:r w:rsidRPr="00F022BD">
        <w:rPr>
          <w:rFonts w:asciiTheme="minorHAnsi" w:eastAsiaTheme="minorHAnsi" w:hAnsiTheme="minorHAnsi" w:cstheme="minorHAnsi"/>
        </w:rPr>
        <w:t>Students with ASD are offered July tuition in the school to prepare them academically for the year ahead</w:t>
      </w:r>
    </w:p>
    <w:p w14:paraId="05559DCC" w14:textId="77777777" w:rsidR="00436E51" w:rsidRDefault="00C229E2" w:rsidP="00436E51">
      <w:pPr>
        <w:pStyle w:val="ListParagraph"/>
        <w:numPr>
          <w:ilvl w:val="0"/>
          <w:numId w:val="14"/>
        </w:numPr>
        <w:spacing w:line="360" w:lineRule="auto"/>
        <w:rPr>
          <w:rFonts w:asciiTheme="minorHAnsi" w:eastAsiaTheme="minorHAnsi" w:hAnsiTheme="minorHAnsi" w:cstheme="minorHAnsi"/>
        </w:rPr>
      </w:pPr>
      <w:r w:rsidRPr="00F022BD">
        <w:rPr>
          <w:rFonts w:asciiTheme="minorHAnsi" w:eastAsiaTheme="minorHAnsi" w:hAnsiTheme="minorHAnsi" w:cstheme="minorHAnsi"/>
        </w:rPr>
        <w:t xml:space="preserve">Personal development and mental health speakers/workshops are organised  for 2nd years. These include talks include </w:t>
      </w:r>
      <w:proofErr w:type="spellStart"/>
      <w:r w:rsidRPr="00F022BD">
        <w:rPr>
          <w:rFonts w:asciiTheme="minorHAnsi" w:eastAsiaTheme="minorHAnsi" w:hAnsiTheme="minorHAnsi" w:cstheme="minorHAnsi"/>
        </w:rPr>
        <w:t>Bodywhys</w:t>
      </w:r>
      <w:proofErr w:type="spellEnd"/>
      <w:r w:rsidRPr="00F022BD">
        <w:rPr>
          <w:rFonts w:asciiTheme="minorHAnsi" w:eastAsiaTheme="minorHAnsi" w:hAnsiTheme="minorHAnsi" w:cstheme="minorHAnsi"/>
        </w:rPr>
        <w:t xml:space="preserve">, </w:t>
      </w:r>
      <w:proofErr w:type="spellStart"/>
      <w:r w:rsidRPr="00F022BD">
        <w:rPr>
          <w:rFonts w:asciiTheme="minorHAnsi" w:eastAsiaTheme="minorHAnsi" w:hAnsiTheme="minorHAnsi" w:cstheme="minorHAnsi"/>
        </w:rPr>
        <w:t>Keycommunications</w:t>
      </w:r>
      <w:proofErr w:type="spellEnd"/>
      <w:r w:rsidRPr="00F022BD">
        <w:rPr>
          <w:rFonts w:asciiTheme="minorHAnsi" w:eastAsiaTheme="minorHAnsi" w:hAnsiTheme="minorHAnsi" w:cstheme="minorHAnsi"/>
        </w:rPr>
        <w:t>, Pieta House Resilience Academy.</w:t>
      </w:r>
    </w:p>
    <w:p w14:paraId="6E76FF72" w14:textId="77777777" w:rsidR="00436E51" w:rsidRDefault="00436E51" w:rsidP="00436E51">
      <w:pPr>
        <w:pStyle w:val="ListParagraph"/>
        <w:spacing w:line="360" w:lineRule="auto"/>
        <w:rPr>
          <w:rFonts w:asciiTheme="minorHAnsi" w:eastAsiaTheme="minorHAnsi" w:hAnsiTheme="minorHAnsi" w:cstheme="minorHAnsi"/>
        </w:rPr>
      </w:pPr>
    </w:p>
    <w:p w14:paraId="077C396A" w14:textId="40935029" w:rsidR="00887635" w:rsidRPr="00436E51" w:rsidRDefault="00887635" w:rsidP="00436E51">
      <w:pPr>
        <w:pStyle w:val="ListParagraph"/>
        <w:numPr>
          <w:ilvl w:val="0"/>
          <w:numId w:val="14"/>
        </w:numPr>
        <w:spacing w:line="360" w:lineRule="auto"/>
        <w:rPr>
          <w:rFonts w:asciiTheme="minorHAnsi" w:eastAsiaTheme="minorHAnsi" w:hAnsiTheme="minorHAnsi" w:cstheme="minorHAnsi"/>
        </w:rPr>
      </w:pPr>
      <w:r w:rsidRPr="00436E51">
        <w:rPr>
          <w:rFonts w:asciiTheme="minorHAnsi" w:eastAsiaTheme="minorHAnsi" w:hAnsiTheme="minorHAnsi" w:cstheme="minorHAnsi"/>
          <w:b/>
        </w:rPr>
        <w:t>Third Year Programme:</w:t>
      </w:r>
    </w:p>
    <w:p w14:paraId="43B33EC5" w14:textId="77777777" w:rsidR="00887635" w:rsidRDefault="00C229E2" w:rsidP="006830B8">
      <w:pPr>
        <w:pStyle w:val="ListParagraph"/>
        <w:numPr>
          <w:ilvl w:val="0"/>
          <w:numId w:val="15"/>
        </w:numPr>
        <w:spacing w:line="360" w:lineRule="auto"/>
        <w:rPr>
          <w:rFonts w:asciiTheme="minorHAnsi" w:eastAsiaTheme="minorHAnsi" w:hAnsiTheme="minorHAnsi" w:cstheme="minorHAnsi"/>
        </w:rPr>
      </w:pPr>
      <w:r w:rsidRPr="00887635">
        <w:rPr>
          <w:rFonts w:asciiTheme="minorHAnsi" w:eastAsiaTheme="minorHAnsi" w:hAnsiTheme="minorHAnsi" w:cstheme="minorHAnsi"/>
        </w:rPr>
        <w:t>Information evening organised for parents of 3rd year students regarding the importance of 3rd year, study skills and various learning styles.</w:t>
      </w:r>
    </w:p>
    <w:p w14:paraId="4E7BEC4C" w14:textId="77777777" w:rsidR="00887635" w:rsidRDefault="00C229E2" w:rsidP="006830B8">
      <w:pPr>
        <w:pStyle w:val="ListParagraph"/>
        <w:numPr>
          <w:ilvl w:val="0"/>
          <w:numId w:val="15"/>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Year Heads monitor attendance, exam results and behaviour throughout the year and appropriate supports are put in place. </w:t>
      </w:r>
    </w:p>
    <w:p w14:paraId="03250C8F" w14:textId="72C1AA8D" w:rsidR="00887635" w:rsidRDefault="00C229E2" w:rsidP="006830B8">
      <w:pPr>
        <w:pStyle w:val="ListParagraph"/>
        <w:numPr>
          <w:ilvl w:val="0"/>
          <w:numId w:val="15"/>
        </w:numPr>
        <w:spacing w:line="360" w:lineRule="auto"/>
        <w:rPr>
          <w:rFonts w:asciiTheme="minorHAnsi" w:eastAsiaTheme="minorHAnsi" w:hAnsiTheme="minorHAnsi" w:cstheme="minorHAnsi"/>
        </w:rPr>
      </w:pPr>
      <w:r w:rsidRPr="00887635">
        <w:rPr>
          <w:rFonts w:asciiTheme="minorHAnsi" w:eastAsiaTheme="minorHAnsi" w:hAnsiTheme="minorHAnsi" w:cstheme="minorHAnsi"/>
        </w:rPr>
        <w:t>The pastoral care team have a timetabled weekly meeting to discuss students of concern</w:t>
      </w:r>
      <w:r w:rsidR="009E3C18">
        <w:rPr>
          <w:rFonts w:asciiTheme="minorHAnsi" w:eastAsiaTheme="minorHAnsi" w:hAnsiTheme="minorHAnsi" w:cstheme="minorHAnsi"/>
        </w:rPr>
        <w:t xml:space="preserve"> in 3</w:t>
      </w:r>
      <w:r w:rsidR="009E3C18" w:rsidRPr="009E3C18">
        <w:rPr>
          <w:rFonts w:asciiTheme="minorHAnsi" w:eastAsiaTheme="minorHAnsi" w:hAnsiTheme="minorHAnsi" w:cstheme="minorHAnsi"/>
          <w:vertAlign w:val="superscript"/>
        </w:rPr>
        <w:t>rd</w:t>
      </w:r>
      <w:r w:rsidR="009E3C18">
        <w:rPr>
          <w:rFonts w:asciiTheme="minorHAnsi" w:eastAsiaTheme="minorHAnsi" w:hAnsiTheme="minorHAnsi" w:cstheme="minorHAnsi"/>
        </w:rPr>
        <w:t xml:space="preserve"> year</w:t>
      </w:r>
      <w:r w:rsidRPr="00887635">
        <w:rPr>
          <w:rFonts w:asciiTheme="minorHAnsi" w:eastAsiaTheme="minorHAnsi" w:hAnsiTheme="minorHAnsi" w:cstheme="minorHAnsi"/>
        </w:rPr>
        <w:t xml:space="preserve"> and put appropriate supports in place for these students. </w:t>
      </w:r>
    </w:p>
    <w:p w14:paraId="3F5F8179" w14:textId="6632AE59" w:rsidR="00887635" w:rsidRDefault="00C229E2" w:rsidP="006830B8">
      <w:pPr>
        <w:pStyle w:val="ListParagraph"/>
        <w:numPr>
          <w:ilvl w:val="0"/>
          <w:numId w:val="15"/>
        </w:numPr>
        <w:spacing w:line="360" w:lineRule="auto"/>
        <w:rPr>
          <w:rFonts w:asciiTheme="minorHAnsi" w:eastAsiaTheme="minorHAnsi" w:hAnsiTheme="minorHAnsi" w:cstheme="minorHAnsi"/>
        </w:rPr>
      </w:pPr>
      <w:r w:rsidRPr="00887635">
        <w:rPr>
          <w:rFonts w:asciiTheme="minorHAnsi" w:eastAsiaTheme="minorHAnsi" w:hAnsiTheme="minorHAnsi" w:cstheme="minorHAnsi"/>
        </w:rPr>
        <w:t>Constant contact with parents is maintained through Schoology, emails, the guidance website, phone calls home, information meetings, parent teacher meetings and meetings on request.</w:t>
      </w:r>
    </w:p>
    <w:p w14:paraId="415788F0" w14:textId="600FCA8F" w:rsidR="00436E51" w:rsidRPr="00D75D0B" w:rsidRDefault="00436E51" w:rsidP="00D75D0B">
      <w:pPr>
        <w:pStyle w:val="ListParagraph"/>
        <w:numPr>
          <w:ilvl w:val="0"/>
          <w:numId w:val="15"/>
        </w:numPr>
        <w:spacing w:line="360" w:lineRule="auto"/>
        <w:rPr>
          <w:rFonts w:asciiTheme="minorHAnsi" w:eastAsiaTheme="minorHAnsi" w:hAnsiTheme="minorHAnsi" w:cstheme="minorHAnsi"/>
          <w:color w:val="000000" w:themeColor="text1"/>
        </w:rPr>
      </w:pPr>
      <w:proofErr w:type="spellStart"/>
      <w:r>
        <w:rPr>
          <w:rFonts w:asciiTheme="minorHAnsi" w:eastAsiaTheme="minorHAnsi" w:hAnsiTheme="minorHAnsi" w:cstheme="minorHAnsi"/>
          <w:color w:val="000000" w:themeColor="text1"/>
        </w:rPr>
        <w:t>CareersPortal’s</w:t>
      </w:r>
      <w:proofErr w:type="spellEnd"/>
      <w:r>
        <w:rPr>
          <w:rFonts w:asciiTheme="minorHAnsi" w:eastAsiaTheme="minorHAnsi" w:hAnsiTheme="minorHAnsi" w:cstheme="minorHAnsi"/>
          <w:color w:val="000000" w:themeColor="text1"/>
        </w:rPr>
        <w:t xml:space="preserve"> suite of innovative and integrated on-line Junior Cycle Guidance Related Learning and Teaching Resources are incorporated into the TCG’s Wellbeing Programme focusing on topics including M</w:t>
      </w:r>
      <w:r w:rsidR="00D75D0B">
        <w:rPr>
          <w:rFonts w:asciiTheme="minorHAnsi" w:eastAsiaTheme="minorHAnsi" w:hAnsiTheme="minorHAnsi" w:cstheme="minorHAnsi"/>
          <w:color w:val="000000" w:themeColor="text1"/>
        </w:rPr>
        <w:t xml:space="preserve">y Skills, My exploration of Careers and My Balanced Life. </w:t>
      </w:r>
    </w:p>
    <w:p w14:paraId="4DF6C94A" w14:textId="52F52E67" w:rsidR="00887635" w:rsidRDefault="00C229E2" w:rsidP="006830B8">
      <w:pPr>
        <w:pStyle w:val="ListParagraph"/>
        <w:numPr>
          <w:ilvl w:val="0"/>
          <w:numId w:val="15"/>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B73C1A">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B73C1A">
        <w:rPr>
          <w:rFonts w:asciiTheme="minorHAnsi" w:eastAsiaTheme="minorHAnsi" w:hAnsiTheme="minorHAnsi" w:cstheme="minorHAnsi"/>
        </w:rPr>
        <w:t>c</w:t>
      </w:r>
      <w:r w:rsidRPr="00887635">
        <w:rPr>
          <w:rFonts w:asciiTheme="minorHAnsi" w:eastAsiaTheme="minorHAnsi" w:hAnsiTheme="minorHAnsi" w:cstheme="minorHAnsi"/>
        </w:rPr>
        <w:t xml:space="preserve">ounsellor is available to provide 1:1 personal, educational and career counselling appointments for </w:t>
      </w:r>
      <w:r w:rsidR="0075253E">
        <w:rPr>
          <w:rFonts w:asciiTheme="minorHAnsi" w:eastAsiaTheme="minorHAnsi" w:hAnsiTheme="minorHAnsi" w:cstheme="minorHAnsi"/>
        </w:rPr>
        <w:t>3</w:t>
      </w:r>
      <w:r w:rsidR="0075253E" w:rsidRPr="0075253E">
        <w:rPr>
          <w:rFonts w:asciiTheme="minorHAnsi" w:eastAsiaTheme="minorHAnsi" w:hAnsiTheme="minorHAnsi" w:cstheme="minorHAnsi"/>
          <w:vertAlign w:val="superscript"/>
        </w:rPr>
        <w:t>rd</w:t>
      </w:r>
      <w:r w:rsidR="0075253E">
        <w:rPr>
          <w:rFonts w:asciiTheme="minorHAnsi" w:eastAsiaTheme="minorHAnsi" w:hAnsiTheme="minorHAnsi" w:cstheme="minorHAnsi"/>
        </w:rPr>
        <w:t xml:space="preserve"> </w:t>
      </w:r>
      <w:r w:rsidRPr="00887635">
        <w:rPr>
          <w:rFonts w:asciiTheme="minorHAnsi" w:eastAsiaTheme="minorHAnsi" w:hAnsiTheme="minorHAnsi" w:cstheme="minorHAnsi"/>
        </w:rPr>
        <w:t xml:space="preserve"> years.  Referrals can be made by the students, their tutors or parents</w:t>
      </w:r>
      <w:r w:rsidR="009E3C18">
        <w:rPr>
          <w:rFonts w:asciiTheme="minorHAnsi" w:eastAsiaTheme="minorHAnsi" w:hAnsiTheme="minorHAnsi" w:cstheme="minorHAnsi"/>
        </w:rPr>
        <w:t xml:space="preserve"> or following consultation at pct meeting. </w:t>
      </w:r>
    </w:p>
    <w:p w14:paraId="0F94ED8F" w14:textId="77777777" w:rsidR="00887635" w:rsidRDefault="00C229E2" w:rsidP="006830B8">
      <w:pPr>
        <w:pStyle w:val="ListParagraph"/>
        <w:numPr>
          <w:ilvl w:val="0"/>
          <w:numId w:val="15"/>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B73C1A">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B73C1A">
        <w:rPr>
          <w:rFonts w:asciiTheme="minorHAnsi" w:eastAsiaTheme="minorHAnsi" w:hAnsiTheme="minorHAnsi" w:cstheme="minorHAnsi"/>
        </w:rPr>
        <w:t>c</w:t>
      </w:r>
      <w:r w:rsidRPr="00887635">
        <w:rPr>
          <w:rFonts w:asciiTheme="minorHAnsi" w:eastAsiaTheme="minorHAnsi" w:hAnsiTheme="minorHAnsi" w:cstheme="minorHAnsi"/>
        </w:rPr>
        <w:t>ounsellor is available to meet with students requesting a change in subject, changing subject levels or considering giving up a modern language.</w:t>
      </w:r>
    </w:p>
    <w:p w14:paraId="5F6A39F9" w14:textId="77777777" w:rsidR="00B73C1A" w:rsidRDefault="00C229E2" w:rsidP="003E63DC">
      <w:pPr>
        <w:pStyle w:val="ListParagraph"/>
        <w:numPr>
          <w:ilvl w:val="0"/>
          <w:numId w:val="15"/>
        </w:numPr>
        <w:spacing w:line="360" w:lineRule="auto"/>
        <w:rPr>
          <w:rFonts w:asciiTheme="minorHAnsi" w:eastAsiaTheme="minorHAnsi" w:hAnsiTheme="minorHAnsi" w:cstheme="minorHAnsi"/>
        </w:rPr>
      </w:pPr>
      <w:r w:rsidRPr="00B73C1A">
        <w:rPr>
          <w:rFonts w:asciiTheme="minorHAnsi" w:eastAsiaTheme="minorHAnsi" w:hAnsiTheme="minorHAnsi" w:cstheme="minorHAnsi"/>
        </w:rPr>
        <w:t>The chaplaincy team are available to</w:t>
      </w:r>
      <w:r w:rsidR="00B73C1A" w:rsidRPr="00B73C1A">
        <w:rPr>
          <w:rFonts w:asciiTheme="minorHAnsi" w:eastAsiaTheme="minorHAnsi" w:hAnsiTheme="minorHAnsi" w:cstheme="minorHAnsi"/>
        </w:rPr>
        <w:t xml:space="preserve"> offer pastoral care to students</w:t>
      </w:r>
      <w:r w:rsidR="00B73C1A">
        <w:rPr>
          <w:rFonts w:asciiTheme="minorHAnsi" w:eastAsiaTheme="minorHAnsi" w:hAnsiTheme="minorHAnsi" w:cstheme="minorHAnsi"/>
        </w:rPr>
        <w:t>.</w:t>
      </w:r>
    </w:p>
    <w:p w14:paraId="093EFA0D" w14:textId="77777777" w:rsidR="00887635" w:rsidRPr="00B73C1A" w:rsidRDefault="00C229E2" w:rsidP="003E63DC">
      <w:pPr>
        <w:pStyle w:val="ListParagraph"/>
        <w:numPr>
          <w:ilvl w:val="0"/>
          <w:numId w:val="15"/>
        </w:numPr>
        <w:spacing w:line="360" w:lineRule="auto"/>
        <w:rPr>
          <w:rFonts w:asciiTheme="minorHAnsi" w:eastAsiaTheme="minorHAnsi" w:hAnsiTheme="minorHAnsi" w:cstheme="minorHAnsi"/>
        </w:rPr>
      </w:pPr>
      <w:r w:rsidRPr="00B73C1A">
        <w:rPr>
          <w:rFonts w:asciiTheme="minorHAnsi" w:eastAsiaTheme="minorHAnsi" w:hAnsiTheme="minorHAnsi" w:cstheme="minorHAnsi"/>
        </w:rPr>
        <w:t>The tutors meet their class group on a 1:1 to see how they are settling in and identify any students who may be struggling with the transition.</w:t>
      </w:r>
    </w:p>
    <w:p w14:paraId="500B6A1C" w14:textId="77777777" w:rsidR="00887635" w:rsidRDefault="00C229E2" w:rsidP="006830B8">
      <w:pPr>
        <w:pStyle w:val="ListParagraph"/>
        <w:numPr>
          <w:ilvl w:val="0"/>
          <w:numId w:val="15"/>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Tutors meet their tutor group every Wednesday morning for tutor time. </w:t>
      </w:r>
    </w:p>
    <w:p w14:paraId="57EAD079" w14:textId="77777777" w:rsidR="00887635" w:rsidRDefault="00C229E2" w:rsidP="006830B8">
      <w:pPr>
        <w:pStyle w:val="ListParagraph"/>
        <w:numPr>
          <w:ilvl w:val="0"/>
          <w:numId w:val="15"/>
        </w:numPr>
        <w:spacing w:line="360" w:lineRule="auto"/>
        <w:rPr>
          <w:rFonts w:asciiTheme="minorHAnsi" w:eastAsiaTheme="minorHAnsi" w:hAnsiTheme="minorHAnsi" w:cstheme="minorHAnsi"/>
        </w:rPr>
      </w:pPr>
      <w:r w:rsidRPr="00887635">
        <w:rPr>
          <w:rFonts w:asciiTheme="minorHAnsi" w:eastAsiaTheme="minorHAnsi" w:hAnsiTheme="minorHAnsi" w:cstheme="minorHAnsi"/>
        </w:rPr>
        <w:lastRenderedPageBreak/>
        <w:t xml:space="preserve">The </w:t>
      </w:r>
      <w:r w:rsidR="00B73C1A">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B73C1A">
        <w:rPr>
          <w:rFonts w:asciiTheme="minorHAnsi" w:eastAsiaTheme="minorHAnsi" w:hAnsiTheme="minorHAnsi" w:cstheme="minorHAnsi"/>
        </w:rPr>
        <w:t>c</w:t>
      </w:r>
      <w:r w:rsidRPr="00887635">
        <w:rPr>
          <w:rFonts w:asciiTheme="minorHAnsi" w:eastAsiaTheme="minorHAnsi" w:hAnsiTheme="minorHAnsi" w:cstheme="minorHAnsi"/>
        </w:rPr>
        <w:t xml:space="preserve">ounsellor updates the </w:t>
      </w:r>
      <w:r w:rsidR="00B73C1A">
        <w:rPr>
          <w:rFonts w:asciiTheme="minorHAnsi" w:eastAsiaTheme="minorHAnsi" w:hAnsiTheme="minorHAnsi" w:cstheme="minorHAnsi"/>
        </w:rPr>
        <w:t>g</w:t>
      </w:r>
      <w:r w:rsidRPr="00887635">
        <w:rPr>
          <w:rFonts w:asciiTheme="minorHAnsi" w:eastAsiaTheme="minorHAnsi" w:hAnsiTheme="minorHAnsi" w:cstheme="minorHAnsi"/>
        </w:rPr>
        <w:t xml:space="preserve">uidance website on a regular basis to ensure that the information for parents and students is up to date and relevant. </w:t>
      </w:r>
    </w:p>
    <w:p w14:paraId="664C8679" w14:textId="5F951F31" w:rsidR="00B73C1A" w:rsidRDefault="00C229E2" w:rsidP="00B73C1A">
      <w:pPr>
        <w:pStyle w:val="ListParagraph"/>
        <w:numPr>
          <w:ilvl w:val="0"/>
          <w:numId w:val="15"/>
        </w:numPr>
        <w:spacing w:line="360" w:lineRule="auto"/>
        <w:rPr>
          <w:rFonts w:asciiTheme="minorHAnsi" w:eastAsiaTheme="minorHAnsi" w:hAnsiTheme="minorHAnsi" w:cstheme="minorHAnsi"/>
        </w:rPr>
      </w:pPr>
      <w:r w:rsidRPr="00887635">
        <w:rPr>
          <w:rFonts w:asciiTheme="minorHAnsi" w:eastAsiaTheme="minorHAnsi" w:hAnsiTheme="minorHAnsi" w:cstheme="minorHAnsi"/>
        </w:rPr>
        <w:t>All 3rd Years are invited and encouraged to attend the Temple Carrig School Career Fair</w:t>
      </w:r>
      <w:r w:rsidR="00D75D0B">
        <w:rPr>
          <w:rFonts w:asciiTheme="minorHAnsi" w:eastAsiaTheme="minorHAnsi" w:hAnsiTheme="minorHAnsi" w:cstheme="minorHAnsi"/>
        </w:rPr>
        <w:t xml:space="preserve"> every 3 years. </w:t>
      </w:r>
    </w:p>
    <w:p w14:paraId="20CFCBF7" w14:textId="77777777" w:rsidR="00B73C1A" w:rsidRDefault="00C229E2" w:rsidP="00B73C1A">
      <w:pPr>
        <w:pStyle w:val="ListParagraph"/>
        <w:numPr>
          <w:ilvl w:val="0"/>
          <w:numId w:val="15"/>
        </w:numPr>
        <w:spacing w:line="360" w:lineRule="auto"/>
        <w:rPr>
          <w:rFonts w:asciiTheme="minorHAnsi" w:eastAsiaTheme="minorHAnsi" w:hAnsiTheme="minorHAnsi" w:cstheme="minorHAnsi"/>
        </w:rPr>
      </w:pPr>
      <w:r w:rsidRPr="00B73C1A">
        <w:rPr>
          <w:rFonts w:asciiTheme="minorHAnsi" w:eastAsiaTheme="minorHAnsi" w:hAnsiTheme="minorHAnsi" w:cstheme="minorHAnsi"/>
        </w:rPr>
        <w:t>Students with ASD are offered July tuition in the</w:t>
      </w:r>
      <w:r w:rsidR="00B73C1A">
        <w:rPr>
          <w:rFonts w:asciiTheme="minorHAnsi" w:eastAsiaTheme="minorHAnsi" w:hAnsiTheme="minorHAnsi" w:cstheme="minorHAnsi"/>
        </w:rPr>
        <w:t xml:space="preserve"> school.</w:t>
      </w:r>
    </w:p>
    <w:p w14:paraId="5ED08DCF" w14:textId="77777777" w:rsidR="00887635" w:rsidRDefault="00C229E2" w:rsidP="00B73C1A">
      <w:pPr>
        <w:pStyle w:val="ListParagraph"/>
        <w:numPr>
          <w:ilvl w:val="0"/>
          <w:numId w:val="15"/>
        </w:numPr>
        <w:spacing w:line="360" w:lineRule="auto"/>
        <w:rPr>
          <w:rFonts w:asciiTheme="minorHAnsi" w:eastAsiaTheme="minorHAnsi" w:hAnsiTheme="minorHAnsi" w:cstheme="minorHAnsi"/>
        </w:rPr>
      </w:pPr>
      <w:r w:rsidRPr="00B73C1A">
        <w:rPr>
          <w:rFonts w:asciiTheme="minorHAnsi" w:eastAsiaTheme="minorHAnsi" w:hAnsiTheme="minorHAnsi" w:cstheme="minorHAnsi"/>
        </w:rPr>
        <w:t>Personal development and mental health speakers/workshops are organised for 3rd years.</w:t>
      </w:r>
    </w:p>
    <w:p w14:paraId="01DD1831" w14:textId="77777777" w:rsidR="0075253E" w:rsidRDefault="0075253E" w:rsidP="0075253E">
      <w:pPr>
        <w:spacing w:line="360" w:lineRule="auto"/>
        <w:rPr>
          <w:rFonts w:asciiTheme="minorHAnsi" w:eastAsiaTheme="minorHAnsi" w:hAnsiTheme="minorHAnsi" w:cstheme="minorHAnsi"/>
        </w:rPr>
      </w:pPr>
    </w:p>
    <w:p w14:paraId="19F5C90C" w14:textId="77777777" w:rsidR="0075253E" w:rsidRDefault="0075253E" w:rsidP="0075253E">
      <w:pPr>
        <w:spacing w:line="360" w:lineRule="auto"/>
        <w:rPr>
          <w:rFonts w:asciiTheme="minorHAnsi" w:eastAsiaTheme="minorHAnsi" w:hAnsiTheme="minorHAnsi" w:cstheme="minorHAnsi"/>
        </w:rPr>
      </w:pPr>
    </w:p>
    <w:p w14:paraId="052EA283" w14:textId="77777777" w:rsidR="0075253E" w:rsidRPr="0075253E" w:rsidRDefault="0075253E" w:rsidP="0075253E">
      <w:pPr>
        <w:spacing w:line="360" w:lineRule="auto"/>
        <w:rPr>
          <w:rFonts w:asciiTheme="minorHAnsi" w:eastAsiaTheme="minorHAnsi" w:hAnsiTheme="minorHAnsi" w:cstheme="minorHAnsi"/>
        </w:rPr>
      </w:pPr>
    </w:p>
    <w:p w14:paraId="691D3B34" w14:textId="77777777" w:rsidR="00C229E2" w:rsidRPr="00C229E2" w:rsidRDefault="00C229E2" w:rsidP="00DB5424">
      <w:pPr>
        <w:spacing w:line="360" w:lineRule="auto"/>
        <w:rPr>
          <w:rFonts w:asciiTheme="minorHAnsi" w:eastAsiaTheme="minorHAnsi" w:hAnsiTheme="minorHAnsi" w:cstheme="minorHAnsi"/>
          <w:b/>
        </w:rPr>
      </w:pPr>
      <w:r w:rsidRPr="00C229E2">
        <w:rPr>
          <w:rFonts w:asciiTheme="minorHAnsi" w:eastAsiaTheme="minorHAnsi" w:hAnsiTheme="minorHAnsi" w:cstheme="minorHAnsi"/>
          <w:b/>
        </w:rPr>
        <w:t>Transition Year</w:t>
      </w:r>
      <w:r w:rsidR="00887635">
        <w:rPr>
          <w:rFonts w:asciiTheme="minorHAnsi" w:eastAsiaTheme="minorHAnsi" w:hAnsiTheme="minorHAnsi" w:cstheme="minorHAnsi"/>
          <w:b/>
        </w:rPr>
        <w:t xml:space="preserve"> Programme:</w:t>
      </w:r>
    </w:p>
    <w:p w14:paraId="21751BE6" w14:textId="77777777" w:rsidR="00887635" w:rsidRDefault="00887635" w:rsidP="00887635">
      <w:pPr>
        <w:spacing w:line="360" w:lineRule="auto"/>
        <w:contextualSpacing/>
        <w:rPr>
          <w:rFonts w:asciiTheme="minorHAnsi" w:eastAsiaTheme="minorHAnsi" w:hAnsiTheme="minorHAnsi" w:cstheme="minorHAnsi"/>
        </w:rPr>
      </w:pPr>
    </w:p>
    <w:p w14:paraId="24BC1083" w14:textId="77777777"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Experience Weeks form an integral part of Transition Year. Students under the direction of the TY Coordinator participate in three separate weeks of experience. These weeks can include a week as a student in college, work placement, voluntary organisation or any placement where there is value for the student.</w:t>
      </w:r>
    </w:p>
    <w:p w14:paraId="5DD22FC7" w14:textId="77777777"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Each student has an e-portfolio to document their experience weeks which is assessed by their tutor and contributes to their overall TY Certificate. </w:t>
      </w:r>
    </w:p>
    <w:p w14:paraId="637FDC5A" w14:textId="77777777"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An information evening is provided to students and parents in March of 3</w:t>
      </w:r>
      <w:r w:rsidRPr="00887635">
        <w:rPr>
          <w:rFonts w:asciiTheme="minorHAnsi" w:eastAsiaTheme="minorHAnsi" w:hAnsiTheme="minorHAnsi" w:cstheme="minorHAnsi"/>
          <w:vertAlign w:val="superscript"/>
        </w:rPr>
        <w:t>rd</w:t>
      </w:r>
      <w:r w:rsidRPr="00887635">
        <w:rPr>
          <w:rFonts w:asciiTheme="minorHAnsi" w:eastAsiaTheme="minorHAnsi" w:hAnsiTheme="minorHAnsi" w:cstheme="minorHAnsi"/>
        </w:rPr>
        <w:t xml:space="preserve"> year to provide information about TY and the subjects that are available. </w:t>
      </w:r>
    </w:p>
    <w:p w14:paraId="3B355A96" w14:textId="77777777" w:rsidR="00E22FA7" w:rsidRDefault="00C229E2" w:rsidP="00CA655B">
      <w:pPr>
        <w:pStyle w:val="ListParagraph"/>
        <w:numPr>
          <w:ilvl w:val="0"/>
          <w:numId w:val="16"/>
        </w:numPr>
        <w:spacing w:line="360" w:lineRule="auto"/>
        <w:rPr>
          <w:rFonts w:asciiTheme="minorHAnsi" w:eastAsiaTheme="minorHAnsi" w:hAnsiTheme="minorHAnsi" w:cstheme="minorHAnsi"/>
        </w:rPr>
      </w:pPr>
      <w:r w:rsidRPr="00E22FA7">
        <w:rPr>
          <w:rFonts w:asciiTheme="minorHAnsi" w:eastAsiaTheme="minorHAnsi" w:hAnsiTheme="minorHAnsi" w:cstheme="minorHAnsi"/>
        </w:rPr>
        <w:t xml:space="preserve">Bonding day for all students in early September. </w:t>
      </w:r>
    </w:p>
    <w:p w14:paraId="08E109EE" w14:textId="77777777" w:rsidR="00887635" w:rsidRPr="00E22FA7" w:rsidRDefault="00C229E2" w:rsidP="00CA655B">
      <w:pPr>
        <w:pStyle w:val="ListParagraph"/>
        <w:numPr>
          <w:ilvl w:val="0"/>
          <w:numId w:val="16"/>
        </w:numPr>
        <w:spacing w:line="360" w:lineRule="auto"/>
        <w:rPr>
          <w:rFonts w:asciiTheme="minorHAnsi" w:eastAsiaTheme="minorHAnsi" w:hAnsiTheme="minorHAnsi" w:cstheme="minorHAnsi"/>
        </w:rPr>
      </w:pPr>
      <w:r w:rsidRPr="00E22FA7">
        <w:rPr>
          <w:rFonts w:asciiTheme="minorHAnsi" w:eastAsiaTheme="minorHAnsi" w:hAnsiTheme="minorHAnsi" w:cstheme="minorHAnsi"/>
        </w:rPr>
        <w:t>Talks provided by a variety of charities and organisations.</w:t>
      </w:r>
    </w:p>
    <w:p w14:paraId="3C46B658" w14:textId="245F64C3"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Numerous career talks</w:t>
      </w:r>
      <w:r w:rsidR="003B3FF1">
        <w:rPr>
          <w:rFonts w:asciiTheme="minorHAnsi" w:eastAsiaTheme="minorHAnsi" w:hAnsiTheme="minorHAnsi" w:cstheme="minorHAnsi"/>
        </w:rPr>
        <w:t xml:space="preserve"> are</w:t>
      </w:r>
      <w:r w:rsidRPr="00887635">
        <w:rPr>
          <w:rFonts w:asciiTheme="minorHAnsi" w:eastAsiaTheme="minorHAnsi" w:hAnsiTheme="minorHAnsi" w:cstheme="minorHAnsi"/>
        </w:rPr>
        <w:t xml:space="preserve"> provided throughout the year.</w:t>
      </w:r>
    </w:p>
    <w:p w14:paraId="7FCE215C" w14:textId="77777777"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Wellbeing modules are  delivered throughout the year. The modules include RSE, Religious Education, SPHE, Mental Health and these are six weeks in duration. </w:t>
      </w:r>
    </w:p>
    <w:p w14:paraId="21E2CCFF" w14:textId="48F486B6"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A ten week </w:t>
      </w:r>
      <w:r w:rsidR="009E3C18">
        <w:rPr>
          <w:rFonts w:asciiTheme="minorHAnsi" w:eastAsiaTheme="minorHAnsi" w:hAnsiTheme="minorHAnsi" w:cstheme="minorHAnsi"/>
        </w:rPr>
        <w:t xml:space="preserve">career guidance </w:t>
      </w:r>
      <w:r w:rsidRPr="00887635">
        <w:rPr>
          <w:rFonts w:asciiTheme="minorHAnsi" w:eastAsiaTheme="minorHAnsi" w:hAnsiTheme="minorHAnsi" w:cstheme="minorHAnsi"/>
        </w:rPr>
        <w:t>module is delivered in transition year</w:t>
      </w:r>
      <w:r w:rsidR="009E3C18">
        <w:rPr>
          <w:rFonts w:asciiTheme="minorHAnsi" w:eastAsiaTheme="minorHAnsi" w:hAnsiTheme="minorHAnsi" w:cstheme="minorHAnsi"/>
        </w:rPr>
        <w:t xml:space="preserve">. </w:t>
      </w:r>
      <w:r w:rsidRPr="00887635">
        <w:rPr>
          <w:rFonts w:asciiTheme="minorHAnsi" w:eastAsiaTheme="minorHAnsi" w:hAnsiTheme="minorHAnsi" w:cstheme="minorHAnsi"/>
        </w:rPr>
        <w:t xml:space="preserve"> </w:t>
      </w:r>
    </w:p>
    <w:p w14:paraId="14DF0ECF" w14:textId="7395ED4E"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During the 10 week career guidance module, students follow the Reach+ career preparation online programme. This is designed to facilitate the delivery of career and educational guidance at senior cycle. The topics covered in TY include subject choice, aptitude testing, entry requirements, course investigations,</w:t>
      </w:r>
      <w:r w:rsidR="009E3C18">
        <w:rPr>
          <w:rFonts w:asciiTheme="minorHAnsi" w:eastAsiaTheme="minorHAnsi" w:hAnsiTheme="minorHAnsi" w:cstheme="minorHAnsi"/>
        </w:rPr>
        <w:t xml:space="preserve"> </w:t>
      </w:r>
      <w:proofErr w:type="spellStart"/>
      <w:r w:rsidR="009E3C18">
        <w:rPr>
          <w:rFonts w:asciiTheme="minorHAnsi" w:eastAsiaTheme="minorHAnsi" w:hAnsiTheme="minorHAnsi" w:cstheme="minorHAnsi"/>
        </w:rPr>
        <w:t>self assessment</w:t>
      </w:r>
      <w:proofErr w:type="spellEnd"/>
      <w:r w:rsidR="009E3C18">
        <w:rPr>
          <w:rFonts w:asciiTheme="minorHAnsi" w:eastAsiaTheme="minorHAnsi" w:hAnsiTheme="minorHAnsi" w:cstheme="minorHAnsi"/>
        </w:rPr>
        <w:t xml:space="preserve"> including</w:t>
      </w:r>
      <w:r w:rsidRPr="00887635">
        <w:rPr>
          <w:rFonts w:asciiTheme="minorHAnsi" w:eastAsiaTheme="minorHAnsi" w:hAnsiTheme="minorHAnsi" w:cstheme="minorHAnsi"/>
        </w:rPr>
        <w:t xml:space="preserve"> career sector investigations, </w:t>
      </w:r>
      <w:r w:rsidR="003B3FF1">
        <w:rPr>
          <w:rFonts w:asciiTheme="minorHAnsi" w:eastAsiaTheme="minorHAnsi" w:hAnsiTheme="minorHAnsi" w:cstheme="minorHAnsi"/>
        </w:rPr>
        <w:t xml:space="preserve">interest test and personality assessments. </w:t>
      </w:r>
    </w:p>
    <w:p w14:paraId="4C47C934" w14:textId="56C944B7"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lastRenderedPageBreak/>
        <w:t xml:space="preserve">The </w:t>
      </w:r>
      <w:r w:rsidR="00E22FA7">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E22FA7">
        <w:rPr>
          <w:rFonts w:asciiTheme="minorHAnsi" w:eastAsiaTheme="minorHAnsi" w:hAnsiTheme="minorHAnsi" w:cstheme="minorHAnsi"/>
        </w:rPr>
        <w:t>c</w:t>
      </w:r>
      <w:r w:rsidRPr="00887635">
        <w:rPr>
          <w:rFonts w:asciiTheme="minorHAnsi" w:eastAsiaTheme="minorHAnsi" w:hAnsiTheme="minorHAnsi" w:cstheme="minorHAnsi"/>
        </w:rPr>
        <w:t xml:space="preserve">ounsellor updates the </w:t>
      </w:r>
      <w:r w:rsidR="00E22FA7">
        <w:rPr>
          <w:rFonts w:asciiTheme="minorHAnsi" w:eastAsiaTheme="minorHAnsi" w:hAnsiTheme="minorHAnsi" w:cstheme="minorHAnsi"/>
        </w:rPr>
        <w:t>g</w:t>
      </w:r>
      <w:r w:rsidRPr="00887635">
        <w:rPr>
          <w:rFonts w:asciiTheme="minorHAnsi" w:eastAsiaTheme="minorHAnsi" w:hAnsiTheme="minorHAnsi" w:cstheme="minorHAnsi"/>
        </w:rPr>
        <w:t xml:space="preserve">uidance website on a regular basis to ensure that the information for parents and students is up to date and relevant. </w:t>
      </w:r>
    </w:p>
    <w:p w14:paraId="6BEB5B5A" w14:textId="77777777" w:rsidR="00001E7F" w:rsidRDefault="00001E7F" w:rsidP="00001E7F">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Cambridge Profile test and </w:t>
      </w:r>
      <w:proofErr w:type="spellStart"/>
      <w:r w:rsidRPr="00887635">
        <w:rPr>
          <w:rFonts w:asciiTheme="minorHAnsi" w:eastAsiaTheme="minorHAnsi" w:hAnsiTheme="minorHAnsi" w:cstheme="minorHAnsi"/>
        </w:rPr>
        <w:t>Eirquest</w:t>
      </w:r>
      <w:proofErr w:type="spellEnd"/>
      <w:r w:rsidRPr="00887635">
        <w:rPr>
          <w:rFonts w:asciiTheme="minorHAnsi" w:eastAsiaTheme="minorHAnsi" w:hAnsiTheme="minorHAnsi" w:cstheme="minorHAnsi"/>
        </w:rPr>
        <w:t xml:space="preserve"> interest tests are administered to all TY students by the </w:t>
      </w:r>
      <w:r>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Pr>
          <w:rFonts w:asciiTheme="minorHAnsi" w:eastAsiaTheme="minorHAnsi" w:hAnsiTheme="minorHAnsi" w:cstheme="minorHAnsi"/>
        </w:rPr>
        <w:t>c</w:t>
      </w:r>
      <w:r w:rsidRPr="00887635">
        <w:rPr>
          <w:rFonts w:asciiTheme="minorHAnsi" w:eastAsiaTheme="minorHAnsi" w:hAnsiTheme="minorHAnsi" w:cstheme="minorHAnsi"/>
        </w:rPr>
        <w:t>ounsellor</w:t>
      </w:r>
      <w:r>
        <w:rPr>
          <w:rFonts w:asciiTheme="minorHAnsi" w:eastAsiaTheme="minorHAnsi" w:hAnsiTheme="minorHAnsi" w:cstheme="minorHAnsi"/>
        </w:rPr>
        <w:t xml:space="preserve"> in November/December</w:t>
      </w:r>
      <w:r w:rsidRPr="00887635">
        <w:rPr>
          <w:rFonts w:asciiTheme="minorHAnsi" w:eastAsiaTheme="minorHAnsi" w:hAnsiTheme="minorHAnsi" w:cstheme="minorHAnsi"/>
        </w:rPr>
        <w:t>. A presentation is delivered to the students the week before they sit their test</w:t>
      </w:r>
      <w:r>
        <w:rPr>
          <w:rFonts w:asciiTheme="minorHAnsi" w:eastAsiaTheme="minorHAnsi" w:hAnsiTheme="minorHAnsi" w:cstheme="minorHAnsi"/>
        </w:rPr>
        <w:t>s</w:t>
      </w:r>
      <w:r w:rsidRPr="00887635">
        <w:rPr>
          <w:rFonts w:asciiTheme="minorHAnsi" w:eastAsiaTheme="minorHAnsi" w:hAnsiTheme="minorHAnsi" w:cstheme="minorHAnsi"/>
        </w:rPr>
        <w:t xml:space="preserve"> and prior to receiving their results. </w:t>
      </w:r>
    </w:p>
    <w:p w14:paraId="3F1C89F4" w14:textId="77777777" w:rsidR="00001E7F" w:rsidRDefault="00001E7F" w:rsidP="00001E7F">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Students are provided with sample questions to give them an idea of what to expect of the aptitude tests. </w:t>
      </w:r>
    </w:p>
    <w:p w14:paraId="44E52298" w14:textId="77777777" w:rsidR="00001E7F" w:rsidRPr="003B3FF1" w:rsidRDefault="00001E7F" w:rsidP="00001E7F">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A detailed booklet</w:t>
      </w:r>
      <w:r>
        <w:rPr>
          <w:rFonts w:asciiTheme="minorHAnsi" w:eastAsiaTheme="minorHAnsi" w:hAnsiTheme="minorHAnsi" w:cstheme="minorHAnsi"/>
        </w:rPr>
        <w:t>/video</w:t>
      </w:r>
      <w:r w:rsidRPr="00887635">
        <w:rPr>
          <w:rFonts w:asciiTheme="minorHAnsi" w:eastAsiaTheme="minorHAnsi" w:hAnsiTheme="minorHAnsi" w:cstheme="minorHAnsi"/>
        </w:rPr>
        <w:t xml:space="preserve"> explaining the aptitude and interests tests is sent home to parents. </w:t>
      </w:r>
    </w:p>
    <w:p w14:paraId="025E04D0" w14:textId="7F00B384" w:rsidR="00001E7F" w:rsidRPr="00001E7F" w:rsidRDefault="00001E7F" w:rsidP="00001E7F">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Pr>
          <w:rFonts w:asciiTheme="minorHAnsi" w:eastAsiaTheme="minorHAnsi" w:hAnsiTheme="minorHAnsi" w:cstheme="minorHAnsi"/>
        </w:rPr>
        <w:t xml:space="preserve">team meet each TY student for a 1:1 meeting to discuss their aptitude test results and subject choices for the leaving cert. </w:t>
      </w:r>
    </w:p>
    <w:p w14:paraId="78FEBDF5" w14:textId="5EBF01FF"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E22FA7">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3B3FF1">
        <w:rPr>
          <w:rFonts w:asciiTheme="minorHAnsi" w:eastAsiaTheme="minorHAnsi" w:hAnsiTheme="minorHAnsi" w:cstheme="minorHAnsi"/>
        </w:rPr>
        <w:t>team</w:t>
      </w:r>
      <w:r w:rsidRPr="00887635">
        <w:rPr>
          <w:rFonts w:asciiTheme="minorHAnsi" w:eastAsiaTheme="minorHAnsi" w:hAnsiTheme="minorHAnsi" w:cstheme="minorHAnsi"/>
        </w:rPr>
        <w:t xml:space="preserve"> and </w:t>
      </w:r>
      <w:r w:rsidR="00E22FA7">
        <w:rPr>
          <w:rFonts w:asciiTheme="minorHAnsi" w:eastAsiaTheme="minorHAnsi" w:hAnsiTheme="minorHAnsi" w:cstheme="minorHAnsi"/>
        </w:rPr>
        <w:t>p</w:t>
      </w:r>
      <w:r w:rsidRPr="00887635">
        <w:rPr>
          <w:rFonts w:asciiTheme="minorHAnsi" w:eastAsiaTheme="minorHAnsi" w:hAnsiTheme="minorHAnsi" w:cstheme="minorHAnsi"/>
        </w:rPr>
        <w:t xml:space="preserve">rincipal provide a subject choice information evening to all TY parents and students in </w:t>
      </w:r>
      <w:r w:rsidR="003B3FF1">
        <w:rPr>
          <w:rFonts w:asciiTheme="minorHAnsi" w:eastAsiaTheme="minorHAnsi" w:hAnsiTheme="minorHAnsi" w:cstheme="minorHAnsi"/>
        </w:rPr>
        <w:t xml:space="preserve">March/April. </w:t>
      </w:r>
    </w:p>
    <w:p w14:paraId="5FCA59B0" w14:textId="27644DC2"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E22FA7">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3B3FF1">
        <w:rPr>
          <w:rFonts w:asciiTheme="minorHAnsi" w:eastAsiaTheme="minorHAnsi" w:hAnsiTheme="minorHAnsi" w:cstheme="minorHAnsi"/>
        </w:rPr>
        <w:t>team</w:t>
      </w:r>
      <w:r w:rsidRPr="00887635">
        <w:rPr>
          <w:rFonts w:asciiTheme="minorHAnsi" w:eastAsiaTheme="minorHAnsi" w:hAnsiTheme="minorHAnsi" w:cstheme="minorHAnsi"/>
        </w:rPr>
        <w:t xml:space="preserve"> update and amend the subject booklet every year</w:t>
      </w:r>
      <w:r w:rsidR="003B3FF1">
        <w:rPr>
          <w:rFonts w:asciiTheme="minorHAnsi" w:eastAsiaTheme="minorHAnsi" w:hAnsiTheme="minorHAnsi" w:cstheme="minorHAnsi"/>
        </w:rPr>
        <w:t xml:space="preserve"> following consultation with the relevant subject departments</w:t>
      </w:r>
      <w:r w:rsidRPr="00887635">
        <w:rPr>
          <w:rFonts w:asciiTheme="minorHAnsi" w:eastAsiaTheme="minorHAnsi" w:hAnsiTheme="minorHAnsi" w:cstheme="minorHAnsi"/>
        </w:rPr>
        <w:t>. Each student</w:t>
      </w:r>
      <w:r w:rsidR="003B3FF1">
        <w:rPr>
          <w:rFonts w:asciiTheme="minorHAnsi" w:eastAsiaTheme="minorHAnsi" w:hAnsiTheme="minorHAnsi" w:cstheme="minorHAnsi"/>
        </w:rPr>
        <w:t xml:space="preserve"> and parent</w:t>
      </w:r>
      <w:r w:rsidRPr="00887635">
        <w:rPr>
          <w:rFonts w:asciiTheme="minorHAnsi" w:eastAsiaTheme="minorHAnsi" w:hAnsiTheme="minorHAnsi" w:cstheme="minorHAnsi"/>
        </w:rPr>
        <w:t xml:space="preserve"> is provided  with a subject choice booklet.</w:t>
      </w:r>
    </w:p>
    <w:p w14:paraId="4B5E3B00" w14:textId="6F9513C7" w:rsidR="00887635" w:rsidRPr="00360BB4" w:rsidRDefault="00C229E2" w:rsidP="006830B8">
      <w:pPr>
        <w:pStyle w:val="ListParagraph"/>
        <w:numPr>
          <w:ilvl w:val="0"/>
          <w:numId w:val="16"/>
        </w:numPr>
        <w:spacing w:line="360" w:lineRule="auto"/>
        <w:rPr>
          <w:rFonts w:asciiTheme="minorHAnsi" w:eastAsiaTheme="minorHAnsi" w:hAnsiTheme="minorHAnsi" w:cstheme="minorHAnsi"/>
        </w:rPr>
      </w:pPr>
      <w:r w:rsidRPr="00360BB4">
        <w:rPr>
          <w:rFonts w:asciiTheme="minorHAnsi" w:eastAsiaTheme="minorHAnsi" w:hAnsiTheme="minorHAnsi" w:cstheme="minorHAnsi"/>
        </w:rPr>
        <w:t xml:space="preserve">The subject teachers of Temple Carrig provide presentations to TY students detailing their subject for the </w:t>
      </w:r>
      <w:r w:rsidR="00BD7154" w:rsidRPr="00360BB4">
        <w:rPr>
          <w:rFonts w:asciiTheme="minorHAnsi" w:eastAsiaTheme="minorHAnsi" w:hAnsiTheme="minorHAnsi" w:cstheme="minorHAnsi"/>
        </w:rPr>
        <w:t>l</w:t>
      </w:r>
      <w:r w:rsidRPr="00360BB4">
        <w:rPr>
          <w:rFonts w:asciiTheme="minorHAnsi" w:eastAsiaTheme="minorHAnsi" w:hAnsiTheme="minorHAnsi" w:cstheme="minorHAnsi"/>
        </w:rPr>
        <w:t xml:space="preserve">eaving </w:t>
      </w:r>
      <w:r w:rsidR="00BD7154" w:rsidRPr="00360BB4">
        <w:rPr>
          <w:rFonts w:asciiTheme="minorHAnsi" w:eastAsiaTheme="minorHAnsi" w:hAnsiTheme="minorHAnsi" w:cstheme="minorHAnsi"/>
        </w:rPr>
        <w:t>c</w:t>
      </w:r>
      <w:r w:rsidRPr="00360BB4">
        <w:rPr>
          <w:rFonts w:asciiTheme="minorHAnsi" w:eastAsiaTheme="minorHAnsi" w:hAnsiTheme="minorHAnsi" w:cstheme="minorHAnsi"/>
        </w:rPr>
        <w:t>ertificate</w:t>
      </w:r>
      <w:r w:rsidR="00691D57" w:rsidRPr="00360BB4">
        <w:rPr>
          <w:rFonts w:asciiTheme="minorHAnsi" w:eastAsiaTheme="minorHAnsi" w:hAnsiTheme="minorHAnsi" w:cstheme="minorHAnsi"/>
        </w:rPr>
        <w:t xml:space="preserve"> in April. </w:t>
      </w:r>
    </w:p>
    <w:p w14:paraId="3818E19B" w14:textId="77777777" w:rsidR="003B3FF1" w:rsidRDefault="003B3FF1" w:rsidP="003B3FF1">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Parents are encouraged to contact the guidance counsellor if they have any questions about their son/daughter’s results. </w:t>
      </w:r>
    </w:p>
    <w:p w14:paraId="43D0B0BB" w14:textId="37CA46B9" w:rsidR="003B3FF1" w:rsidRPr="003B3FF1" w:rsidRDefault="003B3FF1" w:rsidP="003B3FF1">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Pr>
          <w:rFonts w:asciiTheme="minorHAnsi" w:eastAsiaTheme="minorHAnsi" w:hAnsiTheme="minorHAnsi" w:cstheme="minorHAnsi"/>
        </w:rPr>
        <w:t>c</w:t>
      </w:r>
      <w:r w:rsidRPr="00887635">
        <w:rPr>
          <w:rFonts w:asciiTheme="minorHAnsi" w:eastAsiaTheme="minorHAnsi" w:hAnsiTheme="minorHAnsi" w:cstheme="minorHAnsi"/>
        </w:rPr>
        <w:t>ounsellor uses the results of the aptitude tests as part of a student tracking programme.</w:t>
      </w:r>
    </w:p>
    <w:p w14:paraId="19BEBB9C" w14:textId="77777777"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Mock interviews take place in March of TY with external interviewers. </w:t>
      </w:r>
    </w:p>
    <w:p w14:paraId="45300924" w14:textId="4E7C700B"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The Guidance Counse</w:t>
      </w:r>
      <w:r w:rsidR="00001E7F">
        <w:rPr>
          <w:rFonts w:asciiTheme="minorHAnsi" w:eastAsiaTheme="minorHAnsi" w:hAnsiTheme="minorHAnsi" w:cstheme="minorHAnsi"/>
        </w:rPr>
        <w:t>llor</w:t>
      </w:r>
      <w:r w:rsidRPr="00887635">
        <w:rPr>
          <w:rFonts w:asciiTheme="minorHAnsi" w:eastAsiaTheme="minorHAnsi" w:hAnsiTheme="minorHAnsi" w:cstheme="minorHAnsi"/>
        </w:rPr>
        <w:t xml:space="preserve"> arranges for TY students to attend the TCD Campus tour</w:t>
      </w:r>
      <w:r w:rsidR="00691D57">
        <w:rPr>
          <w:rFonts w:asciiTheme="minorHAnsi" w:eastAsiaTheme="minorHAnsi" w:hAnsiTheme="minorHAnsi" w:cstheme="minorHAnsi"/>
        </w:rPr>
        <w:t xml:space="preserve"> in March/April</w:t>
      </w:r>
      <w:r w:rsidR="00001E7F">
        <w:rPr>
          <w:rFonts w:asciiTheme="minorHAnsi" w:eastAsiaTheme="minorHAnsi" w:hAnsiTheme="minorHAnsi" w:cstheme="minorHAnsi"/>
        </w:rPr>
        <w:t xml:space="preserve"> and interested students to attend the IADT campus tour. </w:t>
      </w:r>
    </w:p>
    <w:p w14:paraId="5EDB9021" w14:textId="380111BB"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TY students attend </w:t>
      </w:r>
      <w:proofErr w:type="spellStart"/>
      <w:r w:rsidRPr="00887635">
        <w:rPr>
          <w:rFonts w:asciiTheme="minorHAnsi" w:eastAsiaTheme="minorHAnsi" w:hAnsiTheme="minorHAnsi" w:cstheme="minorHAnsi"/>
        </w:rPr>
        <w:t>Zeminar</w:t>
      </w:r>
      <w:proofErr w:type="spellEnd"/>
      <w:r w:rsidR="000575E7">
        <w:rPr>
          <w:rFonts w:asciiTheme="minorHAnsi" w:eastAsiaTheme="minorHAnsi" w:hAnsiTheme="minorHAnsi" w:cstheme="minorHAnsi"/>
        </w:rPr>
        <w:t xml:space="preserve"> and </w:t>
      </w:r>
      <w:r w:rsidR="00001E7F">
        <w:rPr>
          <w:rFonts w:asciiTheme="minorHAnsi" w:eastAsiaTheme="minorHAnsi" w:hAnsiTheme="minorHAnsi" w:cstheme="minorHAnsi"/>
        </w:rPr>
        <w:t>WorldSkills</w:t>
      </w:r>
      <w:r w:rsidRPr="00887635">
        <w:rPr>
          <w:rFonts w:asciiTheme="minorHAnsi" w:eastAsiaTheme="minorHAnsi" w:hAnsiTheme="minorHAnsi" w:cstheme="minorHAnsi"/>
        </w:rPr>
        <w:t xml:space="preserve"> in the RDS</w:t>
      </w:r>
      <w:r w:rsidR="00691D57">
        <w:rPr>
          <w:rFonts w:asciiTheme="minorHAnsi" w:eastAsiaTheme="minorHAnsi" w:hAnsiTheme="minorHAnsi" w:cstheme="minorHAnsi"/>
        </w:rPr>
        <w:t xml:space="preserve"> in November. </w:t>
      </w:r>
    </w:p>
    <w:p w14:paraId="582CB8D2" w14:textId="03DDFBA7" w:rsidR="003B3FF1" w:rsidRDefault="003B3FF1" w:rsidP="006830B8">
      <w:pPr>
        <w:pStyle w:val="ListParagraph"/>
        <w:numPr>
          <w:ilvl w:val="0"/>
          <w:numId w:val="16"/>
        </w:numPr>
        <w:spacing w:line="360" w:lineRule="auto"/>
        <w:rPr>
          <w:rFonts w:asciiTheme="minorHAnsi" w:eastAsiaTheme="minorHAnsi" w:hAnsiTheme="minorHAnsi" w:cstheme="minorHAnsi"/>
        </w:rPr>
      </w:pPr>
      <w:r>
        <w:rPr>
          <w:rFonts w:asciiTheme="minorHAnsi" w:eastAsiaTheme="minorHAnsi" w:hAnsiTheme="minorHAnsi" w:cstheme="minorHAnsi"/>
        </w:rPr>
        <w:t xml:space="preserve">TY students are invited to participate in “So you want to be a doctor” programme run by UCD. </w:t>
      </w:r>
    </w:p>
    <w:p w14:paraId="18F057CA" w14:textId="77777777"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All TY students are invited and encouraged to attend the Temple Carrig Career Fair.</w:t>
      </w:r>
    </w:p>
    <w:p w14:paraId="57648D1D" w14:textId="77777777" w:rsidR="00887635" w:rsidRDefault="00815403" w:rsidP="006830B8">
      <w:pPr>
        <w:pStyle w:val="ListParagraph"/>
        <w:numPr>
          <w:ilvl w:val="0"/>
          <w:numId w:val="16"/>
        </w:numPr>
        <w:spacing w:line="360" w:lineRule="auto"/>
        <w:rPr>
          <w:rFonts w:asciiTheme="minorHAnsi" w:eastAsiaTheme="minorHAnsi" w:hAnsiTheme="minorHAnsi" w:cstheme="minorHAnsi"/>
        </w:rPr>
      </w:pPr>
      <w:r>
        <w:rPr>
          <w:rFonts w:asciiTheme="minorHAnsi" w:eastAsiaTheme="minorHAnsi" w:hAnsiTheme="minorHAnsi" w:cstheme="minorHAnsi"/>
        </w:rPr>
        <w:lastRenderedPageBreak/>
        <w:t>The g</w:t>
      </w:r>
      <w:r w:rsidR="00C229E2" w:rsidRPr="00887635">
        <w:rPr>
          <w:rFonts w:asciiTheme="minorHAnsi" w:eastAsiaTheme="minorHAnsi" w:hAnsiTheme="minorHAnsi" w:cstheme="minorHAnsi"/>
        </w:rPr>
        <w:t xml:space="preserve">uidance </w:t>
      </w:r>
      <w:r>
        <w:rPr>
          <w:rFonts w:asciiTheme="minorHAnsi" w:eastAsiaTheme="minorHAnsi" w:hAnsiTheme="minorHAnsi" w:cstheme="minorHAnsi"/>
        </w:rPr>
        <w:t>c</w:t>
      </w:r>
      <w:r w:rsidR="00C229E2" w:rsidRPr="00887635">
        <w:rPr>
          <w:rFonts w:asciiTheme="minorHAnsi" w:eastAsiaTheme="minorHAnsi" w:hAnsiTheme="minorHAnsi" w:cstheme="minorHAnsi"/>
        </w:rPr>
        <w:t>ounsellor organises for all TY students to attend the Aware Beat the Blues workshop.</w:t>
      </w:r>
    </w:p>
    <w:p w14:paraId="47867C3C" w14:textId="0DA02D02"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BB5514">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BB5514">
        <w:rPr>
          <w:rFonts w:asciiTheme="minorHAnsi" w:eastAsiaTheme="minorHAnsi" w:hAnsiTheme="minorHAnsi" w:cstheme="minorHAnsi"/>
        </w:rPr>
        <w:t>c</w:t>
      </w:r>
      <w:r w:rsidRPr="00887635">
        <w:rPr>
          <w:rFonts w:asciiTheme="minorHAnsi" w:eastAsiaTheme="minorHAnsi" w:hAnsiTheme="minorHAnsi" w:cstheme="minorHAnsi"/>
        </w:rPr>
        <w:t>ounsellor is available to provide 1:1 personal, educational and career counselling appointments for 4th years.  Referrals can be made by the students, their tutors or parents</w:t>
      </w:r>
      <w:r w:rsidR="003B3FF1">
        <w:rPr>
          <w:rFonts w:asciiTheme="minorHAnsi" w:eastAsiaTheme="minorHAnsi" w:hAnsiTheme="minorHAnsi" w:cstheme="minorHAnsi"/>
        </w:rPr>
        <w:t xml:space="preserve"> or following consultation at PCT meeting. </w:t>
      </w:r>
    </w:p>
    <w:p w14:paraId="0D58D674" w14:textId="2806B4F2"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pastoral care team have a timetabled weekly </w:t>
      </w:r>
      <w:r w:rsidR="003B3FF1">
        <w:rPr>
          <w:rFonts w:asciiTheme="minorHAnsi" w:eastAsiaTheme="minorHAnsi" w:hAnsiTheme="minorHAnsi" w:cstheme="minorHAnsi"/>
        </w:rPr>
        <w:t>TY</w:t>
      </w:r>
      <w:r w:rsidRPr="00887635">
        <w:rPr>
          <w:rFonts w:asciiTheme="minorHAnsi" w:eastAsiaTheme="minorHAnsi" w:hAnsiTheme="minorHAnsi" w:cstheme="minorHAnsi"/>
        </w:rPr>
        <w:t xml:space="preserve"> meeting to discuss students of concern and put appropriate supports in place for these students. </w:t>
      </w:r>
    </w:p>
    <w:p w14:paraId="2427CCA6" w14:textId="77777777" w:rsidR="00A41172" w:rsidRDefault="00C229E2" w:rsidP="00CA655B">
      <w:pPr>
        <w:pStyle w:val="ListParagraph"/>
        <w:numPr>
          <w:ilvl w:val="0"/>
          <w:numId w:val="16"/>
        </w:numPr>
        <w:spacing w:line="360" w:lineRule="auto"/>
        <w:rPr>
          <w:rFonts w:asciiTheme="minorHAnsi" w:eastAsiaTheme="minorHAnsi" w:hAnsiTheme="minorHAnsi" w:cstheme="minorHAnsi"/>
        </w:rPr>
      </w:pPr>
      <w:r w:rsidRPr="00A41172">
        <w:rPr>
          <w:rFonts w:asciiTheme="minorHAnsi" w:eastAsiaTheme="minorHAnsi" w:hAnsiTheme="minorHAnsi" w:cstheme="minorHAnsi"/>
        </w:rPr>
        <w:t xml:space="preserve">The chaplaincy team are available to </w:t>
      </w:r>
      <w:r w:rsidR="00A41172">
        <w:rPr>
          <w:rFonts w:asciiTheme="minorHAnsi" w:eastAsiaTheme="minorHAnsi" w:hAnsiTheme="minorHAnsi" w:cstheme="minorHAnsi"/>
        </w:rPr>
        <w:t xml:space="preserve">provide pastoral care to students. </w:t>
      </w:r>
    </w:p>
    <w:p w14:paraId="25E2D219" w14:textId="77777777" w:rsidR="00887635" w:rsidRPr="00A41172" w:rsidRDefault="00C229E2" w:rsidP="00CA655B">
      <w:pPr>
        <w:pStyle w:val="ListParagraph"/>
        <w:numPr>
          <w:ilvl w:val="0"/>
          <w:numId w:val="16"/>
        </w:numPr>
        <w:spacing w:line="360" w:lineRule="auto"/>
        <w:rPr>
          <w:rFonts w:asciiTheme="minorHAnsi" w:eastAsiaTheme="minorHAnsi" w:hAnsiTheme="minorHAnsi" w:cstheme="minorHAnsi"/>
        </w:rPr>
      </w:pPr>
      <w:r w:rsidRPr="00A41172">
        <w:rPr>
          <w:rFonts w:asciiTheme="minorHAnsi" w:eastAsiaTheme="minorHAnsi" w:hAnsiTheme="minorHAnsi" w:cstheme="minorHAnsi"/>
        </w:rPr>
        <w:t xml:space="preserve">The </w:t>
      </w:r>
      <w:r w:rsidR="00A41172">
        <w:rPr>
          <w:rFonts w:asciiTheme="minorHAnsi" w:eastAsiaTheme="minorHAnsi" w:hAnsiTheme="minorHAnsi" w:cstheme="minorHAnsi"/>
        </w:rPr>
        <w:t>g</w:t>
      </w:r>
      <w:r w:rsidRPr="00A41172">
        <w:rPr>
          <w:rFonts w:asciiTheme="minorHAnsi" w:eastAsiaTheme="minorHAnsi" w:hAnsiTheme="minorHAnsi" w:cstheme="minorHAnsi"/>
        </w:rPr>
        <w:t xml:space="preserve">uidance </w:t>
      </w:r>
      <w:r w:rsidR="00A41172">
        <w:rPr>
          <w:rFonts w:asciiTheme="minorHAnsi" w:eastAsiaTheme="minorHAnsi" w:hAnsiTheme="minorHAnsi" w:cstheme="minorHAnsi"/>
        </w:rPr>
        <w:t>c</w:t>
      </w:r>
      <w:r w:rsidRPr="00A41172">
        <w:rPr>
          <w:rFonts w:asciiTheme="minorHAnsi" w:eastAsiaTheme="minorHAnsi" w:hAnsiTheme="minorHAnsi" w:cstheme="minorHAnsi"/>
        </w:rPr>
        <w:t xml:space="preserve">ounsellor attends meetings with parents, SFL department, tutors, year heads and management where appropriate. </w:t>
      </w:r>
    </w:p>
    <w:p w14:paraId="09A2E21A" w14:textId="77777777"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The tutors meet their class group on a 1:1 to see how they are settling in and identify any students who may be struggling with the transition.</w:t>
      </w:r>
    </w:p>
    <w:p w14:paraId="48C8AAD4" w14:textId="77777777"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Tutors meet their tutor group every Wednesday morning for tutor time. </w:t>
      </w:r>
    </w:p>
    <w:p w14:paraId="554E675F" w14:textId="77777777"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Constant contact with parents is maintained through Schoology, emails, the guidance website, phone calls home, information meetings, parent teacher meetings and meetings on request.</w:t>
      </w:r>
    </w:p>
    <w:p w14:paraId="3BE097FB" w14:textId="77777777" w:rsid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Year Heads monitor attendance, exam results and behaviour throughout the year and appropriate supports are put in place</w:t>
      </w:r>
    </w:p>
    <w:p w14:paraId="32334450" w14:textId="77777777" w:rsidR="00C229E2" w:rsidRPr="00887635" w:rsidRDefault="00C229E2" w:rsidP="006830B8">
      <w:pPr>
        <w:pStyle w:val="ListParagraph"/>
        <w:numPr>
          <w:ilvl w:val="0"/>
          <w:numId w:val="16"/>
        </w:numPr>
        <w:spacing w:line="360" w:lineRule="auto"/>
        <w:rPr>
          <w:rFonts w:asciiTheme="minorHAnsi" w:eastAsiaTheme="minorHAnsi" w:hAnsiTheme="minorHAnsi" w:cstheme="minorHAnsi"/>
        </w:rPr>
      </w:pPr>
      <w:r w:rsidRPr="00887635">
        <w:rPr>
          <w:rFonts w:asciiTheme="minorHAnsi" w:eastAsiaTheme="minorHAnsi" w:hAnsiTheme="minorHAnsi" w:cstheme="minorHAnsi"/>
        </w:rPr>
        <w:t>Students with ASD are offered July tuition in the school to prepare them academically for the year ahead.</w:t>
      </w:r>
    </w:p>
    <w:p w14:paraId="73D07984" w14:textId="77777777" w:rsidR="00887635" w:rsidRDefault="00887635">
      <w:pPr>
        <w:rPr>
          <w:rFonts w:asciiTheme="minorHAnsi" w:eastAsiaTheme="minorHAnsi" w:hAnsiTheme="minorHAnsi" w:cstheme="minorHAnsi"/>
        </w:rPr>
      </w:pPr>
      <w:r>
        <w:rPr>
          <w:rFonts w:asciiTheme="minorHAnsi" w:eastAsiaTheme="minorHAnsi" w:hAnsiTheme="minorHAnsi" w:cstheme="minorHAnsi"/>
        </w:rPr>
        <w:br w:type="page"/>
      </w:r>
    </w:p>
    <w:p w14:paraId="1FD2AF99" w14:textId="77777777" w:rsidR="00C229E2" w:rsidRPr="00C229E2" w:rsidRDefault="00887635" w:rsidP="00DB5424">
      <w:pPr>
        <w:spacing w:line="360" w:lineRule="auto"/>
        <w:rPr>
          <w:rFonts w:asciiTheme="minorHAnsi" w:eastAsiaTheme="minorHAnsi" w:hAnsiTheme="minorHAnsi" w:cstheme="minorHAnsi"/>
          <w:b/>
        </w:rPr>
      </w:pPr>
      <w:r>
        <w:rPr>
          <w:rFonts w:asciiTheme="minorHAnsi" w:eastAsiaTheme="minorHAnsi" w:hAnsiTheme="minorHAnsi" w:cstheme="minorHAnsi"/>
          <w:b/>
        </w:rPr>
        <w:lastRenderedPageBreak/>
        <w:t xml:space="preserve">Fifth </w:t>
      </w:r>
      <w:r w:rsidR="00C229E2" w:rsidRPr="00C229E2">
        <w:rPr>
          <w:rFonts w:asciiTheme="minorHAnsi" w:eastAsiaTheme="minorHAnsi" w:hAnsiTheme="minorHAnsi" w:cstheme="minorHAnsi"/>
          <w:b/>
        </w:rPr>
        <w:t>Year</w:t>
      </w:r>
      <w:r>
        <w:rPr>
          <w:rFonts w:asciiTheme="minorHAnsi" w:eastAsiaTheme="minorHAnsi" w:hAnsiTheme="minorHAnsi" w:cstheme="minorHAnsi"/>
          <w:b/>
        </w:rPr>
        <w:t xml:space="preserve"> Programme:</w:t>
      </w:r>
    </w:p>
    <w:p w14:paraId="70A730C2" w14:textId="77777777" w:rsidR="00887635" w:rsidRDefault="00887635" w:rsidP="00887635">
      <w:pPr>
        <w:spacing w:line="360" w:lineRule="auto"/>
        <w:contextualSpacing/>
        <w:rPr>
          <w:rFonts w:asciiTheme="minorHAnsi" w:eastAsiaTheme="minorHAnsi" w:hAnsiTheme="minorHAnsi" w:cstheme="minorHAnsi"/>
        </w:rPr>
      </w:pPr>
    </w:p>
    <w:p w14:paraId="59067ACF" w14:textId="77777777"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5</w:t>
      </w:r>
      <w:r w:rsidRPr="00887635">
        <w:rPr>
          <w:rFonts w:asciiTheme="minorHAnsi" w:eastAsiaTheme="minorHAnsi" w:hAnsiTheme="minorHAnsi" w:cstheme="minorHAnsi"/>
          <w:vertAlign w:val="superscript"/>
        </w:rPr>
        <w:t>th</w:t>
      </w:r>
      <w:r w:rsidRPr="00887635">
        <w:rPr>
          <w:rFonts w:asciiTheme="minorHAnsi" w:eastAsiaTheme="minorHAnsi" w:hAnsiTheme="minorHAnsi" w:cstheme="minorHAnsi"/>
        </w:rPr>
        <w:t xml:space="preserve"> year career guidance is a timetabled 10 week module course. </w:t>
      </w:r>
    </w:p>
    <w:p w14:paraId="68A24C9C" w14:textId="500ED78A"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During the 10 week course, students follow the Reach+ career preparation online programme. This is designed to facilitate the delivery of career and educational guidance at senior cycle. The topics covered in 5</w:t>
      </w:r>
      <w:r w:rsidRPr="00887635">
        <w:rPr>
          <w:rFonts w:asciiTheme="minorHAnsi" w:eastAsiaTheme="minorHAnsi" w:hAnsiTheme="minorHAnsi" w:cstheme="minorHAnsi"/>
          <w:vertAlign w:val="superscript"/>
        </w:rPr>
        <w:t>th</w:t>
      </w:r>
      <w:r w:rsidRPr="00887635">
        <w:rPr>
          <w:rFonts w:asciiTheme="minorHAnsi" w:eastAsiaTheme="minorHAnsi" w:hAnsiTheme="minorHAnsi" w:cstheme="minorHAnsi"/>
        </w:rPr>
        <w:t xml:space="preserve"> year include</w:t>
      </w:r>
      <w:r w:rsidR="00AD6E84">
        <w:rPr>
          <w:rFonts w:asciiTheme="minorHAnsi" w:eastAsiaTheme="minorHAnsi" w:hAnsiTheme="minorHAnsi" w:cstheme="minorHAnsi"/>
        </w:rPr>
        <w:t xml:space="preserve"> study skills and study targets, Options Post Leaving Cert, Course and Career Investigations and career fair preparations. </w:t>
      </w:r>
      <w:r w:rsidRPr="00887635">
        <w:rPr>
          <w:rFonts w:asciiTheme="minorHAnsi" w:eastAsiaTheme="minorHAnsi" w:hAnsiTheme="minorHAnsi" w:cstheme="minorHAnsi"/>
        </w:rPr>
        <w:t xml:space="preserve"> </w:t>
      </w:r>
    </w:p>
    <w:p w14:paraId="3561EEB7" w14:textId="597C95B0"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All 5</w:t>
      </w:r>
      <w:r w:rsidRPr="00887635">
        <w:rPr>
          <w:rFonts w:asciiTheme="minorHAnsi" w:eastAsiaTheme="minorHAnsi" w:hAnsiTheme="minorHAnsi" w:cstheme="minorHAnsi"/>
          <w:vertAlign w:val="superscript"/>
        </w:rPr>
        <w:t>th</w:t>
      </w:r>
      <w:r w:rsidRPr="00887635">
        <w:rPr>
          <w:rFonts w:asciiTheme="minorHAnsi" w:eastAsiaTheme="minorHAnsi" w:hAnsiTheme="minorHAnsi" w:cstheme="minorHAnsi"/>
        </w:rPr>
        <w:t xml:space="preserve"> years are provided with a 1:1 career guidance appointment</w:t>
      </w:r>
      <w:r w:rsidR="00691D57">
        <w:rPr>
          <w:rFonts w:asciiTheme="minorHAnsi" w:eastAsiaTheme="minorHAnsi" w:hAnsiTheme="minorHAnsi" w:cstheme="minorHAnsi"/>
        </w:rPr>
        <w:t xml:space="preserve"> in </w:t>
      </w:r>
      <w:r w:rsidR="003B3FF1">
        <w:rPr>
          <w:rFonts w:asciiTheme="minorHAnsi" w:eastAsiaTheme="minorHAnsi" w:hAnsiTheme="minorHAnsi" w:cstheme="minorHAnsi"/>
        </w:rPr>
        <w:t>April/May</w:t>
      </w:r>
      <w:r w:rsidRPr="00887635">
        <w:rPr>
          <w:rFonts w:asciiTheme="minorHAnsi" w:eastAsiaTheme="minorHAnsi" w:hAnsiTheme="minorHAnsi" w:cstheme="minorHAnsi"/>
        </w:rPr>
        <w:t>. Students are requested to fill in a detailed guidance form in preparation for their appointment. This encourages students to take responsibility for the career journey but also to maximise their appointment with the guidance counsellor.</w:t>
      </w:r>
    </w:p>
    <w:p w14:paraId="090FA77E" w14:textId="72EC4F24"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A41172">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A41172">
        <w:rPr>
          <w:rFonts w:asciiTheme="minorHAnsi" w:eastAsiaTheme="minorHAnsi" w:hAnsiTheme="minorHAnsi" w:cstheme="minorHAnsi"/>
        </w:rPr>
        <w:t>c</w:t>
      </w:r>
      <w:r w:rsidRPr="00887635">
        <w:rPr>
          <w:rFonts w:asciiTheme="minorHAnsi" w:eastAsiaTheme="minorHAnsi" w:hAnsiTheme="minorHAnsi" w:cstheme="minorHAnsi"/>
        </w:rPr>
        <w:t>ounsellor organises for all 5</w:t>
      </w:r>
      <w:r w:rsidRPr="00887635">
        <w:rPr>
          <w:rFonts w:asciiTheme="minorHAnsi" w:eastAsiaTheme="minorHAnsi" w:hAnsiTheme="minorHAnsi" w:cstheme="minorHAnsi"/>
          <w:vertAlign w:val="superscript"/>
        </w:rPr>
        <w:t>th</w:t>
      </w:r>
      <w:r w:rsidRPr="00887635">
        <w:rPr>
          <w:rFonts w:asciiTheme="minorHAnsi" w:eastAsiaTheme="minorHAnsi" w:hAnsiTheme="minorHAnsi" w:cstheme="minorHAnsi"/>
        </w:rPr>
        <w:t xml:space="preserve"> years to attend the UCD</w:t>
      </w:r>
      <w:r w:rsidR="003B3FF1">
        <w:rPr>
          <w:rFonts w:asciiTheme="minorHAnsi" w:eastAsiaTheme="minorHAnsi" w:hAnsiTheme="minorHAnsi" w:cstheme="minorHAnsi"/>
        </w:rPr>
        <w:t xml:space="preserve"> and TU Dublin</w:t>
      </w:r>
      <w:r w:rsidRPr="00887635">
        <w:rPr>
          <w:rFonts w:asciiTheme="minorHAnsi" w:eastAsiaTheme="minorHAnsi" w:hAnsiTheme="minorHAnsi" w:cstheme="minorHAnsi"/>
        </w:rPr>
        <w:t xml:space="preserve"> Campus tour</w:t>
      </w:r>
      <w:r w:rsidR="00691D57">
        <w:rPr>
          <w:rFonts w:asciiTheme="minorHAnsi" w:eastAsiaTheme="minorHAnsi" w:hAnsiTheme="minorHAnsi" w:cstheme="minorHAnsi"/>
        </w:rPr>
        <w:t xml:space="preserve"> in </w:t>
      </w:r>
      <w:r w:rsidR="003B3FF1">
        <w:rPr>
          <w:rFonts w:asciiTheme="minorHAnsi" w:eastAsiaTheme="minorHAnsi" w:hAnsiTheme="minorHAnsi" w:cstheme="minorHAnsi"/>
        </w:rPr>
        <w:t>March/April.</w:t>
      </w:r>
    </w:p>
    <w:p w14:paraId="6EA51462" w14:textId="08D1CB60" w:rsidR="003B3FF1" w:rsidRDefault="003B3FF1" w:rsidP="006830B8">
      <w:pPr>
        <w:pStyle w:val="ListParagraph"/>
        <w:numPr>
          <w:ilvl w:val="0"/>
          <w:numId w:val="17"/>
        </w:numPr>
        <w:spacing w:line="360" w:lineRule="auto"/>
        <w:rPr>
          <w:rFonts w:asciiTheme="minorHAnsi" w:eastAsiaTheme="minorHAnsi" w:hAnsiTheme="minorHAnsi" w:cstheme="minorHAnsi"/>
        </w:rPr>
      </w:pPr>
      <w:r>
        <w:rPr>
          <w:rFonts w:asciiTheme="minorHAnsi" w:eastAsiaTheme="minorHAnsi" w:hAnsiTheme="minorHAnsi" w:cstheme="minorHAnsi"/>
        </w:rPr>
        <w:t>Interested 5</w:t>
      </w:r>
      <w:r w:rsidRPr="003B3FF1">
        <w:rPr>
          <w:rFonts w:asciiTheme="minorHAnsi" w:eastAsiaTheme="minorHAnsi" w:hAnsiTheme="minorHAnsi" w:cstheme="minorHAnsi"/>
          <w:vertAlign w:val="superscript"/>
        </w:rPr>
        <w:t>th</w:t>
      </w:r>
      <w:r>
        <w:rPr>
          <w:rFonts w:asciiTheme="minorHAnsi" w:eastAsiaTheme="minorHAnsi" w:hAnsiTheme="minorHAnsi" w:cstheme="minorHAnsi"/>
        </w:rPr>
        <w:t xml:space="preserve"> years are invited to attend IADT campus tour. </w:t>
      </w:r>
    </w:p>
    <w:p w14:paraId="38994B6A" w14:textId="56E2C0A9"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All 5</w:t>
      </w:r>
      <w:r w:rsidRPr="00887635">
        <w:rPr>
          <w:rFonts w:asciiTheme="minorHAnsi" w:eastAsiaTheme="minorHAnsi" w:hAnsiTheme="minorHAnsi" w:cstheme="minorHAnsi"/>
          <w:vertAlign w:val="superscript"/>
        </w:rPr>
        <w:t>th</w:t>
      </w:r>
      <w:r w:rsidRPr="00887635">
        <w:rPr>
          <w:rFonts w:asciiTheme="minorHAnsi" w:eastAsiaTheme="minorHAnsi" w:hAnsiTheme="minorHAnsi" w:cstheme="minorHAnsi"/>
        </w:rPr>
        <w:t xml:space="preserve"> years are invited and encouraged to attend the Temple Carrig School Career Fair</w:t>
      </w:r>
      <w:r w:rsidR="00001E7F">
        <w:rPr>
          <w:rFonts w:asciiTheme="minorHAnsi" w:eastAsiaTheme="minorHAnsi" w:hAnsiTheme="minorHAnsi" w:cstheme="minorHAnsi"/>
        </w:rPr>
        <w:t xml:space="preserve"> which takes place every 3 years. </w:t>
      </w:r>
    </w:p>
    <w:p w14:paraId="6BEEF5A6" w14:textId="65CA582E" w:rsidR="008F0EBF" w:rsidRPr="008F0EBF" w:rsidRDefault="008F0EBF" w:rsidP="008F0EBF">
      <w:pPr>
        <w:pStyle w:val="ListParagraph"/>
        <w:numPr>
          <w:ilvl w:val="0"/>
          <w:numId w:val="17"/>
        </w:numPr>
        <w:spacing w:line="360" w:lineRule="auto"/>
        <w:rPr>
          <w:rFonts w:asciiTheme="minorHAnsi" w:eastAsiaTheme="minorHAnsi" w:hAnsiTheme="minorHAnsi" w:cstheme="minorHAnsi"/>
        </w:rPr>
      </w:pPr>
      <w:r w:rsidRPr="008F0EBF">
        <w:rPr>
          <w:rFonts w:asciiTheme="minorHAnsi" w:eastAsiaTheme="minorHAnsi" w:hAnsiTheme="minorHAnsi" w:cstheme="minorHAnsi"/>
        </w:rPr>
        <w:t xml:space="preserve">The guidance counsellor will organise a visit to the Higher Options in the RDS </w:t>
      </w:r>
      <w:r>
        <w:rPr>
          <w:rFonts w:asciiTheme="minorHAnsi" w:eastAsiaTheme="minorHAnsi" w:hAnsiTheme="minorHAnsi" w:cstheme="minorHAnsi"/>
        </w:rPr>
        <w:t>in September</w:t>
      </w:r>
      <w:r w:rsidR="00C62CBA">
        <w:rPr>
          <w:rFonts w:asciiTheme="minorHAnsi" w:eastAsiaTheme="minorHAnsi" w:hAnsiTheme="minorHAnsi" w:cstheme="minorHAnsi"/>
        </w:rPr>
        <w:t xml:space="preserve">. </w:t>
      </w:r>
    </w:p>
    <w:p w14:paraId="4952E0D5" w14:textId="25684253" w:rsidR="0075253E" w:rsidRDefault="0075253E" w:rsidP="0075253E">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Pr>
          <w:rFonts w:asciiTheme="minorHAnsi" w:eastAsiaTheme="minorHAnsi" w:hAnsiTheme="minorHAnsi" w:cstheme="minorHAnsi"/>
        </w:rPr>
        <w:t>c</w:t>
      </w:r>
      <w:r w:rsidRPr="00887635">
        <w:rPr>
          <w:rFonts w:asciiTheme="minorHAnsi" w:eastAsiaTheme="minorHAnsi" w:hAnsiTheme="minorHAnsi" w:cstheme="minorHAnsi"/>
        </w:rPr>
        <w:t xml:space="preserve">ounsellor arranges for a number of college talks for </w:t>
      </w:r>
      <w:r>
        <w:rPr>
          <w:rFonts w:asciiTheme="minorHAnsi" w:eastAsiaTheme="minorHAnsi" w:hAnsiTheme="minorHAnsi" w:cstheme="minorHAnsi"/>
        </w:rPr>
        <w:t>5</w:t>
      </w:r>
      <w:r w:rsidRPr="00887635">
        <w:rPr>
          <w:rFonts w:asciiTheme="minorHAnsi" w:eastAsiaTheme="minorHAnsi" w:hAnsiTheme="minorHAnsi" w:cstheme="minorHAnsi"/>
          <w:vertAlign w:val="superscript"/>
        </w:rPr>
        <w:t>th</w:t>
      </w:r>
      <w:r w:rsidRPr="00887635">
        <w:rPr>
          <w:rFonts w:asciiTheme="minorHAnsi" w:eastAsiaTheme="minorHAnsi" w:hAnsiTheme="minorHAnsi" w:cstheme="minorHAnsi"/>
        </w:rPr>
        <w:t xml:space="preserve"> year students</w:t>
      </w:r>
      <w:r w:rsidR="00C62CBA">
        <w:rPr>
          <w:rFonts w:asciiTheme="minorHAnsi" w:eastAsiaTheme="minorHAnsi" w:hAnsiTheme="minorHAnsi" w:cstheme="minorHAnsi"/>
        </w:rPr>
        <w:t xml:space="preserve"> and their parents. These alternate between lunchtime and evening talks. The lunchtime talks are in person and the evening talks are available online for parents to attend. </w:t>
      </w:r>
    </w:p>
    <w:p w14:paraId="39FD3519" w14:textId="19A9A444" w:rsidR="00887635" w:rsidRPr="00691D57" w:rsidRDefault="00C229E2" w:rsidP="00CA655B">
      <w:pPr>
        <w:pStyle w:val="ListParagraph"/>
        <w:numPr>
          <w:ilvl w:val="0"/>
          <w:numId w:val="17"/>
        </w:numPr>
        <w:spacing w:line="360" w:lineRule="auto"/>
        <w:rPr>
          <w:rFonts w:asciiTheme="minorHAnsi" w:eastAsiaTheme="minorHAnsi" w:hAnsiTheme="minorHAnsi" w:cstheme="minorHAnsi"/>
        </w:rPr>
      </w:pPr>
      <w:r w:rsidRPr="00691D57">
        <w:rPr>
          <w:rFonts w:asciiTheme="minorHAnsi" w:eastAsiaTheme="minorHAnsi" w:hAnsiTheme="minorHAnsi" w:cstheme="minorHAnsi"/>
        </w:rPr>
        <w:t>5</w:t>
      </w:r>
      <w:r w:rsidRPr="00691D57">
        <w:rPr>
          <w:rFonts w:asciiTheme="minorHAnsi" w:eastAsiaTheme="minorHAnsi" w:hAnsiTheme="minorHAnsi" w:cstheme="minorHAnsi"/>
          <w:vertAlign w:val="superscript"/>
        </w:rPr>
        <w:t>th</w:t>
      </w:r>
      <w:r w:rsidRPr="00691D57">
        <w:rPr>
          <w:rFonts w:asciiTheme="minorHAnsi" w:eastAsiaTheme="minorHAnsi" w:hAnsiTheme="minorHAnsi" w:cstheme="minorHAnsi"/>
        </w:rPr>
        <w:t xml:space="preserve"> year students are encouraged to attend open days and summer schools</w:t>
      </w:r>
      <w:r w:rsidR="00C62CBA">
        <w:rPr>
          <w:rFonts w:asciiTheme="minorHAnsi" w:eastAsiaTheme="minorHAnsi" w:hAnsiTheme="minorHAnsi" w:cstheme="minorHAnsi"/>
        </w:rPr>
        <w:t xml:space="preserve"> including the 5</w:t>
      </w:r>
      <w:r w:rsidR="00C62CBA" w:rsidRPr="00C62CBA">
        <w:rPr>
          <w:rFonts w:asciiTheme="minorHAnsi" w:eastAsiaTheme="minorHAnsi" w:hAnsiTheme="minorHAnsi" w:cstheme="minorHAnsi"/>
          <w:vertAlign w:val="superscript"/>
        </w:rPr>
        <w:t>th</w:t>
      </w:r>
      <w:r w:rsidR="00C62CBA">
        <w:rPr>
          <w:rFonts w:asciiTheme="minorHAnsi" w:eastAsiaTheme="minorHAnsi" w:hAnsiTheme="minorHAnsi" w:cstheme="minorHAnsi"/>
        </w:rPr>
        <w:t xml:space="preserve"> year UCD summer school. </w:t>
      </w:r>
    </w:p>
    <w:p w14:paraId="41EAC5EB" w14:textId="77777777"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C048C5">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C048C5">
        <w:rPr>
          <w:rFonts w:asciiTheme="minorHAnsi" w:eastAsiaTheme="minorHAnsi" w:hAnsiTheme="minorHAnsi" w:cstheme="minorHAnsi"/>
        </w:rPr>
        <w:t>c</w:t>
      </w:r>
      <w:r w:rsidRPr="00887635">
        <w:rPr>
          <w:rFonts w:asciiTheme="minorHAnsi" w:eastAsiaTheme="minorHAnsi" w:hAnsiTheme="minorHAnsi" w:cstheme="minorHAnsi"/>
        </w:rPr>
        <w:t xml:space="preserve">ounsellor informs students of a number of career related events throughout the year on </w:t>
      </w:r>
      <w:proofErr w:type="spellStart"/>
      <w:r w:rsidRPr="00887635">
        <w:rPr>
          <w:rFonts w:asciiTheme="minorHAnsi" w:eastAsiaTheme="minorHAnsi" w:hAnsiTheme="minorHAnsi" w:cstheme="minorHAnsi"/>
        </w:rPr>
        <w:t>schoology</w:t>
      </w:r>
      <w:proofErr w:type="spellEnd"/>
      <w:r w:rsidRPr="00887635">
        <w:rPr>
          <w:rFonts w:asciiTheme="minorHAnsi" w:eastAsiaTheme="minorHAnsi" w:hAnsiTheme="minorHAnsi" w:cstheme="minorHAnsi"/>
        </w:rPr>
        <w:t xml:space="preserve"> and the </w:t>
      </w:r>
      <w:r w:rsidR="000A6AAA">
        <w:rPr>
          <w:rFonts w:asciiTheme="minorHAnsi" w:eastAsiaTheme="minorHAnsi" w:hAnsiTheme="minorHAnsi" w:cstheme="minorHAnsi"/>
        </w:rPr>
        <w:t>g</w:t>
      </w:r>
      <w:r w:rsidRPr="00887635">
        <w:rPr>
          <w:rFonts w:asciiTheme="minorHAnsi" w:eastAsiaTheme="minorHAnsi" w:hAnsiTheme="minorHAnsi" w:cstheme="minorHAnsi"/>
        </w:rPr>
        <w:t xml:space="preserve">uidance website. </w:t>
      </w:r>
    </w:p>
    <w:p w14:paraId="66B79DF0" w14:textId="286A7148"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0A6AAA">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0A6AAA">
        <w:rPr>
          <w:rFonts w:asciiTheme="minorHAnsi" w:eastAsiaTheme="minorHAnsi" w:hAnsiTheme="minorHAnsi" w:cstheme="minorHAnsi"/>
        </w:rPr>
        <w:t>c</w:t>
      </w:r>
      <w:r w:rsidRPr="00887635">
        <w:rPr>
          <w:rFonts w:asciiTheme="minorHAnsi" w:eastAsiaTheme="minorHAnsi" w:hAnsiTheme="minorHAnsi" w:cstheme="minorHAnsi"/>
        </w:rPr>
        <w:t>ounsellor liaises with the SFL department to identify students who may be eligible for the DARE scheme in 6</w:t>
      </w:r>
      <w:r w:rsidRPr="00887635">
        <w:rPr>
          <w:rFonts w:asciiTheme="minorHAnsi" w:eastAsiaTheme="minorHAnsi" w:hAnsiTheme="minorHAnsi" w:cstheme="minorHAnsi"/>
          <w:vertAlign w:val="superscript"/>
        </w:rPr>
        <w:t>th</w:t>
      </w:r>
      <w:r w:rsidRPr="00887635">
        <w:rPr>
          <w:rFonts w:asciiTheme="minorHAnsi" w:eastAsiaTheme="minorHAnsi" w:hAnsiTheme="minorHAnsi" w:cstheme="minorHAnsi"/>
        </w:rPr>
        <w:t xml:space="preserve"> year</w:t>
      </w:r>
      <w:r w:rsidR="00C62CBA">
        <w:rPr>
          <w:rFonts w:asciiTheme="minorHAnsi" w:eastAsiaTheme="minorHAnsi" w:hAnsiTheme="minorHAnsi" w:cstheme="minorHAnsi"/>
        </w:rPr>
        <w:t xml:space="preserve"> and who are eligible to apply for language exemptions. </w:t>
      </w:r>
    </w:p>
    <w:p w14:paraId="15613382" w14:textId="77777777"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lastRenderedPageBreak/>
        <w:t xml:space="preserve">The </w:t>
      </w:r>
      <w:r w:rsidR="00C47059">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C47059">
        <w:rPr>
          <w:rFonts w:asciiTheme="minorHAnsi" w:eastAsiaTheme="minorHAnsi" w:hAnsiTheme="minorHAnsi" w:cstheme="minorHAnsi"/>
        </w:rPr>
        <w:t>c</w:t>
      </w:r>
      <w:r w:rsidRPr="00887635">
        <w:rPr>
          <w:rFonts w:asciiTheme="minorHAnsi" w:eastAsiaTheme="minorHAnsi" w:hAnsiTheme="minorHAnsi" w:cstheme="minorHAnsi"/>
        </w:rPr>
        <w:t xml:space="preserve">ounsellor attends meetings with parents, SFL department, tutors, year heads and management where appropriate. </w:t>
      </w:r>
    </w:p>
    <w:p w14:paraId="4D01BB19" w14:textId="77777777" w:rsidR="00887635" w:rsidRPr="00AD6E84" w:rsidRDefault="00C229E2" w:rsidP="006830B8">
      <w:pPr>
        <w:pStyle w:val="ListParagraph"/>
        <w:numPr>
          <w:ilvl w:val="0"/>
          <w:numId w:val="17"/>
        </w:numPr>
        <w:spacing w:line="360" w:lineRule="auto"/>
        <w:rPr>
          <w:rFonts w:asciiTheme="minorHAnsi" w:eastAsiaTheme="minorHAnsi" w:hAnsiTheme="minorHAnsi" w:cstheme="minorHAnsi"/>
        </w:rPr>
      </w:pPr>
      <w:r w:rsidRPr="00AD6E84">
        <w:rPr>
          <w:rFonts w:asciiTheme="minorHAnsi" w:eastAsiaTheme="minorHAnsi" w:hAnsiTheme="minorHAnsi" w:cstheme="minorHAnsi"/>
        </w:rPr>
        <w:t>All 5</w:t>
      </w:r>
      <w:r w:rsidRPr="00AD6E84">
        <w:rPr>
          <w:rFonts w:asciiTheme="minorHAnsi" w:eastAsiaTheme="minorHAnsi" w:hAnsiTheme="minorHAnsi" w:cstheme="minorHAnsi"/>
          <w:vertAlign w:val="superscript"/>
        </w:rPr>
        <w:t>th</w:t>
      </w:r>
      <w:r w:rsidRPr="00AD6E84">
        <w:rPr>
          <w:rFonts w:asciiTheme="minorHAnsi" w:eastAsiaTheme="minorHAnsi" w:hAnsiTheme="minorHAnsi" w:cstheme="minorHAnsi"/>
        </w:rPr>
        <w:t xml:space="preserve"> years are provided with a study skills seminar by an external agency</w:t>
      </w:r>
      <w:r w:rsidR="00691D57" w:rsidRPr="00AD6E84">
        <w:rPr>
          <w:rFonts w:asciiTheme="minorHAnsi" w:eastAsiaTheme="minorHAnsi" w:hAnsiTheme="minorHAnsi" w:cstheme="minorHAnsi"/>
        </w:rPr>
        <w:t xml:space="preserve"> in October/November.</w:t>
      </w:r>
    </w:p>
    <w:p w14:paraId="567382C0" w14:textId="77777777"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C47059">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C47059">
        <w:rPr>
          <w:rFonts w:asciiTheme="minorHAnsi" w:eastAsiaTheme="minorHAnsi" w:hAnsiTheme="minorHAnsi" w:cstheme="minorHAnsi"/>
        </w:rPr>
        <w:t>c</w:t>
      </w:r>
      <w:r w:rsidRPr="00887635">
        <w:rPr>
          <w:rFonts w:asciiTheme="minorHAnsi" w:eastAsiaTheme="minorHAnsi" w:hAnsiTheme="minorHAnsi" w:cstheme="minorHAnsi"/>
        </w:rPr>
        <w:t xml:space="preserve">ounsellor is available to provide 1:1 personal, educational and career counselling appointments for 5th years.  Referrals can be made by the students, their tutors or parents. </w:t>
      </w:r>
    </w:p>
    <w:p w14:paraId="286BE355" w14:textId="27BBDDD0"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pastoral care team have a timetabled weekly senior cycle meeting to discuss students of concern and put appropriate supports in place for these students. </w:t>
      </w:r>
    </w:p>
    <w:p w14:paraId="4DFCF6B7" w14:textId="77777777"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chaplaincy team </w:t>
      </w:r>
      <w:r w:rsidR="00B53469">
        <w:rPr>
          <w:rFonts w:asciiTheme="minorHAnsi" w:eastAsiaTheme="minorHAnsi" w:hAnsiTheme="minorHAnsi" w:cstheme="minorHAnsi"/>
        </w:rPr>
        <w:t>offer pastoral support</w:t>
      </w:r>
      <w:r w:rsidRPr="00887635">
        <w:rPr>
          <w:rFonts w:asciiTheme="minorHAnsi" w:eastAsiaTheme="minorHAnsi" w:hAnsiTheme="minorHAnsi" w:cstheme="minorHAnsi"/>
        </w:rPr>
        <w:t xml:space="preserve"> to </w:t>
      </w:r>
      <w:r w:rsidR="00B53469">
        <w:rPr>
          <w:rFonts w:asciiTheme="minorHAnsi" w:eastAsiaTheme="minorHAnsi" w:hAnsiTheme="minorHAnsi" w:cstheme="minorHAnsi"/>
        </w:rPr>
        <w:t xml:space="preserve">students. </w:t>
      </w:r>
      <w:r w:rsidRPr="00887635">
        <w:rPr>
          <w:rFonts w:asciiTheme="minorHAnsi" w:eastAsiaTheme="minorHAnsi" w:hAnsiTheme="minorHAnsi" w:cstheme="minorHAnsi"/>
        </w:rPr>
        <w:t xml:space="preserve"> </w:t>
      </w:r>
    </w:p>
    <w:p w14:paraId="7C91A537" w14:textId="77777777"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Tutors meet their tutor group every Wednesday morning for tutor time. </w:t>
      </w:r>
    </w:p>
    <w:p w14:paraId="7A7C2DE8" w14:textId="77777777" w:rsid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Constant contact with parents is maintained through Schoology, emails, the guidance website, phone calls home, information meetings, parent teacher meetings and meetings on request.</w:t>
      </w:r>
    </w:p>
    <w:p w14:paraId="08FA1219" w14:textId="6E026D8B" w:rsidR="00C229E2" w:rsidRPr="00887635" w:rsidRDefault="00C229E2" w:rsidP="006830B8">
      <w:pPr>
        <w:pStyle w:val="ListParagraph"/>
        <w:numPr>
          <w:ilvl w:val="0"/>
          <w:numId w:val="17"/>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8F0EBF">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8F0EBF">
        <w:rPr>
          <w:rFonts w:asciiTheme="minorHAnsi" w:eastAsiaTheme="minorHAnsi" w:hAnsiTheme="minorHAnsi" w:cstheme="minorHAnsi"/>
        </w:rPr>
        <w:t>c</w:t>
      </w:r>
      <w:r w:rsidRPr="00887635">
        <w:rPr>
          <w:rFonts w:asciiTheme="minorHAnsi" w:eastAsiaTheme="minorHAnsi" w:hAnsiTheme="minorHAnsi" w:cstheme="minorHAnsi"/>
        </w:rPr>
        <w:t xml:space="preserve">ounsellor </w:t>
      </w:r>
      <w:r w:rsidR="008F0EBF">
        <w:rPr>
          <w:rFonts w:asciiTheme="minorHAnsi" w:eastAsiaTheme="minorHAnsi" w:hAnsiTheme="minorHAnsi" w:cstheme="minorHAnsi"/>
        </w:rPr>
        <w:t>tracks students’ progress</w:t>
      </w:r>
      <w:r w:rsidR="00C62CBA">
        <w:rPr>
          <w:rFonts w:asciiTheme="minorHAnsi" w:eastAsiaTheme="minorHAnsi" w:hAnsiTheme="minorHAnsi" w:cstheme="minorHAnsi"/>
        </w:rPr>
        <w:t xml:space="preserve"> using their exam results, aptitude testing and their goals. </w:t>
      </w:r>
      <w:r w:rsidR="00001E7F">
        <w:rPr>
          <w:rFonts w:asciiTheme="minorHAnsi" w:eastAsiaTheme="minorHAnsi" w:hAnsiTheme="minorHAnsi" w:cstheme="minorHAnsi"/>
        </w:rPr>
        <w:t xml:space="preserve">Students not reaching their potential are highlighted and supports are put in place where appropriate. </w:t>
      </w:r>
    </w:p>
    <w:p w14:paraId="7C950373" w14:textId="77777777" w:rsidR="00887635" w:rsidRDefault="00887635">
      <w:pPr>
        <w:rPr>
          <w:rFonts w:asciiTheme="minorHAnsi" w:eastAsiaTheme="minorHAnsi" w:hAnsiTheme="minorHAnsi" w:cstheme="minorHAnsi"/>
        </w:rPr>
      </w:pPr>
      <w:r>
        <w:rPr>
          <w:rFonts w:asciiTheme="minorHAnsi" w:eastAsiaTheme="minorHAnsi" w:hAnsiTheme="minorHAnsi" w:cstheme="minorHAnsi"/>
        </w:rPr>
        <w:br w:type="page"/>
      </w:r>
    </w:p>
    <w:p w14:paraId="7BB23FB8" w14:textId="7E7C603D" w:rsidR="00C229E2" w:rsidRDefault="00C229E2" w:rsidP="00DB5424">
      <w:pPr>
        <w:spacing w:line="360" w:lineRule="auto"/>
        <w:rPr>
          <w:rFonts w:asciiTheme="minorHAnsi" w:eastAsiaTheme="minorHAnsi" w:hAnsiTheme="minorHAnsi" w:cstheme="minorHAnsi"/>
          <w:b/>
        </w:rPr>
      </w:pPr>
      <w:r w:rsidRPr="00C229E2">
        <w:rPr>
          <w:rFonts w:asciiTheme="minorHAnsi" w:eastAsiaTheme="minorHAnsi" w:hAnsiTheme="minorHAnsi" w:cstheme="minorHAnsi"/>
          <w:b/>
        </w:rPr>
        <w:lastRenderedPageBreak/>
        <w:t xml:space="preserve">Sixth </w:t>
      </w:r>
      <w:r w:rsidR="00887635" w:rsidRPr="00887635">
        <w:rPr>
          <w:rFonts w:asciiTheme="minorHAnsi" w:eastAsiaTheme="minorHAnsi" w:hAnsiTheme="minorHAnsi" w:cstheme="minorHAnsi"/>
          <w:b/>
        </w:rPr>
        <w:t>Year Programme:</w:t>
      </w:r>
    </w:p>
    <w:p w14:paraId="7EABEE07" w14:textId="77777777" w:rsidR="00715491" w:rsidRDefault="00715491" w:rsidP="00715491">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Pr>
          <w:rFonts w:asciiTheme="minorHAnsi" w:eastAsiaTheme="minorHAnsi" w:hAnsiTheme="minorHAnsi" w:cstheme="minorHAnsi"/>
        </w:rPr>
        <w:t>g</w:t>
      </w:r>
      <w:r w:rsidRPr="00887635">
        <w:rPr>
          <w:rFonts w:asciiTheme="minorHAnsi" w:eastAsiaTheme="minorHAnsi" w:hAnsiTheme="minorHAnsi" w:cstheme="minorHAnsi"/>
        </w:rPr>
        <w:t>uidance</w:t>
      </w:r>
      <w:r>
        <w:rPr>
          <w:rFonts w:asciiTheme="minorHAnsi" w:eastAsiaTheme="minorHAnsi" w:hAnsiTheme="minorHAnsi" w:cstheme="minorHAnsi"/>
        </w:rPr>
        <w:t xml:space="preserve"> team </w:t>
      </w:r>
      <w:r w:rsidRPr="00887635">
        <w:rPr>
          <w:rFonts w:asciiTheme="minorHAnsi" w:eastAsiaTheme="minorHAnsi" w:hAnsiTheme="minorHAnsi" w:cstheme="minorHAnsi"/>
        </w:rPr>
        <w:t>will provide a CAO information evening for 6</w:t>
      </w:r>
      <w:r w:rsidRPr="00887635">
        <w:rPr>
          <w:rFonts w:asciiTheme="minorHAnsi" w:eastAsiaTheme="minorHAnsi" w:hAnsiTheme="minorHAnsi" w:cstheme="minorHAnsi"/>
          <w:vertAlign w:val="superscript"/>
        </w:rPr>
        <w:t>th</w:t>
      </w:r>
      <w:r w:rsidRPr="00887635">
        <w:rPr>
          <w:rFonts w:asciiTheme="minorHAnsi" w:eastAsiaTheme="minorHAnsi" w:hAnsiTheme="minorHAnsi" w:cstheme="minorHAnsi"/>
        </w:rPr>
        <w:t xml:space="preserve"> year parents and students</w:t>
      </w:r>
      <w:r>
        <w:rPr>
          <w:rFonts w:asciiTheme="minorHAnsi" w:eastAsiaTheme="minorHAnsi" w:hAnsiTheme="minorHAnsi" w:cstheme="minorHAnsi"/>
        </w:rPr>
        <w:t xml:space="preserve"> in September. </w:t>
      </w:r>
    </w:p>
    <w:p w14:paraId="00437A3F" w14:textId="32665E2F" w:rsidR="00887635" w:rsidRPr="00715491" w:rsidRDefault="00715491" w:rsidP="00887635">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001E7F">
        <w:rPr>
          <w:rFonts w:asciiTheme="minorHAnsi" w:eastAsiaTheme="minorHAnsi" w:hAnsiTheme="minorHAnsi" w:cstheme="minorHAnsi"/>
        </w:rPr>
        <w:t>team</w:t>
      </w:r>
      <w:r w:rsidRPr="00887635">
        <w:rPr>
          <w:rFonts w:asciiTheme="minorHAnsi" w:eastAsiaTheme="minorHAnsi" w:hAnsiTheme="minorHAnsi" w:cstheme="minorHAnsi"/>
        </w:rPr>
        <w:t xml:space="preserve"> </w:t>
      </w:r>
      <w:r>
        <w:rPr>
          <w:rFonts w:asciiTheme="minorHAnsi" w:eastAsiaTheme="minorHAnsi" w:hAnsiTheme="minorHAnsi" w:cstheme="minorHAnsi"/>
        </w:rPr>
        <w:t xml:space="preserve">offer an evening presentation to parents re: </w:t>
      </w:r>
      <w:r w:rsidRPr="00887635">
        <w:rPr>
          <w:rFonts w:asciiTheme="minorHAnsi" w:eastAsiaTheme="minorHAnsi" w:hAnsiTheme="minorHAnsi" w:cstheme="minorHAnsi"/>
        </w:rPr>
        <w:t>DARE</w:t>
      </w:r>
      <w:r>
        <w:rPr>
          <w:rFonts w:asciiTheme="minorHAnsi" w:eastAsiaTheme="minorHAnsi" w:hAnsiTheme="minorHAnsi" w:cstheme="minorHAnsi"/>
        </w:rPr>
        <w:t xml:space="preserve"> and SUSI grant</w:t>
      </w:r>
      <w:r w:rsidRPr="00887635">
        <w:rPr>
          <w:rFonts w:asciiTheme="minorHAnsi" w:eastAsiaTheme="minorHAnsi" w:hAnsiTheme="minorHAnsi" w:cstheme="minorHAnsi"/>
        </w:rPr>
        <w:t xml:space="preserve"> scheme </w:t>
      </w:r>
      <w:r>
        <w:rPr>
          <w:rFonts w:asciiTheme="minorHAnsi" w:eastAsiaTheme="minorHAnsi" w:hAnsiTheme="minorHAnsi" w:cstheme="minorHAnsi"/>
        </w:rPr>
        <w:t xml:space="preserve">and the application process for both. </w:t>
      </w:r>
    </w:p>
    <w:p w14:paraId="37B574DD" w14:textId="7954FD54"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All 6</w:t>
      </w:r>
      <w:r w:rsidRPr="00887635">
        <w:rPr>
          <w:rFonts w:asciiTheme="minorHAnsi" w:eastAsiaTheme="minorHAnsi" w:hAnsiTheme="minorHAnsi" w:cstheme="minorHAnsi"/>
          <w:vertAlign w:val="superscript"/>
        </w:rPr>
        <w:t>th</w:t>
      </w:r>
      <w:r w:rsidRPr="00887635">
        <w:rPr>
          <w:rFonts w:asciiTheme="minorHAnsi" w:eastAsiaTheme="minorHAnsi" w:hAnsiTheme="minorHAnsi" w:cstheme="minorHAnsi"/>
        </w:rPr>
        <w:t xml:space="preserve"> years will be allocated a</w:t>
      </w:r>
      <w:r w:rsidR="00715491">
        <w:rPr>
          <w:rFonts w:asciiTheme="minorHAnsi" w:eastAsiaTheme="minorHAnsi" w:hAnsiTheme="minorHAnsi" w:cstheme="minorHAnsi"/>
        </w:rPr>
        <w:t xml:space="preserve"> 10 week</w:t>
      </w:r>
      <w:r w:rsidRPr="00887635">
        <w:rPr>
          <w:rFonts w:asciiTheme="minorHAnsi" w:eastAsiaTheme="minorHAnsi" w:hAnsiTheme="minorHAnsi" w:cstheme="minorHAnsi"/>
        </w:rPr>
        <w:t xml:space="preserve"> timetabled career guidance class. The 6</w:t>
      </w:r>
      <w:r w:rsidRPr="00887635">
        <w:rPr>
          <w:rFonts w:asciiTheme="minorHAnsi" w:eastAsiaTheme="minorHAnsi" w:hAnsiTheme="minorHAnsi" w:cstheme="minorHAnsi"/>
          <w:vertAlign w:val="superscript"/>
        </w:rPr>
        <w:t>th</w:t>
      </w:r>
      <w:r w:rsidRPr="00887635">
        <w:rPr>
          <w:rFonts w:asciiTheme="minorHAnsi" w:eastAsiaTheme="minorHAnsi" w:hAnsiTheme="minorHAnsi" w:cstheme="minorHAnsi"/>
        </w:rPr>
        <w:t xml:space="preserve"> years will continue to follow the Reach+ programme which is designed to facilitate the delivery of career and educational guidance at senior cycle. </w:t>
      </w:r>
      <w:r w:rsidR="00715491">
        <w:rPr>
          <w:rFonts w:asciiTheme="minorHAnsi" w:eastAsiaTheme="minorHAnsi" w:hAnsiTheme="minorHAnsi" w:cstheme="minorHAnsi"/>
        </w:rPr>
        <w:t xml:space="preserve">This 10 week module also includes classes on stress management, exam techniques and transition to university. </w:t>
      </w:r>
    </w:p>
    <w:p w14:paraId="4751220B" w14:textId="77777777" w:rsidR="008F0EBF" w:rsidRDefault="00C229E2" w:rsidP="00CA655B">
      <w:pPr>
        <w:pStyle w:val="ListParagraph"/>
        <w:numPr>
          <w:ilvl w:val="0"/>
          <w:numId w:val="18"/>
        </w:numPr>
        <w:spacing w:line="360" w:lineRule="auto"/>
        <w:rPr>
          <w:rFonts w:asciiTheme="minorHAnsi" w:eastAsiaTheme="minorHAnsi" w:hAnsiTheme="minorHAnsi" w:cstheme="minorHAnsi"/>
        </w:rPr>
      </w:pPr>
      <w:r w:rsidRPr="008F0EBF">
        <w:rPr>
          <w:rFonts w:asciiTheme="minorHAnsi" w:eastAsiaTheme="minorHAnsi" w:hAnsiTheme="minorHAnsi" w:cstheme="minorHAnsi"/>
        </w:rPr>
        <w:t xml:space="preserve">The </w:t>
      </w:r>
      <w:r w:rsidR="008F0EBF" w:rsidRPr="008F0EBF">
        <w:rPr>
          <w:rFonts w:asciiTheme="minorHAnsi" w:eastAsiaTheme="minorHAnsi" w:hAnsiTheme="minorHAnsi" w:cstheme="minorHAnsi"/>
        </w:rPr>
        <w:t>g</w:t>
      </w:r>
      <w:r w:rsidRPr="008F0EBF">
        <w:rPr>
          <w:rFonts w:asciiTheme="minorHAnsi" w:eastAsiaTheme="minorHAnsi" w:hAnsiTheme="minorHAnsi" w:cstheme="minorHAnsi"/>
        </w:rPr>
        <w:t xml:space="preserve">uidance </w:t>
      </w:r>
      <w:r w:rsidR="008F0EBF" w:rsidRPr="008F0EBF">
        <w:rPr>
          <w:rFonts w:asciiTheme="minorHAnsi" w:eastAsiaTheme="minorHAnsi" w:hAnsiTheme="minorHAnsi" w:cstheme="minorHAnsi"/>
        </w:rPr>
        <w:t>c</w:t>
      </w:r>
      <w:r w:rsidRPr="008F0EBF">
        <w:rPr>
          <w:rFonts w:asciiTheme="minorHAnsi" w:eastAsiaTheme="minorHAnsi" w:hAnsiTheme="minorHAnsi" w:cstheme="minorHAnsi"/>
        </w:rPr>
        <w:t xml:space="preserve">ounsellor will organise a visit to the Higher Options in the RDS </w:t>
      </w:r>
      <w:r w:rsidR="008F0EBF">
        <w:rPr>
          <w:rFonts w:asciiTheme="minorHAnsi" w:eastAsiaTheme="minorHAnsi" w:hAnsiTheme="minorHAnsi" w:cstheme="minorHAnsi"/>
        </w:rPr>
        <w:t xml:space="preserve">in September. </w:t>
      </w:r>
    </w:p>
    <w:p w14:paraId="0E93ED78" w14:textId="38D71B81" w:rsidR="00887635" w:rsidRPr="008F0EBF" w:rsidRDefault="00C229E2" w:rsidP="00CA655B">
      <w:pPr>
        <w:pStyle w:val="ListParagraph"/>
        <w:numPr>
          <w:ilvl w:val="0"/>
          <w:numId w:val="18"/>
        </w:numPr>
        <w:spacing w:line="360" w:lineRule="auto"/>
        <w:rPr>
          <w:rFonts w:asciiTheme="minorHAnsi" w:eastAsiaTheme="minorHAnsi" w:hAnsiTheme="minorHAnsi" w:cstheme="minorHAnsi"/>
        </w:rPr>
      </w:pPr>
      <w:r w:rsidRPr="008F0EBF">
        <w:rPr>
          <w:rFonts w:asciiTheme="minorHAnsi" w:eastAsiaTheme="minorHAnsi" w:hAnsiTheme="minorHAnsi" w:cstheme="minorHAnsi"/>
        </w:rPr>
        <w:t xml:space="preserve">The </w:t>
      </w:r>
      <w:r w:rsidR="00476133">
        <w:rPr>
          <w:rFonts w:asciiTheme="minorHAnsi" w:eastAsiaTheme="minorHAnsi" w:hAnsiTheme="minorHAnsi" w:cstheme="minorHAnsi"/>
        </w:rPr>
        <w:t>g</w:t>
      </w:r>
      <w:r w:rsidRPr="008F0EBF">
        <w:rPr>
          <w:rFonts w:asciiTheme="minorHAnsi" w:eastAsiaTheme="minorHAnsi" w:hAnsiTheme="minorHAnsi" w:cstheme="minorHAnsi"/>
        </w:rPr>
        <w:t xml:space="preserve">uidance </w:t>
      </w:r>
      <w:r w:rsidR="00C62CBA">
        <w:rPr>
          <w:rFonts w:asciiTheme="minorHAnsi" w:eastAsiaTheme="minorHAnsi" w:hAnsiTheme="minorHAnsi" w:cstheme="minorHAnsi"/>
        </w:rPr>
        <w:t>team</w:t>
      </w:r>
      <w:r w:rsidRPr="008F0EBF">
        <w:rPr>
          <w:rFonts w:asciiTheme="minorHAnsi" w:eastAsiaTheme="minorHAnsi" w:hAnsiTheme="minorHAnsi" w:cstheme="minorHAnsi"/>
        </w:rPr>
        <w:t xml:space="preserve"> will meet all 6</w:t>
      </w:r>
      <w:r w:rsidRPr="008F0EBF">
        <w:rPr>
          <w:rFonts w:asciiTheme="minorHAnsi" w:eastAsiaTheme="minorHAnsi" w:hAnsiTheme="minorHAnsi" w:cstheme="minorHAnsi"/>
          <w:vertAlign w:val="superscript"/>
        </w:rPr>
        <w:t>th</w:t>
      </w:r>
      <w:r w:rsidRPr="008F0EBF">
        <w:rPr>
          <w:rFonts w:asciiTheme="minorHAnsi" w:eastAsiaTheme="minorHAnsi" w:hAnsiTheme="minorHAnsi" w:cstheme="minorHAnsi"/>
        </w:rPr>
        <w:t xml:space="preserve"> years for at</w:t>
      </w:r>
      <w:r w:rsidR="00C62CBA">
        <w:rPr>
          <w:rFonts w:asciiTheme="minorHAnsi" w:eastAsiaTheme="minorHAnsi" w:hAnsiTheme="minorHAnsi" w:cstheme="minorHAnsi"/>
        </w:rPr>
        <w:t xml:space="preserve"> least two 1:1 career guidance appointments Sep/Oct and January. Students requiring additional appointments will be arranged.</w:t>
      </w:r>
    </w:p>
    <w:p w14:paraId="0077F341" w14:textId="77777777"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476133">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476133">
        <w:rPr>
          <w:rFonts w:asciiTheme="minorHAnsi" w:eastAsiaTheme="minorHAnsi" w:hAnsiTheme="minorHAnsi" w:cstheme="minorHAnsi"/>
        </w:rPr>
        <w:t>c</w:t>
      </w:r>
      <w:r w:rsidRPr="00887635">
        <w:rPr>
          <w:rFonts w:asciiTheme="minorHAnsi" w:eastAsiaTheme="minorHAnsi" w:hAnsiTheme="minorHAnsi" w:cstheme="minorHAnsi"/>
        </w:rPr>
        <w:t>ounsellor arranges for a number of college talks for 6</w:t>
      </w:r>
      <w:r w:rsidRPr="00887635">
        <w:rPr>
          <w:rFonts w:asciiTheme="minorHAnsi" w:eastAsiaTheme="minorHAnsi" w:hAnsiTheme="minorHAnsi" w:cstheme="minorHAnsi"/>
          <w:vertAlign w:val="superscript"/>
        </w:rPr>
        <w:t>th</w:t>
      </w:r>
      <w:r w:rsidRPr="00887635">
        <w:rPr>
          <w:rFonts w:asciiTheme="minorHAnsi" w:eastAsiaTheme="minorHAnsi" w:hAnsiTheme="minorHAnsi" w:cstheme="minorHAnsi"/>
        </w:rPr>
        <w:t xml:space="preserve"> year students. </w:t>
      </w:r>
    </w:p>
    <w:p w14:paraId="14BBC1E8" w14:textId="77777777"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476133">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476133">
        <w:rPr>
          <w:rFonts w:asciiTheme="minorHAnsi" w:eastAsiaTheme="minorHAnsi" w:hAnsiTheme="minorHAnsi" w:cstheme="minorHAnsi"/>
        </w:rPr>
        <w:t>c</w:t>
      </w:r>
      <w:r w:rsidRPr="00887635">
        <w:rPr>
          <w:rFonts w:asciiTheme="minorHAnsi" w:eastAsiaTheme="minorHAnsi" w:hAnsiTheme="minorHAnsi" w:cstheme="minorHAnsi"/>
        </w:rPr>
        <w:t>ounsellor encourages students to attend Open days.</w:t>
      </w:r>
    </w:p>
    <w:p w14:paraId="020AAB17" w14:textId="1A1532DB"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476133">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476133">
        <w:rPr>
          <w:rFonts w:asciiTheme="minorHAnsi" w:eastAsiaTheme="minorHAnsi" w:hAnsiTheme="minorHAnsi" w:cstheme="minorHAnsi"/>
        </w:rPr>
        <w:t>c</w:t>
      </w:r>
      <w:r w:rsidRPr="00887635">
        <w:rPr>
          <w:rFonts w:asciiTheme="minorHAnsi" w:eastAsiaTheme="minorHAnsi" w:hAnsiTheme="minorHAnsi" w:cstheme="minorHAnsi"/>
        </w:rPr>
        <w:t xml:space="preserve">ounsellor is available to provide 1:1 personal, educational and career counselling appointments for </w:t>
      </w:r>
      <w:r w:rsidR="00476133">
        <w:rPr>
          <w:rFonts w:asciiTheme="minorHAnsi" w:eastAsiaTheme="minorHAnsi" w:hAnsiTheme="minorHAnsi" w:cstheme="minorHAnsi"/>
        </w:rPr>
        <w:t>6</w:t>
      </w:r>
      <w:r w:rsidRPr="00887635">
        <w:rPr>
          <w:rFonts w:asciiTheme="minorHAnsi" w:eastAsiaTheme="minorHAnsi" w:hAnsiTheme="minorHAnsi" w:cstheme="minorHAnsi"/>
        </w:rPr>
        <w:t>th years.  Referrals can be made by the students, their tutors or parents</w:t>
      </w:r>
      <w:r w:rsidR="00C62CBA">
        <w:rPr>
          <w:rFonts w:asciiTheme="minorHAnsi" w:eastAsiaTheme="minorHAnsi" w:hAnsiTheme="minorHAnsi" w:cstheme="minorHAnsi"/>
        </w:rPr>
        <w:t xml:space="preserve"> or following consultation at PCT meetings. </w:t>
      </w:r>
    </w:p>
    <w:p w14:paraId="6E524D1C" w14:textId="0238EB18"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pastoral care team have a timetabled weekly </w:t>
      </w:r>
      <w:r w:rsidR="00C62CBA">
        <w:rPr>
          <w:rFonts w:asciiTheme="minorHAnsi" w:eastAsiaTheme="minorHAnsi" w:hAnsiTheme="minorHAnsi" w:cstheme="minorHAnsi"/>
        </w:rPr>
        <w:t>6</w:t>
      </w:r>
      <w:r w:rsidR="00C62CBA" w:rsidRPr="00C62CBA">
        <w:rPr>
          <w:rFonts w:asciiTheme="minorHAnsi" w:eastAsiaTheme="minorHAnsi" w:hAnsiTheme="minorHAnsi" w:cstheme="minorHAnsi"/>
          <w:vertAlign w:val="superscript"/>
        </w:rPr>
        <w:t>th</w:t>
      </w:r>
      <w:r w:rsidR="00C62CBA">
        <w:rPr>
          <w:rFonts w:asciiTheme="minorHAnsi" w:eastAsiaTheme="minorHAnsi" w:hAnsiTheme="minorHAnsi" w:cstheme="minorHAnsi"/>
        </w:rPr>
        <w:t xml:space="preserve"> year</w:t>
      </w:r>
      <w:r w:rsidRPr="00887635">
        <w:rPr>
          <w:rFonts w:asciiTheme="minorHAnsi" w:eastAsiaTheme="minorHAnsi" w:hAnsiTheme="minorHAnsi" w:cstheme="minorHAnsi"/>
        </w:rPr>
        <w:t xml:space="preserve"> meeting to discuss students of concern and put appropriate supports in place for these students. </w:t>
      </w:r>
    </w:p>
    <w:p w14:paraId="666512C3" w14:textId="77777777" w:rsidR="00476133" w:rsidRDefault="00C229E2" w:rsidP="00CA655B">
      <w:pPr>
        <w:pStyle w:val="ListParagraph"/>
        <w:numPr>
          <w:ilvl w:val="0"/>
          <w:numId w:val="18"/>
        </w:numPr>
        <w:spacing w:line="360" w:lineRule="auto"/>
        <w:rPr>
          <w:rFonts w:asciiTheme="minorHAnsi" w:eastAsiaTheme="minorHAnsi" w:hAnsiTheme="minorHAnsi" w:cstheme="minorHAnsi"/>
        </w:rPr>
      </w:pPr>
      <w:r w:rsidRPr="00476133">
        <w:rPr>
          <w:rFonts w:asciiTheme="minorHAnsi" w:eastAsiaTheme="minorHAnsi" w:hAnsiTheme="minorHAnsi" w:cstheme="minorHAnsi"/>
        </w:rPr>
        <w:t xml:space="preserve">The chaplaincy team are available to meet students </w:t>
      </w:r>
      <w:r w:rsidR="00476133">
        <w:rPr>
          <w:rFonts w:asciiTheme="minorHAnsi" w:eastAsiaTheme="minorHAnsi" w:hAnsiTheme="minorHAnsi" w:cstheme="minorHAnsi"/>
        </w:rPr>
        <w:t xml:space="preserve">for pastoral support. </w:t>
      </w:r>
    </w:p>
    <w:p w14:paraId="4E8DA512" w14:textId="77777777" w:rsidR="00887635" w:rsidRPr="00476133" w:rsidRDefault="00C229E2" w:rsidP="00CA655B">
      <w:pPr>
        <w:pStyle w:val="ListParagraph"/>
        <w:numPr>
          <w:ilvl w:val="0"/>
          <w:numId w:val="18"/>
        </w:numPr>
        <w:spacing w:line="360" w:lineRule="auto"/>
        <w:rPr>
          <w:rFonts w:asciiTheme="minorHAnsi" w:eastAsiaTheme="minorHAnsi" w:hAnsiTheme="minorHAnsi" w:cstheme="minorHAnsi"/>
        </w:rPr>
      </w:pPr>
      <w:r w:rsidRPr="00476133">
        <w:rPr>
          <w:rFonts w:asciiTheme="minorHAnsi" w:eastAsiaTheme="minorHAnsi" w:hAnsiTheme="minorHAnsi" w:cstheme="minorHAnsi"/>
        </w:rPr>
        <w:t xml:space="preserve">Tutors meet their tutor group every Wednesday morning for tutor time. </w:t>
      </w:r>
    </w:p>
    <w:p w14:paraId="2B028266" w14:textId="77777777"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Constant contact with parents is maintained through Schoology, emails, the guidance website, phone calls home, information meetings, parent teacher meetings and meetings on request.</w:t>
      </w:r>
    </w:p>
    <w:p w14:paraId="3E2651B5" w14:textId="77777777"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476133">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476133">
        <w:rPr>
          <w:rFonts w:asciiTheme="minorHAnsi" w:eastAsiaTheme="minorHAnsi" w:hAnsiTheme="minorHAnsi" w:cstheme="minorHAnsi"/>
        </w:rPr>
        <w:t>c</w:t>
      </w:r>
      <w:r w:rsidRPr="00887635">
        <w:rPr>
          <w:rFonts w:asciiTheme="minorHAnsi" w:eastAsiaTheme="minorHAnsi" w:hAnsiTheme="minorHAnsi" w:cstheme="minorHAnsi"/>
        </w:rPr>
        <w:t xml:space="preserve">ounsellor informs students of a number of career related events  throughout the year </w:t>
      </w:r>
      <w:r w:rsidR="00476133">
        <w:rPr>
          <w:rFonts w:asciiTheme="minorHAnsi" w:eastAsiaTheme="minorHAnsi" w:hAnsiTheme="minorHAnsi" w:cstheme="minorHAnsi"/>
        </w:rPr>
        <w:t>via</w:t>
      </w:r>
      <w:r w:rsidRPr="00887635">
        <w:rPr>
          <w:rFonts w:asciiTheme="minorHAnsi" w:eastAsiaTheme="minorHAnsi" w:hAnsiTheme="minorHAnsi" w:cstheme="minorHAnsi"/>
        </w:rPr>
        <w:t xml:space="preserve"> </w:t>
      </w:r>
      <w:proofErr w:type="spellStart"/>
      <w:r w:rsidRPr="00887635">
        <w:rPr>
          <w:rFonts w:asciiTheme="minorHAnsi" w:eastAsiaTheme="minorHAnsi" w:hAnsiTheme="minorHAnsi" w:cstheme="minorHAnsi"/>
        </w:rPr>
        <w:t>schoology</w:t>
      </w:r>
      <w:proofErr w:type="spellEnd"/>
      <w:r w:rsidRPr="00887635">
        <w:rPr>
          <w:rFonts w:asciiTheme="minorHAnsi" w:eastAsiaTheme="minorHAnsi" w:hAnsiTheme="minorHAnsi" w:cstheme="minorHAnsi"/>
        </w:rPr>
        <w:t xml:space="preserve"> and the </w:t>
      </w:r>
      <w:r w:rsidR="00476133">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476133">
        <w:rPr>
          <w:rFonts w:asciiTheme="minorHAnsi" w:eastAsiaTheme="minorHAnsi" w:hAnsiTheme="minorHAnsi" w:cstheme="minorHAnsi"/>
        </w:rPr>
        <w:t>w</w:t>
      </w:r>
      <w:r w:rsidRPr="00887635">
        <w:rPr>
          <w:rFonts w:asciiTheme="minorHAnsi" w:eastAsiaTheme="minorHAnsi" w:hAnsiTheme="minorHAnsi" w:cstheme="minorHAnsi"/>
        </w:rPr>
        <w:t xml:space="preserve">ebsite. </w:t>
      </w:r>
    </w:p>
    <w:p w14:paraId="5F197414" w14:textId="77777777"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Provide SFL students and their parents, information</w:t>
      </w:r>
      <w:r w:rsidR="00476133">
        <w:rPr>
          <w:rFonts w:asciiTheme="minorHAnsi" w:eastAsiaTheme="minorHAnsi" w:hAnsiTheme="minorHAnsi" w:cstheme="minorHAnsi"/>
        </w:rPr>
        <w:t xml:space="preserve"> on</w:t>
      </w:r>
      <w:r w:rsidRPr="00887635">
        <w:rPr>
          <w:rFonts w:asciiTheme="minorHAnsi" w:eastAsiaTheme="minorHAnsi" w:hAnsiTheme="minorHAnsi" w:cstheme="minorHAnsi"/>
        </w:rPr>
        <w:t xml:space="preserve"> the DARE scheme and other access programmes. </w:t>
      </w:r>
    </w:p>
    <w:p w14:paraId="6E870F9C" w14:textId="77777777"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lastRenderedPageBreak/>
        <w:t>Provide SFL students with Irish and/or third language exemption forms for application to NUI (where applicable).</w:t>
      </w:r>
    </w:p>
    <w:p w14:paraId="4E6EC689" w14:textId="0AD4E0ED"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476133">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476133">
        <w:rPr>
          <w:rFonts w:asciiTheme="minorHAnsi" w:eastAsiaTheme="minorHAnsi" w:hAnsiTheme="minorHAnsi" w:cstheme="minorHAnsi"/>
        </w:rPr>
        <w:t>c</w:t>
      </w:r>
      <w:r w:rsidRPr="00887635">
        <w:rPr>
          <w:rFonts w:asciiTheme="minorHAnsi" w:eastAsiaTheme="minorHAnsi" w:hAnsiTheme="minorHAnsi" w:cstheme="minorHAnsi"/>
        </w:rPr>
        <w:t>ounsellor along with the SFL department assist students with their DARE applications</w:t>
      </w:r>
      <w:r w:rsidR="0042499D">
        <w:rPr>
          <w:rFonts w:asciiTheme="minorHAnsi" w:eastAsiaTheme="minorHAnsi" w:hAnsiTheme="minorHAnsi" w:cstheme="minorHAnsi"/>
        </w:rPr>
        <w:t xml:space="preserve"> from </w:t>
      </w:r>
      <w:r w:rsidR="00715491">
        <w:rPr>
          <w:rFonts w:asciiTheme="minorHAnsi" w:eastAsiaTheme="minorHAnsi" w:hAnsiTheme="minorHAnsi" w:cstheme="minorHAnsi"/>
        </w:rPr>
        <w:t xml:space="preserve">October to March. </w:t>
      </w:r>
    </w:p>
    <w:p w14:paraId="0AC36125" w14:textId="747532F2"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476133">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476133">
        <w:rPr>
          <w:rFonts w:asciiTheme="minorHAnsi" w:eastAsiaTheme="minorHAnsi" w:hAnsiTheme="minorHAnsi" w:cstheme="minorHAnsi"/>
        </w:rPr>
        <w:t>c</w:t>
      </w:r>
      <w:r w:rsidRPr="00887635">
        <w:rPr>
          <w:rFonts w:asciiTheme="minorHAnsi" w:eastAsiaTheme="minorHAnsi" w:hAnsiTheme="minorHAnsi" w:cstheme="minorHAnsi"/>
        </w:rPr>
        <w:t>ounsellor assists students who wish to apply to college abroad</w:t>
      </w:r>
      <w:r w:rsidR="00C62CBA">
        <w:rPr>
          <w:rFonts w:asciiTheme="minorHAnsi" w:eastAsiaTheme="minorHAnsi" w:hAnsiTheme="minorHAnsi" w:cstheme="minorHAnsi"/>
        </w:rPr>
        <w:t xml:space="preserve"> including but not limited to The UK and Netherlands.</w:t>
      </w:r>
    </w:p>
    <w:p w14:paraId="04728716" w14:textId="77777777"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476133">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476133">
        <w:rPr>
          <w:rFonts w:asciiTheme="minorHAnsi" w:eastAsiaTheme="minorHAnsi" w:hAnsiTheme="minorHAnsi" w:cstheme="minorHAnsi"/>
        </w:rPr>
        <w:t>c</w:t>
      </w:r>
      <w:r w:rsidRPr="00887635">
        <w:rPr>
          <w:rFonts w:asciiTheme="minorHAnsi" w:eastAsiaTheme="minorHAnsi" w:hAnsiTheme="minorHAnsi" w:cstheme="minorHAnsi"/>
        </w:rPr>
        <w:t>ounsellor assists students with their CAO application</w:t>
      </w:r>
      <w:r w:rsidR="00476133">
        <w:rPr>
          <w:rFonts w:asciiTheme="minorHAnsi" w:eastAsiaTheme="minorHAnsi" w:hAnsiTheme="minorHAnsi" w:cstheme="minorHAnsi"/>
        </w:rPr>
        <w:t>s</w:t>
      </w:r>
      <w:r w:rsidRPr="00887635">
        <w:rPr>
          <w:rFonts w:asciiTheme="minorHAnsi" w:eastAsiaTheme="minorHAnsi" w:hAnsiTheme="minorHAnsi" w:cstheme="minorHAnsi"/>
        </w:rPr>
        <w:t>.</w:t>
      </w:r>
    </w:p>
    <w:p w14:paraId="38B504C6" w14:textId="77777777"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476133">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476133">
        <w:rPr>
          <w:rFonts w:asciiTheme="minorHAnsi" w:eastAsiaTheme="minorHAnsi" w:hAnsiTheme="minorHAnsi" w:cstheme="minorHAnsi"/>
        </w:rPr>
        <w:t>c</w:t>
      </w:r>
      <w:r w:rsidRPr="00887635">
        <w:rPr>
          <w:rFonts w:asciiTheme="minorHAnsi" w:eastAsiaTheme="minorHAnsi" w:hAnsiTheme="minorHAnsi" w:cstheme="minorHAnsi"/>
        </w:rPr>
        <w:t xml:space="preserve">ounsellor is available to meet with students to discuss and advise on opportunities available to them  upon leaving Temple Carrig. </w:t>
      </w:r>
    </w:p>
    <w:p w14:paraId="1384F919" w14:textId="0B35FCEE" w:rsidR="00887635" w:rsidRDefault="00C229E2" w:rsidP="006830B8">
      <w:pPr>
        <w:pStyle w:val="ListParagraph"/>
        <w:numPr>
          <w:ilvl w:val="0"/>
          <w:numId w:val="18"/>
        </w:numPr>
        <w:spacing w:line="360" w:lineRule="auto"/>
        <w:rPr>
          <w:rFonts w:asciiTheme="minorHAnsi" w:eastAsiaTheme="minorHAnsi" w:hAnsiTheme="minorHAnsi" w:cstheme="minorHAnsi"/>
        </w:rPr>
      </w:pPr>
      <w:r w:rsidRPr="00887635">
        <w:rPr>
          <w:rFonts w:asciiTheme="minorHAnsi" w:eastAsiaTheme="minorHAnsi" w:hAnsiTheme="minorHAnsi" w:cstheme="minorHAnsi"/>
        </w:rPr>
        <w:t xml:space="preserve">The </w:t>
      </w:r>
      <w:r w:rsidR="00476133">
        <w:rPr>
          <w:rFonts w:asciiTheme="minorHAnsi" w:eastAsiaTheme="minorHAnsi" w:hAnsiTheme="minorHAnsi" w:cstheme="minorHAnsi"/>
        </w:rPr>
        <w:t>g</w:t>
      </w:r>
      <w:r w:rsidRPr="00887635">
        <w:rPr>
          <w:rFonts w:asciiTheme="minorHAnsi" w:eastAsiaTheme="minorHAnsi" w:hAnsiTheme="minorHAnsi" w:cstheme="minorHAnsi"/>
        </w:rPr>
        <w:t xml:space="preserve">uidance </w:t>
      </w:r>
      <w:r w:rsidR="00476133">
        <w:rPr>
          <w:rFonts w:asciiTheme="minorHAnsi" w:eastAsiaTheme="minorHAnsi" w:hAnsiTheme="minorHAnsi" w:cstheme="minorHAnsi"/>
        </w:rPr>
        <w:t>c</w:t>
      </w:r>
      <w:r w:rsidRPr="00887635">
        <w:rPr>
          <w:rFonts w:asciiTheme="minorHAnsi" w:eastAsiaTheme="minorHAnsi" w:hAnsiTheme="minorHAnsi" w:cstheme="minorHAnsi"/>
        </w:rPr>
        <w:t xml:space="preserve">ounsellor will be available to parents who seek advice in relation to further education/career options. </w:t>
      </w:r>
    </w:p>
    <w:p w14:paraId="489DB621" w14:textId="77777777" w:rsidR="007F1833" w:rsidRDefault="00C229E2" w:rsidP="00677116">
      <w:pPr>
        <w:pStyle w:val="ListParagraph"/>
        <w:numPr>
          <w:ilvl w:val="0"/>
          <w:numId w:val="18"/>
        </w:numPr>
        <w:spacing w:line="360" w:lineRule="auto"/>
        <w:rPr>
          <w:rFonts w:asciiTheme="minorHAnsi" w:eastAsiaTheme="minorHAnsi" w:hAnsiTheme="minorHAnsi" w:cstheme="minorHAnsi"/>
        </w:rPr>
      </w:pPr>
      <w:r w:rsidRPr="007F1833">
        <w:rPr>
          <w:rFonts w:asciiTheme="minorHAnsi" w:eastAsiaTheme="minorHAnsi" w:hAnsiTheme="minorHAnsi" w:cstheme="minorHAnsi"/>
        </w:rPr>
        <w:t xml:space="preserve">The </w:t>
      </w:r>
      <w:r w:rsidR="00476133" w:rsidRPr="007F1833">
        <w:rPr>
          <w:rFonts w:asciiTheme="minorHAnsi" w:eastAsiaTheme="minorHAnsi" w:hAnsiTheme="minorHAnsi" w:cstheme="minorHAnsi"/>
        </w:rPr>
        <w:t>g</w:t>
      </w:r>
      <w:r w:rsidRPr="007F1833">
        <w:rPr>
          <w:rFonts w:asciiTheme="minorHAnsi" w:eastAsiaTheme="minorHAnsi" w:hAnsiTheme="minorHAnsi" w:cstheme="minorHAnsi"/>
        </w:rPr>
        <w:t xml:space="preserve">uidance </w:t>
      </w:r>
      <w:r w:rsidR="00476133" w:rsidRPr="007F1833">
        <w:rPr>
          <w:rFonts w:asciiTheme="minorHAnsi" w:eastAsiaTheme="minorHAnsi" w:hAnsiTheme="minorHAnsi" w:cstheme="minorHAnsi"/>
        </w:rPr>
        <w:t>c</w:t>
      </w:r>
      <w:r w:rsidRPr="007F1833">
        <w:rPr>
          <w:rFonts w:asciiTheme="minorHAnsi" w:eastAsiaTheme="minorHAnsi" w:hAnsiTheme="minorHAnsi" w:cstheme="minorHAnsi"/>
        </w:rPr>
        <w:t xml:space="preserve">ounsellor is also available to students/parents on the days of the </w:t>
      </w:r>
      <w:r w:rsidR="00B36512" w:rsidRPr="007F1833">
        <w:rPr>
          <w:rFonts w:asciiTheme="minorHAnsi" w:eastAsiaTheme="minorHAnsi" w:hAnsiTheme="minorHAnsi" w:cstheme="minorHAnsi"/>
        </w:rPr>
        <w:t>L</w:t>
      </w:r>
      <w:r w:rsidRPr="007F1833">
        <w:rPr>
          <w:rFonts w:asciiTheme="minorHAnsi" w:eastAsiaTheme="minorHAnsi" w:hAnsiTheme="minorHAnsi" w:cstheme="minorHAnsi"/>
        </w:rPr>
        <w:t>eaving Certificate results and CAO offers</w:t>
      </w:r>
      <w:r w:rsidR="00C62CBA" w:rsidRPr="007F1833">
        <w:rPr>
          <w:rFonts w:asciiTheme="minorHAnsi" w:eastAsiaTheme="minorHAnsi" w:hAnsiTheme="minorHAnsi" w:cstheme="minorHAnsi"/>
        </w:rPr>
        <w:t xml:space="preserve">. </w:t>
      </w:r>
    </w:p>
    <w:p w14:paraId="534F1A5E" w14:textId="77777777" w:rsidR="007F1833" w:rsidRPr="007F1833" w:rsidRDefault="007F1833" w:rsidP="007F1833">
      <w:pPr>
        <w:pStyle w:val="xmsolistparagraph"/>
        <w:numPr>
          <w:ilvl w:val="0"/>
          <w:numId w:val="18"/>
        </w:numPr>
        <w:spacing w:before="0" w:beforeAutospacing="0" w:after="0" w:afterAutospacing="0"/>
        <w:rPr>
          <w:rFonts w:ascii="Calibri" w:hAnsi="Calibri" w:cs="Calibri"/>
          <w:color w:val="000000"/>
        </w:rPr>
      </w:pPr>
      <w:r w:rsidRPr="007F1833">
        <w:rPr>
          <w:rFonts w:ascii="Calibri" w:hAnsi="Calibri" w:cs="Calibri"/>
          <w:color w:val="000000"/>
          <w:lang w:val="en-US"/>
        </w:rPr>
        <w:t>Guidance Counsellors provide daily information clinics for outgoing 6</w:t>
      </w:r>
      <w:r w:rsidRPr="007F1833">
        <w:rPr>
          <w:rFonts w:ascii="Calibri" w:hAnsi="Calibri" w:cs="Calibri"/>
          <w:color w:val="000000"/>
          <w:vertAlign w:val="superscript"/>
          <w:lang w:val="en-US"/>
        </w:rPr>
        <w:t>th</w:t>
      </w:r>
      <w:r w:rsidRPr="007F1833">
        <w:rPr>
          <w:rFonts w:ascii="Calibri" w:hAnsi="Calibri" w:cs="Calibri"/>
          <w:color w:val="000000"/>
          <w:lang w:val="en-US"/>
        </w:rPr>
        <w:t>years when LC results are issued and 1</w:t>
      </w:r>
      <w:r w:rsidRPr="007F1833">
        <w:rPr>
          <w:rFonts w:ascii="Calibri" w:hAnsi="Calibri" w:cs="Calibri"/>
          <w:color w:val="000000"/>
          <w:vertAlign w:val="superscript"/>
          <w:lang w:val="en-US"/>
        </w:rPr>
        <w:t>st</w:t>
      </w:r>
      <w:r w:rsidRPr="007F1833">
        <w:rPr>
          <w:rStyle w:val="apple-converted-space"/>
          <w:rFonts w:ascii="Calibri" w:hAnsi="Calibri" w:cs="Calibri"/>
          <w:color w:val="000000"/>
          <w:lang w:val="en-US"/>
        </w:rPr>
        <w:t> </w:t>
      </w:r>
      <w:r w:rsidRPr="007F1833">
        <w:rPr>
          <w:rFonts w:ascii="Calibri" w:hAnsi="Calibri" w:cs="Calibri"/>
          <w:color w:val="000000"/>
          <w:lang w:val="en-US"/>
        </w:rPr>
        <w:t>round CAO offers are made.</w:t>
      </w:r>
    </w:p>
    <w:p w14:paraId="28246089" w14:textId="3F26A53C" w:rsidR="00C229E2" w:rsidRPr="007F1833" w:rsidRDefault="00C229E2" w:rsidP="00677116">
      <w:pPr>
        <w:pStyle w:val="ListParagraph"/>
        <w:numPr>
          <w:ilvl w:val="0"/>
          <w:numId w:val="18"/>
        </w:numPr>
        <w:spacing w:line="360" w:lineRule="auto"/>
        <w:rPr>
          <w:rFonts w:asciiTheme="minorHAnsi" w:eastAsiaTheme="minorHAnsi" w:hAnsiTheme="minorHAnsi" w:cstheme="minorHAnsi"/>
        </w:rPr>
      </w:pPr>
      <w:r w:rsidRPr="007F1833">
        <w:rPr>
          <w:rFonts w:asciiTheme="minorHAnsi" w:eastAsiaTheme="minorHAnsi" w:hAnsiTheme="minorHAnsi" w:cstheme="minorHAnsi"/>
        </w:rPr>
        <w:br w:type="page"/>
      </w:r>
    </w:p>
    <w:p w14:paraId="169832A0" w14:textId="77777777" w:rsidR="00C229E2" w:rsidRPr="00D56697" w:rsidRDefault="00C229E2" w:rsidP="006830B8">
      <w:pPr>
        <w:pStyle w:val="ListParagraph"/>
        <w:numPr>
          <w:ilvl w:val="0"/>
          <w:numId w:val="1"/>
        </w:numPr>
        <w:spacing w:line="360" w:lineRule="auto"/>
        <w:ind w:left="0"/>
        <w:rPr>
          <w:rFonts w:asciiTheme="minorHAnsi" w:eastAsiaTheme="minorHAnsi" w:hAnsiTheme="minorHAnsi" w:cstheme="minorHAnsi"/>
          <w:b/>
          <w:u w:val="single"/>
        </w:rPr>
      </w:pPr>
      <w:r w:rsidRPr="00D56697">
        <w:rPr>
          <w:rFonts w:asciiTheme="minorHAnsi" w:eastAsiaTheme="minorHAnsi" w:hAnsiTheme="minorHAnsi" w:cstheme="minorHAnsi"/>
          <w:b/>
          <w:u w:val="single"/>
        </w:rPr>
        <w:lastRenderedPageBreak/>
        <w:t>Guidance Appointment Procedures</w:t>
      </w:r>
    </w:p>
    <w:p w14:paraId="67DAE935" w14:textId="77777777" w:rsidR="00C229E2" w:rsidRPr="00C229E2" w:rsidRDefault="00C229E2" w:rsidP="00DB5424">
      <w:pPr>
        <w:spacing w:line="360" w:lineRule="auto"/>
        <w:contextualSpacing/>
        <w:rPr>
          <w:rFonts w:asciiTheme="minorHAnsi" w:eastAsiaTheme="minorHAnsi" w:hAnsiTheme="minorHAnsi" w:cstheme="minorHAnsi"/>
          <w:b/>
        </w:rPr>
      </w:pPr>
    </w:p>
    <w:p w14:paraId="5431823A" w14:textId="77777777" w:rsidR="00C229E2" w:rsidRPr="00C229E2" w:rsidRDefault="00C229E2" w:rsidP="00DB5424">
      <w:pPr>
        <w:spacing w:line="360" w:lineRule="auto"/>
        <w:contextualSpacing/>
        <w:rPr>
          <w:rFonts w:asciiTheme="minorHAnsi" w:eastAsiaTheme="minorHAnsi" w:hAnsiTheme="minorHAnsi" w:cstheme="minorHAnsi"/>
          <w:b/>
        </w:rPr>
      </w:pPr>
      <w:r w:rsidRPr="00C229E2">
        <w:rPr>
          <w:rFonts w:asciiTheme="minorHAnsi" w:eastAsiaTheme="minorHAnsi" w:hAnsiTheme="minorHAnsi" w:cstheme="minorHAnsi"/>
          <w:b/>
        </w:rPr>
        <w:t>Timetabled appointments</w:t>
      </w:r>
      <w:r w:rsidR="00D56697">
        <w:rPr>
          <w:rFonts w:asciiTheme="minorHAnsi" w:eastAsiaTheme="minorHAnsi" w:hAnsiTheme="minorHAnsi" w:cstheme="minorHAnsi"/>
          <w:b/>
        </w:rPr>
        <w:t>:</w:t>
      </w:r>
    </w:p>
    <w:p w14:paraId="0A5DBB19" w14:textId="4E7DC3C2" w:rsidR="00C229E2" w:rsidRPr="00C229E2" w:rsidRDefault="00C229E2" w:rsidP="00B36512">
      <w:pPr>
        <w:spacing w:line="360" w:lineRule="auto"/>
        <w:contextualSpacing/>
        <w:rPr>
          <w:rFonts w:asciiTheme="minorHAnsi" w:eastAsiaTheme="minorHAnsi" w:hAnsiTheme="minorHAnsi" w:cstheme="minorHAnsi"/>
        </w:rPr>
      </w:pPr>
      <w:r w:rsidRPr="00C229E2">
        <w:rPr>
          <w:rFonts w:asciiTheme="minorHAnsi" w:eastAsiaTheme="minorHAnsi" w:hAnsiTheme="minorHAnsi" w:cstheme="minorHAnsi"/>
        </w:rPr>
        <w:t>All 1</w:t>
      </w:r>
      <w:r w:rsidRPr="00C229E2">
        <w:rPr>
          <w:rFonts w:asciiTheme="minorHAnsi" w:eastAsiaTheme="minorHAnsi" w:hAnsiTheme="minorHAnsi" w:cstheme="minorHAnsi"/>
          <w:vertAlign w:val="superscript"/>
        </w:rPr>
        <w:t>st</w:t>
      </w:r>
      <w:r w:rsidRPr="00C229E2">
        <w:rPr>
          <w:rFonts w:asciiTheme="minorHAnsi" w:eastAsiaTheme="minorHAnsi" w:hAnsiTheme="minorHAnsi" w:cstheme="minorHAnsi"/>
        </w:rPr>
        <w:t>,</w:t>
      </w:r>
      <w:r w:rsidR="00C62CBA">
        <w:rPr>
          <w:rFonts w:asciiTheme="minorHAnsi" w:eastAsiaTheme="minorHAnsi" w:hAnsiTheme="minorHAnsi" w:cstheme="minorHAnsi"/>
        </w:rPr>
        <w:t xml:space="preserve"> 4</w:t>
      </w:r>
      <w:r w:rsidR="00C62CBA" w:rsidRPr="00C62CBA">
        <w:rPr>
          <w:rFonts w:asciiTheme="minorHAnsi" w:eastAsiaTheme="minorHAnsi" w:hAnsiTheme="minorHAnsi" w:cstheme="minorHAnsi"/>
          <w:vertAlign w:val="superscript"/>
        </w:rPr>
        <w:t>th</w:t>
      </w:r>
      <w:r w:rsidR="00C62CBA">
        <w:rPr>
          <w:rFonts w:asciiTheme="minorHAnsi" w:eastAsiaTheme="minorHAnsi" w:hAnsiTheme="minorHAnsi" w:cstheme="minorHAnsi"/>
        </w:rPr>
        <w:t xml:space="preserve">, </w:t>
      </w:r>
      <w:r w:rsidRPr="00C229E2">
        <w:rPr>
          <w:rFonts w:asciiTheme="minorHAnsi" w:eastAsiaTheme="minorHAnsi" w:hAnsiTheme="minorHAnsi" w:cstheme="minorHAnsi"/>
        </w:rPr>
        <w:t xml:space="preserve"> 5</w:t>
      </w:r>
      <w:r w:rsidRPr="00C229E2">
        <w:rPr>
          <w:rFonts w:asciiTheme="minorHAnsi" w:eastAsiaTheme="minorHAnsi" w:hAnsiTheme="minorHAnsi" w:cstheme="minorHAnsi"/>
          <w:vertAlign w:val="superscript"/>
        </w:rPr>
        <w:t>th</w:t>
      </w:r>
      <w:r w:rsidRPr="00C229E2">
        <w:rPr>
          <w:rFonts w:asciiTheme="minorHAnsi" w:eastAsiaTheme="minorHAnsi" w:hAnsiTheme="minorHAnsi" w:cstheme="minorHAnsi"/>
        </w:rPr>
        <w:t xml:space="preserve"> and 6</w:t>
      </w:r>
      <w:r w:rsidRPr="00C229E2">
        <w:rPr>
          <w:rFonts w:asciiTheme="minorHAnsi" w:eastAsiaTheme="minorHAnsi" w:hAnsiTheme="minorHAnsi" w:cstheme="minorHAnsi"/>
          <w:vertAlign w:val="superscript"/>
        </w:rPr>
        <w:t>th</w:t>
      </w:r>
      <w:r w:rsidRPr="00C229E2">
        <w:rPr>
          <w:rFonts w:asciiTheme="minorHAnsi" w:eastAsiaTheme="minorHAnsi" w:hAnsiTheme="minorHAnsi" w:cstheme="minorHAnsi"/>
        </w:rPr>
        <w:t xml:space="preserve"> year students are</w:t>
      </w:r>
      <w:r w:rsidR="00A52411">
        <w:rPr>
          <w:rFonts w:asciiTheme="minorHAnsi" w:eastAsiaTheme="minorHAnsi" w:hAnsiTheme="minorHAnsi" w:cstheme="minorHAnsi"/>
        </w:rPr>
        <w:t xml:space="preserve"> individually</w:t>
      </w:r>
      <w:r w:rsidRPr="00C229E2">
        <w:rPr>
          <w:rFonts w:asciiTheme="minorHAnsi" w:eastAsiaTheme="minorHAnsi" w:hAnsiTheme="minorHAnsi" w:cstheme="minorHAnsi"/>
        </w:rPr>
        <w:t xml:space="preserve"> met by the </w:t>
      </w:r>
      <w:r w:rsidR="00C62CBA">
        <w:rPr>
          <w:rFonts w:asciiTheme="minorHAnsi" w:eastAsiaTheme="minorHAnsi" w:hAnsiTheme="minorHAnsi" w:cstheme="minorHAnsi"/>
        </w:rPr>
        <w:t>guidance team</w:t>
      </w:r>
      <w:r w:rsidRPr="00C229E2">
        <w:rPr>
          <w:rFonts w:asciiTheme="minorHAnsi" w:eastAsiaTheme="minorHAnsi" w:hAnsiTheme="minorHAnsi" w:cstheme="minorHAnsi"/>
        </w:rPr>
        <w:t>. For ease of</w:t>
      </w:r>
      <w:r w:rsidR="00B36512">
        <w:rPr>
          <w:rFonts w:asciiTheme="minorHAnsi" w:eastAsiaTheme="minorHAnsi" w:hAnsiTheme="minorHAnsi" w:cstheme="minorHAnsi"/>
        </w:rPr>
        <w:t xml:space="preserve"> </w:t>
      </w:r>
      <w:r w:rsidRPr="00C229E2">
        <w:rPr>
          <w:rFonts w:asciiTheme="minorHAnsi" w:eastAsiaTheme="minorHAnsi" w:hAnsiTheme="minorHAnsi" w:cstheme="minorHAnsi"/>
        </w:rPr>
        <w:t>administration, students are timetabled in alphabetical order on a class by class basis. Should a student request an appointment earlier than that schedule</w:t>
      </w:r>
      <w:r w:rsidR="005A2C93">
        <w:rPr>
          <w:rFonts w:asciiTheme="minorHAnsi" w:eastAsiaTheme="minorHAnsi" w:hAnsiTheme="minorHAnsi" w:cstheme="minorHAnsi"/>
        </w:rPr>
        <w:t>d</w:t>
      </w:r>
      <w:r w:rsidRPr="00C229E2">
        <w:rPr>
          <w:rFonts w:asciiTheme="minorHAnsi" w:eastAsiaTheme="minorHAnsi" w:hAnsiTheme="minorHAnsi" w:cstheme="minorHAnsi"/>
        </w:rPr>
        <w:t xml:space="preserve">, this will be arranged. The timetable is put up on Schoology for students and teachers to see. </w:t>
      </w:r>
    </w:p>
    <w:p w14:paraId="48DF6142" w14:textId="77777777" w:rsidR="00C229E2" w:rsidRPr="00C229E2" w:rsidRDefault="00C229E2" w:rsidP="00DB5424">
      <w:pPr>
        <w:spacing w:line="360" w:lineRule="auto"/>
        <w:rPr>
          <w:rFonts w:asciiTheme="minorHAnsi" w:eastAsiaTheme="minorHAnsi" w:hAnsiTheme="minorHAnsi" w:cstheme="minorHAnsi"/>
        </w:rPr>
      </w:pPr>
      <w:r w:rsidRPr="00C229E2">
        <w:rPr>
          <w:rFonts w:asciiTheme="minorHAnsi" w:eastAsiaTheme="minorHAnsi" w:hAnsiTheme="minorHAnsi" w:cstheme="minorHAnsi"/>
        </w:rPr>
        <w:tab/>
      </w:r>
    </w:p>
    <w:p w14:paraId="3CA2FD24" w14:textId="77777777" w:rsidR="00C229E2" w:rsidRPr="00C229E2" w:rsidRDefault="00C229E2" w:rsidP="00DB5424">
      <w:pPr>
        <w:spacing w:line="360" w:lineRule="auto"/>
        <w:rPr>
          <w:rFonts w:asciiTheme="minorHAnsi" w:eastAsiaTheme="minorHAnsi" w:hAnsiTheme="minorHAnsi" w:cstheme="minorHAnsi"/>
          <w:b/>
        </w:rPr>
      </w:pPr>
      <w:r w:rsidRPr="00C229E2">
        <w:rPr>
          <w:rFonts w:asciiTheme="minorHAnsi" w:eastAsiaTheme="minorHAnsi" w:hAnsiTheme="minorHAnsi" w:cstheme="minorHAnsi"/>
          <w:b/>
        </w:rPr>
        <w:t>Student referral</w:t>
      </w:r>
      <w:r w:rsidR="00D56697">
        <w:rPr>
          <w:rFonts w:asciiTheme="minorHAnsi" w:eastAsiaTheme="minorHAnsi" w:hAnsiTheme="minorHAnsi" w:cstheme="minorHAnsi"/>
          <w:b/>
        </w:rPr>
        <w:t>:</w:t>
      </w:r>
    </w:p>
    <w:p w14:paraId="53D61196" w14:textId="77777777" w:rsidR="00C229E2" w:rsidRPr="00C229E2" w:rsidRDefault="00C229E2" w:rsidP="00B36512">
      <w:pPr>
        <w:spacing w:line="360" w:lineRule="auto"/>
        <w:contextualSpacing/>
        <w:rPr>
          <w:rFonts w:asciiTheme="minorHAnsi" w:eastAsiaTheme="minorHAnsi" w:hAnsiTheme="minorHAnsi" w:cstheme="minorHAnsi"/>
        </w:rPr>
      </w:pPr>
      <w:r w:rsidRPr="00C229E2">
        <w:rPr>
          <w:rFonts w:asciiTheme="minorHAnsi" w:eastAsiaTheme="minorHAnsi" w:hAnsiTheme="minorHAnsi" w:cstheme="minorHAnsi"/>
        </w:rPr>
        <w:t>Students can make a guidance appointment by sending a message to the guidance counsellor on Schoology. They can also drop into the guidance office to request an appointment or request an appointment via their tutor.</w:t>
      </w:r>
    </w:p>
    <w:p w14:paraId="566D9A95" w14:textId="77777777" w:rsidR="00C229E2" w:rsidRPr="00C229E2" w:rsidRDefault="00C229E2" w:rsidP="00DB5424">
      <w:pPr>
        <w:spacing w:line="360" w:lineRule="auto"/>
        <w:rPr>
          <w:rFonts w:asciiTheme="minorHAnsi" w:eastAsiaTheme="minorHAnsi" w:hAnsiTheme="minorHAnsi" w:cstheme="minorHAnsi"/>
          <w:b/>
        </w:rPr>
      </w:pPr>
    </w:p>
    <w:p w14:paraId="45D01FF8" w14:textId="77777777" w:rsidR="00C229E2" w:rsidRPr="00C229E2" w:rsidRDefault="00C229E2" w:rsidP="00B36512">
      <w:pPr>
        <w:spacing w:line="360" w:lineRule="auto"/>
        <w:contextualSpacing/>
        <w:rPr>
          <w:rFonts w:asciiTheme="minorHAnsi" w:eastAsiaTheme="minorHAnsi" w:hAnsiTheme="minorHAnsi" w:cstheme="minorHAnsi"/>
        </w:rPr>
      </w:pPr>
      <w:r w:rsidRPr="00C229E2">
        <w:rPr>
          <w:rFonts w:asciiTheme="minorHAnsi" w:eastAsiaTheme="minorHAnsi" w:hAnsiTheme="minorHAnsi" w:cstheme="minorHAnsi"/>
        </w:rPr>
        <w:t xml:space="preserve">Parents can request a guidance appointment for their son/daughter by emailing or phoning the guidance counsellor or student’s tutor to request an appointment. In these instances, students must be willing to engage in the service. </w:t>
      </w:r>
    </w:p>
    <w:p w14:paraId="5C673EC4" w14:textId="77777777" w:rsidR="00C229E2" w:rsidRPr="00C229E2" w:rsidRDefault="00C229E2" w:rsidP="00DB5424">
      <w:pPr>
        <w:spacing w:line="360" w:lineRule="auto"/>
        <w:contextualSpacing/>
        <w:rPr>
          <w:rFonts w:asciiTheme="minorHAnsi" w:eastAsiaTheme="minorHAnsi" w:hAnsiTheme="minorHAnsi" w:cstheme="minorHAnsi"/>
        </w:rPr>
      </w:pPr>
    </w:p>
    <w:p w14:paraId="7FDFBE97" w14:textId="563F9EF4" w:rsidR="00C229E2" w:rsidRPr="00C229E2" w:rsidRDefault="00C229E2" w:rsidP="00B36512">
      <w:pPr>
        <w:spacing w:line="360" w:lineRule="auto"/>
        <w:contextualSpacing/>
        <w:rPr>
          <w:rFonts w:asciiTheme="minorHAnsi" w:eastAsiaTheme="minorHAnsi" w:hAnsiTheme="minorHAnsi" w:cstheme="minorHAnsi"/>
        </w:rPr>
      </w:pPr>
      <w:r w:rsidRPr="00C229E2">
        <w:rPr>
          <w:rFonts w:asciiTheme="minorHAnsi" w:eastAsiaTheme="minorHAnsi" w:hAnsiTheme="minorHAnsi" w:cstheme="minorHAnsi"/>
        </w:rPr>
        <w:t>The form tutors</w:t>
      </w:r>
      <w:r w:rsidR="005A2C93">
        <w:rPr>
          <w:rFonts w:asciiTheme="minorHAnsi" w:eastAsiaTheme="minorHAnsi" w:hAnsiTheme="minorHAnsi" w:cstheme="minorHAnsi"/>
        </w:rPr>
        <w:t xml:space="preserve"> or year heads</w:t>
      </w:r>
      <w:r w:rsidRPr="00C229E2">
        <w:rPr>
          <w:rFonts w:asciiTheme="minorHAnsi" w:eastAsiaTheme="minorHAnsi" w:hAnsiTheme="minorHAnsi" w:cstheme="minorHAnsi"/>
        </w:rPr>
        <w:t xml:space="preserve"> make referrals to the guidance</w:t>
      </w:r>
      <w:r w:rsidR="005A2C93">
        <w:rPr>
          <w:rFonts w:asciiTheme="minorHAnsi" w:eastAsiaTheme="minorHAnsi" w:hAnsiTheme="minorHAnsi" w:cstheme="minorHAnsi"/>
        </w:rPr>
        <w:t>/chaplaincy team</w:t>
      </w:r>
      <w:r w:rsidRPr="00C229E2">
        <w:rPr>
          <w:rFonts w:asciiTheme="minorHAnsi" w:eastAsiaTheme="minorHAnsi" w:hAnsiTheme="minorHAnsi" w:cstheme="minorHAnsi"/>
        </w:rPr>
        <w:t xml:space="preserve"> if they are concerned about a student in their form class. They can also make a referral on behalf of other teachers</w:t>
      </w:r>
      <w:r w:rsidR="005A2C93">
        <w:rPr>
          <w:rFonts w:asciiTheme="minorHAnsi" w:eastAsiaTheme="minorHAnsi" w:hAnsiTheme="minorHAnsi" w:cstheme="minorHAnsi"/>
        </w:rPr>
        <w:t>/staff members</w:t>
      </w:r>
      <w:r w:rsidRPr="00C229E2">
        <w:rPr>
          <w:rFonts w:asciiTheme="minorHAnsi" w:eastAsiaTheme="minorHAnsi" w:hAnsiTheme="minorHAnsi" w:cstheme="minorHAnsi"/>
        </w:rPr>
        <w:t xml:space="preserve"> who</w:t>
      </w:r>
      <w:r w:rsidR="005A2C93">
        <w:rPr>
          <w:rFonts w:asciiTheme="minorHAnsi" w:eastAsiaTheme="minorHAnsi" w:hAnsiTheme="minorHAnsi" w:cstheme="minorHAnsi"/>
        </w:rPr>
        <w:t xml:space="preserve"> </w:t>
      </w:r>
      <w:r w:rsidRPr="00C229E2">
        <w:rPr>
          <w:rFonts w:asciiTheme="minorHAnsi" w:eastAsiaTheme="minorHAnsi" w:hAnsiTheme="minorHAnsi" w:cstheme="minorHAnsi"/>
        </w:rPr>
        <w:t>have concerns about a student</w:t>
      </w:r>
      <w:r w:rsidR="005A2C93">
        <w:rPr>
          <w:rFonts w:asciiTheme="minorHAnsi" w:eastAsiaTheme="minorHAnsi" w:hAnsiTheme="minorHAnsi" w:cstheme="minorHAnsi"/>
        </w:rPr>
        <w:t xml:space="preserve"> in their form</w:t>
      </w:r>
      <w:r w:rsidRPr="00C229E2">
        <w:rPr>
          <w:rFonts w:asciiTheme="minorHAnsi" w:eastAsiaTheme="minorHAnsi" w:hAnsiTheme="minorHAnsi" w:cstheme="minorHAnsi"/>
        </w:rPr>
        <w:t>. Form tutors make referral</w:t>
      </w:r>
      <w:r w:rsidR="005A2C93">
        <w:rPr>
          <w:rFonts w:asciiTheme="minorHAnsi" w:eastAsiaTheme="minorHAnsi" w:hAnsiTheme="minorHAnsi" w:cstheme="minorHAnsi"/>
        </w:rPr>
        <w:t>s via email without clearly</w:t>
      </w:r>
      <w:r w:rsidRPr="00C229E2">
        <w:rPr>
          <w:rFonts w:asciiTheme="minorHAnsi" w:eastAsiaTheme="minorHAnsi" w:hAnsiTheme="minorHAnsi" w:cstheme="minorHAnsi"/>
        </w:rPr>
        <w:t xml:space="preserve"> identify</w:t>
      </w:r>
      <w:r w:rsidR="005A2C93">
        <w:rPr>
          <w:rFonts w:asciiTheme="minorHAnsi" w:eastAsiaTheme="minorHAnsi" w:hAnsiTheme="minorHAnsi" w:cstheme="minorHAnsi"/>
        </w:rPr>
        <w:t>ing</w:t>
      </w:r>
      <w:r w:rsidRPr="00C229E2">
        <w:rPr>
          <w:rFonts w:asciiTheme="minorHAnsi" w:eastAsiaTheme="minorHAnsi" w:hAnsiTheme="minorHAnsi" w:cstheme="minorHAnsi"/>
        </w:rPr>
        <w:t xml:space="preserve"> the student, in compliance with GDPR regulations.  </w:t>
      </w:r>
    </w:p>
    <w:p w14:paraId="459F9B72" w14:textId="77777777" w:rsidR="00C229E2" w:rsidRPr="00C229E2" w:rsidRDefault="00C229E2" w:rsidP="00DB5424">
      <w:pPr>
        <w:spacing w:line="360" w:lineRule="auto"/>
        <w:contextualSpacing/>
        <w:rPr>
          <w:rFonts w:asciiTheme="minorHAnsi" w:eastAsiaTheme="minorHAnsi" w:hAnsiTheme="minorHAnsi" w:cstheme="minorHAnsi"/>
        </w:rPr>
      </w:pPr>
    </w:p>
    <w:p w14:paraId="171B302B" w14:textId="11937A4D" w:rsidR="00C229E2" w:rsidRPr="00C229E2" w:rsidRDefault="00C229E2" w:rsidP="00B36512">
      <w:pPr>
        <w:spacing w:line="360" w:lineRule="auto"/>
        <w:contextualSpacing/>
        <w:rPr>
          <w:rFonts w:asciiTheme="minorHAnsi" w:eastAsiaTheme="minorHAnsi" w:hAnsiTheme="minorHAnsi" w:cstheme="minorHAnsi"/>
        </w:rPr>
      </w:pPr>
      <w:r w:rsidRPr="00C229E2">
        <w:rPr>
          <w:rFonts w:asciiTheme="minorHAnsi" w:eastAsiaTheme="minorHAnsi" w:hAnsiTheme="minorHAnsi" w:cstheme="minorHAnsi"/>
        </w:rPr>
        <w:t xml:space="preserve">An appointment with </w:t>
      </w:r>
      <w:r w:rsidR="005A2C93">
        <w:rPr>
          <w:rFonts w:asciiTheme="minorHAnsi" w:eastAsiaTheme="minorHAnsi" w:hAnsiTheme="minorHAnsi" w:cstheme="minorHAnsi"/>
        </w:rPr>
        <w:t>a</w:t>
      </w:r>
      <w:r w:rsidRPr="00C229E2">
        <w:rPr>
          <w:rFonts w:asciiTheme="minorHAnsi" w:eastAsiaTheme="minorHAnsi" w:hAnsiTheme="minorHAnsi" w:cstheme="minorHAnsi"/>
        </w:rPr>
        <w:t xml:space="preserve"> guidance counsellor will be arranged within 1-4 days of the referral, depending on the urgency of the case. The student will be contacted directly via Schoology and offered a guidance appointment time. Students can request an alternative time if the allocated appointment doesn’t suit for any reason. The guidance counsellor endeavours to choose a time which does not impact on the students’ learning and therefore tries to choose non-exam subjects where possible. </w:t>
      </w:r>
    </w:p>
    <w:p w14:paraId="0913AD9A" w14:textId="77777777" w:rsidR="00C229E2" w:rsidRDefault="00C229E2" w:rsidP="00DB5424">
      <w:pPr>
        <w:spacing w:line="360" w:lineRule="auto"/>
        <w:contextualSpacing/>
        <w:rPr>
          <w:rFonts w:asciiTheme="minorHAnsi" w:eastAsiaTheme="minorHAnsi" w:hAnsiTheme="minorHAnsi" w:cstheme="minorHAnsi"/>
        </w:rPr>
      </w:pPr>
    </w:p>
    <w:p w14:paraId="52F7A777" w14:textId="77777777" w:rsidR="00887635" w:rsidRDefault="00887635" w:rsidP="00DB5424">
      <w:pPr>
        <w:spacing w:line="360" w:lineRule="auto"/>
        <w:contextualSpacing/>
        <w:rPr>
          <w:rFonts w:asciiTheme="minorHAnsi" w:eastAsiaTheme="minorHAnsi" w:hAnsiTheme="minorHAnsi" w:cstheme="minorHAnsi"/>
        </w:rPr>
      </w:pPr>
    </w:p>
    <w:p w14:paraId="01E054C1" w14:textId="77777777" w:rsidR="00887635" w:rsidRPr="00C229E2" w:rsidRDefault="00887635" w:rsidP="00DB5424">
      <w:pPr>
        <w:spacing w:line="360" w:lineRule="auto"/>
        <w:contextualSpacing/>
        <w:rPr>
          <w:rFonts w:asciiTheme="minorHAnsi" w:eastAsiaTheme="minorHAnsi" w:hAnsiTheme="minorHAnsi" w:cstheme="minorHAnsi"/>
        </w:rPr>
      </w:pPr>
    </w:p>
    <w:p w14:paraId="16201F65" w14:textId="77777777" w:rsidR="00C229E2" w:rsidRPr="00C229E2" w:rsidRDefault="00C229E2" w:rsidP="00DB5424">
      <w:pPr>
        <w:spacing w:line="360" w:lineRule="auto"/>
        <w:contextualSpacing/>
        <w:rPr>
          <w:rFonts w:asciiTheme="minorHAnsi" w:eastAsiaTheme="minorHAnsi" w:hAnsiTheme="minorHAnsi" w:cstheme="minorHAnsi"/>
          <w:b/>
        </w:rPr>
      </w:pPr>
      <w:r w:rsidRPr="00C229E2">
        <w:rPr>
          <w:rFonts w:asciiTheme="minorHAnsi" w:eastAsiaTheme="minorHAnsi" w:hAnsiTheme="minorHAnsi" w:cstheme="minorHAnsi"/>
          <w:b/>
        </w:rPr>
        <w:lastRenderedPageBreak/>
        <w:t>Appointments with Parents</w:t>
      </w:r>
      <w:r w:rsidR="00D56697">
        <w:rPr>
          <w:rFonts w:asciiTheme="minorHAnsi" w:eastAsiaTheme="minorHAnsi" w:hAnsiTheme="minorHAnsi" w:cstheme="minorHAnsi"/>
          <w:b/>
        </w:rPr>
        <w:t>:</w:t>
      </w:r>
    </w:p>
    <w:p w14:paraId="696130C5" w14:textId="7E4D82F6" w:rsidR="00C229E2" w:rsidRDefault="00C229E2" w:rsidP="002D6E08">
      <w:pPr>
        <w:spacing w:line="360" w:lineRule="auto"/>
        <w:contextualSpacing/>
        <w:rPr>
          <w:rFonts w:asciiTheme="minorHAnsi" w:eastAsiaTheme="minorHAnsi" w:hAnsiTheme="minorHAnsi" w:cstheme="minorHAnsi"/>
        </w:rPr>
      </w:pPr>
      <w:r w:rsidRPr="00C229E2">
        <w:rPr>
          <w:rFonts w:asciiTheme="minorHAnsi" w:eastAsiaTheme="minorHAnsi" w:hAnsiTheme="minorHAnsi" w:cstheme="minorHAnsi"/>
        </w:rPr>
        <w:t>The guidance counsellor is available to meet parents for meetings to discuss their son/daughter’s personal, educational or career concerns . A parent can request an appointment by emailing the guidance counsellor directly</w:t>
      </w:r>
      <w:r w:rsidR="005A2C93">
        <w:rPr>
          <w:rFonts w:asciiTheme="minorHAnsi" w:eastAsiaTheme="minorHAnsi" w:hAnsiTheme="minorHAnsi" w:cstheme="minorHAnsi"/>
        </w:rPr>
        <w:t xml:space="preserve"> or ringing the office</w:t>
      </w:r>
      <w:r w:rsidRPr="00C229E2">
        <w:rPr>
          <w:rFonts w:asciiTheme="minorHAnsi" w:eastAsiaTheme="minorHAnsi" w:hAnsiTheme="minorHAnsi" w:cstheme="minorHAnsi"/>
        </w:rPr>
        <w:t xml:space="preserve">. Students can be invited to attend these meetings when appropriate. </w:t>
      </w:r>
    </w:p>
    <w:p w14:paraId="5098E68F" w14:textId="77777777" w:rsidR="00887635" w:rsidRDefault="00887635" w:rsidP="00640ED4">
      <w:pPr>
        <w:spacing w:line="360" w:lineRule="auto"/>
        <w:contextualSpacing/>
        <w:rPr>
          <w:rFonts w:asciiTheme="minorHAnsi" w:eastAsiaTheme="minorHAnsi" w:hAnsiTheme="minorHAnsi" w:cstheme="minorHAnsi"/>
        </w:rPr>
      </w:pPr>
    </w:p>
    <w:p w14:paraId="14D1D27F" w14:textId="77777777" w:rsidR="00640ED4" w:rsidRPr="00640ED4" w:rsidRDefault="00640ED4" w:rsidP="00640ED4">
      <w:pPr>
        <w:spacing w:line="360" w:lineRule="auto"/>
        <w:contextualSpacing/>
        <w:rPr>
          <w:rFonts w:asciiTheme="minorHAnsi" w:eastAsiaTheme="minorHAnsi" w:hAnsiTheme="minorHAnsi" w:cstheme="minorHAnsi"/>
          <w:b/>
        </w:rPr>
      </w:pPr>
      <w:r>
        <w:rPr>
          <w:rFonts w:asciiTheme="minorHAnsi" w:eastAsiaTheme="minorHAnsi" w:hAnsiTheme="minorHAnsi" w:cstheme="minorHAnsi"/>
          <w:b/>
        </w:rPr>
        <w:t>External Referral:</w:t>
      </w:r>
    </w:p>
    <w:p w14:paraId="5084FDBF" w14:textId="19D42752" w:rsidR="00C229E2" w:rsidRPr="00331D3F" w:rsidRDefault="00C229E2" w:rsidP="002D6E08">
      <w:pPr>
        <w:spacing w:line="360" w:lineRule="auto"/>
        <w:contextualSpacing/>
        <w:rPr>
          <w:rFonts w:asciiTheme="minorHAnsi" w:eastAsiaTheme="minorHAnsi" w:hAnsiTheme="minorHAnsi" w:cstheme="minorHAnsi"/>
        </w:rPr>
      </w:pPr>
      <w:r w:rsidRPr="00C229E2">
        <w:rPr>
          <w:rFonts w:asciiTheme="minorHAnsi" w:eastAsiaTheme="minorHAnsi" w:hAnsiTheme="minorHAnsi" w:cstheme="minorHAnsi"/>
        </w:rPr>
        <w:t>The Guidanc</w:t>
      </w:r>
      <w:r w:rsidR="005A2C93">
        <w:rPr>
          <w:rFonts w:asciiTheme="minorHAnsi" w:eastAsiaTheme="minorHAnsi" w:hAnsiTheme="minorHAnsi" w:cstheme="minorHAnsi"/>
        </w:rPr>
        <w:t>e/chaplaincy team</w:t>
      </w:r>
      <w:r w:rsidRPr="00C229E2">
        <w:rPr>
          <w:rFonts w:asciiTheme="minorHAnsi" w:eastAsiaTheme="minorHAnsi" w:hAnsiTheme="minorHAnsi" w:cstheme="minorHAnsi"/>
        </w:rPr>
        <w:t xml:space="preserve"> may recommend that a student is referred to an external agency such as GP, </w:t>
      </w:r>
      <w:r w:rsidR="005A2C93">
        <w:rPr>
          <w:rFonts w:asciiTheme="minorHAnsi" w:eastAsiaTheme="minorHAnsi" w:hAnsiTheme="minorHAnsi" w:cstheme="minorHAnsi"/>
        </w:rPr>
        <w:t>counselling service</w:t>
      </w:r>
      <w:r w:rsidRPr="00C229E2">
        <w:rPr>
          <w:rFonts w:asciiTheme="minorHAnsi" w:eastAsiaTheme="minorHAnsi" w:hAnsiTheme="minorHAnsi" w:cstheme="minorHAnsi"/>
        </w:rPr>
        <w:t>, NEPS</w:t>
      </w:r>
      <w:r w:rsidR="005A2C93">
        <w:rPr>
          <w:rFonts w:asciiTheme="minorHAnsi" w:eastAsiaTheme="minorHAnsi" w:hAnsiTheme="minorHAnsi" w:cstheme="minorHAnsi"/>
        </w:rPr>
        <w:t xml:space="preserve"> etc..</w:t>
      </w:r>
      <w:r w:rsidRPr="00C229E2">
        <w:rPr>
          <w:rFonts w:asciiTheme="minorHAnsi" w:eastAsiaTheme="minorHAnsi" w:hAnsiTheme="minorHAnsi" w:cstheme="minorHAnsi"/>
        </w:rPr>
        <w:t xml:space="preserve"> </w:t>
      </w:r>
      <w:r w:rsidR="005A2C93">
        <w:rPr>
          <w:rFonts w:asciiTheme="minorHAnsi" w:eastAsiaTheme="minorHAnsi" w:hAnsiTheme="minorHAnsi" w:cstheme="minorHAnsi"/>
        </w:rPr>
        <w:t xml:space="preserve">if they believe the student would benefit by their expertise. </w:t>
      </w:r>
      <w:r w:rsidRPr="00C229E2">
        <w:rPr>
          <w:rFonts w:asciiTheme="minorHAnsi" w:eastAsiaTheme="minorHAnsi" w:hAnsiTheme="minorHAnsi" w:cstheme="minorHAnsi"/>
        </w:rPr>
        <w:t>The student and parents will both be informed of this recommendation. The guidance counsellor will continue to meet with this student to check in with them and provide support</w:t>
      </w:r>
      <w:r w:rsidR="005A2C93">
        <w:rPr>
          <w:rFonts w:asciiTheme="minorHAnsi" w:eastAsiaTheme="minorHAnsi" w:hAnsiTheme="minorHAnsi" w:cstheme="minorHAnsi"/>
        </w:rPr>
        <w:t xml:space="preserve">. The guidance and chaplaincy team will not offer counselling in school if a student is receiving professional support outside of school. They will instead offer a supportive check in with students. </w:t>
      </w:r>
    </w:p>
    <w:p w14:paraId="1907574A" w14:textId="77777777" w:rsidR="00C229E2" w:rsidRPr="00331D3F" w:rsidRDefault="00C229E2" w:rsidP="00DB5424">
      <w:pPr>
        <w:spacing w:line="360" w:lineRule="auto"/>
        <w:rPr>
          <w:rFonts w:asciiTheme="minorHAnsi" w:eastAsiaTheme="minorHAnsi" w:hAnsiTheme="minorHAnsi" w:cstheme="minorHAnsi"/>
        </w:rPr>
      </w:pPr>
      <w:r w:rsidRPr="00331D3F">
        <w:rPr>
          <w:rFonts w:asciiTheme="minorHAnsi" w:eastAsiaTheme="minorHAnsi" w:hAnsiTheme="minorHAnsi" w:cstheme="minorHAnsi"/>
        </w:rPr>
        <w:br w:type="page"/>
      </w:r>
    </w:p>
    <w:p w14:paraId="49AC6FA0" w14:textId="77777777" w:rsidR="00C229E2" w:rsidRPr="00D56697" w:rsidRDefault="00C229E2" w:rsidP="006830B8">
      <w:pPr>
        <w:pStyle w:val="ListParagraph"/>
        <w:numPr>
          <w:ilvl w:val="0"/>
          <w:numId w:val="1"/>
        </w:numPr>
        <w:spacing w:line="360" w:lineRule="auto"/>
        <w:ind w:left="0"/>
        <w:rPr>
          <w:rFonts w:asciiTheme="minorHAnsi" w:eastAsiaTheme="minorHAnsi" w:hAnsiTheme="minorHAnsi" w:cstheme="minorHAnsi"/>
          <w:b/>
          <w:u w:val="single"/>
        </w:rPr>
      </w:pPr>
      <w:r w:rsidRPr="00D56697">
        <w:rPr>
          <w:rFonts w:asciiTheme="minorHAnsi" w:eastAsiaTheme="minorHAnsi" w:hAnsiTheme="minorHAnsi" w:cstheme="minorHAnsi"/>
          <w:b/>
          <w:u w:val="single"/>
        </w:rPr>
        <w:lastRenderedPageBreak/>
        <w:t xml:space="preserve">Privacy and Confidentiality </w:t>
      </w:r>
    </w:p>
    <w:p w14:paraId="77431A5F" w14:textId="77777777" w:rsidR="00C229E2" w:rsidRPr="00C229E2" w:rsidRDefault="00C229E2" w:rsidP="00DB5424">
      <w:pPr>
        <w:spacing w:line="360" w:lineRule="auto"/>
        <w:contextualSpacing/>
        <w:rPr>
          <w:rFonts w:asciiTheme="minorHAnsi" w:eastAsiaTheme="minorHAnsi" w:hAnsiTheme="minorHAnsi" w:cstheme="minorHAnsi"/>
          <w:b/>
        </w:rPr>
      </w:pPr>
    </w:p>
    <w:p w14:paraId="6457B921" w14:textId="77777777" w:rsidR="00C229E2" w:rsidRPr="00C229E2" w:rsidRDefault="00C229E2" w:rsidP="00DB5424">
      <w:pPr>
        <w:spacing w:line="360" w:lineRule="auto"/>
        <w:contextualSpacing/>
        <w:rPr>
          <w:rFonts w:asciiTheme="minorHAnsi" w:eastAsiaTheme="minorHAnsi" w:hAnsiTheme="minorHAnsi" w:cstheme="minorHAnsi"/>
        </w:rPr>
      </w:pPr>
      <w:r w:rsidRPr="00C229E2">
        <w:rPr>
          <w:rFonts w:asciiTheme="minorHAnsi" w:eastAsiaTheme="minorHAnsi" w:hAnsiTheme="minorHAnsi" w:cstheme="minorHAnsi"/>
        </w:rPr>
        <w:t>The Guidance Counsellor in Temple Carrig School abides by the IGC code of ethics by</w:t>
      </w:r>
      <w:r w:rsidR="00887635">
        <w:rPr>
          <w:rFonts w:asciiTheme="minorHAnsi" w:eastAsiaTheme="minorHAnsi" w:hAnsiTheme="minorHAnsi" w:cstheme="minorHAnsi"/>
        </w:rPr>
        <w:t>:</w:t>
      </w:r>
      <w:r w:rsidRPr="00C229E2">
        <w:rPr>
          <w:rFonts w:asciiTheme="minorHAnsi" w:eastAsiaTheme="minorHAnsi" w:hAnsiTheme="minorHAnsi" w:cstheme="minorHAnsi"/>
        </w:rPr>
        <w:t xml:space="preserve"> </w:t>
      </w:r>
    </w:p>
    <w:p w14:paraId="14660254" w14:textId="77777777" w:rsidR="00887635" w:rsidRDefault="00C229E2" w:rsidP="006830B8">
      <w:pPr>
        <w:pStyle w:val="ListParagraph"/>
        <w:numPr>
          <w:ilvl w:val="0"/>
          <w:numId w:val="19"/>
        </w:numPr>
        <w:shd w:val="clear" w:color="auto" w:fill="FFFFFF"/>
        <w:spacing w:after="375" w:line="360" w:lineRule="auto"/>
        <w:rPr>
          <w:rFonts w:asciiTheme="minorHAnsi" w:hAnsiTheme="minorHAnsi" w:cstheme="minorHAnsi"/>
          <w:color w:val="000000"/>
        </w:rPr>
      </w:pPr>
      <w:r w:rsidRPr="00887635">
        <w:rPr>
          <w:rFonts w:asciiTheme="minorHAnsi" w:hAnsiTheme="minorHAnsi" w:cstheme="minorHAnsi"/>
          <w:color w:val="000000"/>
        </w:rPr>
        <w:t>Taking all reasonable steps to ensure that consultation with clients takes place in conditions of appropriate privacy.</w:t>
      </w:r>
    </w:p>
    <w:p w14:paraId="2874141A" w14:textId="77777777" w:rsidR="00887635" w:rsidRDefault="00C229E2" w:rsidP="006830B8">
      <w:pPr>
        <w:pStyle w:val="ListParagraph"/>
        <w:numPr>
          <w:ilvl w:val="0"/>
          <w:numId w:val="19"/>
        </w:numPr>
        <w:shd w:val="clear" w:color="auto" w:fill="FFFFFF"/>
        <w:spacing w:after="375" w:line="360" w:lineRule="auto"/>
        <w:rPr>
          <w:rFonts w:asciiTheme="minorHAnsi" w:hAnsiTheme="minorHAnsi" w:cstheme="minorHAnsi"/>
          <w:color w:val="000000"/>
        </w:rPr>
      </w:pPr>
      <w:r w:rsidRPr="00887635">
        <w:rPr>
          <w:rFonts w:asciiTheme="minorHAnsi" w:hAnsiTheme="minorHAnsi" w:cstheme="minorHAnsi"/>
          <w:color w:val="000000"/>
        </w:rPr>
        <w:t>Avoiding undue invasion of clients’ psychological boundaries.</w:t>
      </w:r>
    </w:p>
    <w:p w14:paraId="0833FD25" w14:textId="77777777" w:rsidR="00887635" w:rsidRDefault="00C229E2" w:rsidP="006830B8">
      <w:pPr>
        <w:pStyle w:val="ListParagraph"/>
        <w:numPr>
          <w:ilvl w:val="0"/>
          <w:numId w:val="19"/>
        </w:numPr>
        <w:shd w:val="clear" w:color="auto" w:fill="FFFFFF"/>
        <w:spacing w:after="375" w:line="360" w:lineRule="auto"/>
        <w:rPr>
          <w:rFonts w:asciiTheme="minorHAnsi" w:hAnsiTheme="minorHAnsi" w:cstheme="minorHAnsi"/>
          <w:color w:val="000000"/>
        </w:rPr>
      </w:pPr>
      <w:r w:rsidRPr="00887635">
        <w:rPr>
          <w:rFonts w:asciiTheme="minorHAnsi" w:hAnsiTheme="minorHAnsi" w:cstheme="minorHAnsi"/>
          <w:color w:val="000000"/>
        </w:rPr>
        <w:t>Take all reasonable steps to preserve the confidentiality of information about clients obtained in the course of their professional work. They discuss information about clients only for professional purposes, and only with those who are clearly entitled to be consulted.</w:t>
      </w:r>
    </w:p>
    <w:p w14:paraId="4D8323CC" w14:textId="77777777" w:rsidR="00887635" w:rsidRDefault="00C229E2" w:rsidP="006830B8">
      <w:pPr>
        <w:pStyle w:val="ListParagraph"/>
        <w:numPr>
          <w:ilvl w:val="0"/>
          <w:numId w:val="19"/>
        </w:numPr>
        <w:shd w:val="clear" w:color="auto" w:fill="FFFFFF"/>
        <w:spacing w:after="375" w:line="360" w:lineRule="auto"/>
        <w:rPr>
          <w:rFonts w:asciiTheme="minorHAnsi" w:hAnsiTheme="minorHAnsi" w:cstheme="minorHAnsi"/>
          <w:color w:val="000000"/>
        </w:rPr>
      </w:pPr>
      <w:r w:rsidRPr="00887635">
        <w:rPr>
          <w:rFonts w:asciiTheme="minorHAnsi" w:hAnsiTheme="minorHAnsi" w:cstheme="minorHAnsi"/>
          <w:color w:val="000000"/>
        </w:rPr>
        <w:t>Clarify to clients any limits on confidentiality which apply.</w:t>
      </w:r>
    </w:p>
    <w:p w14:paraId="3B011B28" w14:textId="1D53B676" w:rsidR="00887635" w:rsidRDefault="00C229E2" w:rsidP="006830B8">
      <w:pPr>
        <w:pStyle w:val="ListParagraph"/>
        <w:numPr>
          <w:ilvl w:val="0"/>
          <w:numId w:val="19"/>
        </w:numPr>
        <w:shd w:val="clear" w:color="auto" w:fill="FFFFFF"/>
        <w:spacing w:after="375" w:line="360" w:lineRule="auto"/>
        <w:rPr>
          <w:rFonts w:asciiTheme="minorHAnsi" w:hAnsiTheme="minorHAnsi" w:cstheme="minorHAnsi"/>
          <w:color w:val="000000"/>
        </w:rPr>
      </w:pPr>
      <w:r w:rsidRPr="00887635">
        <w:rPr>
          <w:rFonts w:asciiTheme="minorHAnsi" w:hAnsiTheme="minorHAnsi" w:cstheme="minorHAnsi"/>
          <w:color w:val="000000"/>
        </w:rPr>
        <w:t>Take all reasonable steps to ensure that colleagues, managers, and others with whom they work understand and respect the need for confidentiality.</w:t>
      </w:r>
    </w:p>
    <w:p w14:paraId="347BA366" w14:textId="77777777" w:rsidR="00887635" w:rsidRDefault="00C229E2" w:rsidP="006830B8">
      <w:pPr>
        <w:pStyle w:val="ListParagraph"/>
        <w:numPr>
          <w:ilvl w:val="0"/>
          <w:numId w:val="19"/>
        </w:numPr>
        <w:shd w:val="clear" w:color="auto" w:fill="FFFFFF"/>
        <w:spacing w:after="375" w:line="360" w:lineRule="auto"/>
        <w:rPr>
          <w:rFonts w:asciiTheme="minorHAnsi" w:hAnsiTheme="minorHAnsi" w:cstheme="minorHAnsi"/>
          <w:color w:val="000000"/>
        </w:rPr>
      </w:pPr>
      <w:r w:rsidRPr="00887635">
        <w:rPr>
          <w:rFonts w:asciiTheme="minorHAnsi" w:hAnsiTheme="minorHAnsi" w:cstheme="minorHAnsi"/>
          <w:color w:val="000000"/>
        </w:rPr>
        <w:t>Exercising discretion in the communication of information, including psychometric test results, so as to prevent it from being used inappropriately. Appropriate action includes, but is not limited to: refraining from recording information which could lead to misinterpretation/misuse, avoiding conjecture, and using language that can be clearly understood by the recipient</w:t>
      </w:r>
      <w:r w:rsidR="00887635">
        <w:rPr>
          <w:rFonts w:asciiTheme="minorHAnsi" w:hAnsiTheme="minorHAnsi" w:cstheme="minorHAnsi"/>
          <w:color w:val="000000"/>
        </w:rPr>
        <w:t>.</w:t>
      </w:r>
    </w:p>
    <w:p w14:paraId="0638600B" w14:textId="77777777" w:rsidR="00887635" w:rsidRDefault="00C229E2" w:rsidP="006830B8">
      <w:pPr>
        <w:pStyle w:val="ListParagraph"/>
        <w:numPr>
          <w:ilvl w:val="0"/>
          <w:numId w:val="19"/>
        </w:numPr>
        <w:shd w:val="clear" w:color="auto" w:fill="FFFFFF"/>
        <w:spacing w:after="375" w:line="360" w:lineRule="auto"/>
        <w:rPr>
          <w:rFonts w:asciiTheme="minorHAnsi" w:hAnsiTheme="minorHAnsi" w:cstheme="minorHAnsi"/>
          <w:color w:val="000000"/>
        </w:rPr>
      </w:pPr>
      <w:r w:rsidRPr="00887635">
        <w:rPr>
          <w:rFonts w:asciiTheme="minorHAnsi" w:hAnsiTheme="minorHAnsi" w:cstheme="minorHAnsi"/>
          <w:color w:val="000000"/>
        </w:rPr>
        <w:t>Recognising the importance of keeping adequate records, and mindful of relevant legislation (e.g. Data Protection, Freedom of Information) by taking all reasonable steps to safeguard the storage, retrieval and disposal of clients’ records, both written and electronic. Where the guidance counsellor‘s control of such records is limited, they exercise discretion over the information recorded.</w:t>
      </w:r>
    </w:p>
    <w:p w14:paraId="3BC92D42" w14:textId="77777777" w:rsidR="00C229E2" w:rsidRPr="002D6E08" w:rsidRDefault="00C229E2" w:rsidP="00DB5424">
      <w:pPr>
        <w:spacing w:line="360" w:lineRule="auto"/>
        <w:contextualSpacing/>
        <w:rPr>
          <w:rFonts w:asciiTheme="minorHAnsi" w:eastAsiaTheme="minorHAnsi" w:hAnsiTheme="minorHAnsi" w:cstheme="minorHAnsi"/>
          <w:b/>
        </w:rPr>
      </w:pPr>
      <w:r w:rsidRPr="00C229E2">
        <w:rPr>
          <w:rFonts w:asciiTheme="minorHAnsi" w:eastAsiaTheme="minorHAnsi" w:hAnsiTheme="minorHAnsi" w:cstheme="minorHAnsi"/>
          <w:b/>
        </w:rPr>
        <w:t>Record Keeping Procedures</w:t>
      </w:r>
    </w:p>
    <w:p w14:paraId="2FDA1DB6" w14:textId="7FAA19C3" w:rsidR="00C229E2" w:rsidRDefault="00C229E2" w:rsidP="002D6E08">
      <w:pPr>
        <w:spacing w:line="360" w:lineRule="auto"/>
        <w:contextualSpacing/>
        <w:rPr>
          <w:rFonts w:asciiTheme="minorHAnsi" w:eastAsiaTheme="minorHAnsi" w:hAnsiTheme="minorHAnsi" w:cstheme="minorHAnsi"/>
        </w:rPr>
      </w:pPr>
      <w:r w:rsidRPr="00C229E2">
        <w:rPr>
          <w:rFonts w:asciiTheme="minorHAnsi" w:eastAsiaTheme="minorHAnsi" w:hAnsiTheme="minorHAnsi" w:cstheme="minorHAnsi"/>
        </w:rPr>
        <w:t>Records are kept of all personal counselling, career/vocational and educational interviews and assessments. The records are manually and digitally stored. The records are kept</w:t>
      </w:r>
      <w:r w:rsidR="005A2C93">
        <w:rPr>
          <w:rFonts w:asciiTheme="minorHAnsi" w:eastAsiaTheme="minorHAnsi" w:hAnsiTheme="minorHAnsi" w:cstheme="minorHAnsi"/>
        </w:rPr>
        <w:t xml:space="preserve"> on </w:t>
      </w:r>
      <w:proofErr w:type="spellStart"/>
      <w:r w:rsidR="005A2C93">
        <w:rPr>
          <w:rFonts w:asciiTheme="minorHAnsi" w:eastAsiaTheme="minorHAnsi" w:hAnsiTheme="minorHAnsi" w:cstheme="minorHAnsi"/>
        </w:rPr>
        <w:t>onedrive</w:t>
      </w:r>
      <w:proofErr w:type="spellEnd"/>
      <w:r w:rsidR="005A2C93">
        <w:rPr>
          <w:rFonts w:asciiTheme="minorHAnsi" w:eastAsiaTheme="minorHAnsi" w:hAnsiTheme="minorHAnsi" w:cstheme="minorHAnsi"/>
        </w:rPr>
        <w:t xml:space="preserve"> and</w:t>
      </w:r>
      <w:r w:rsidRPr="00C229E2">
        <w:rPr>
          <w:rFonts w:asciiTheme="minorHAnsi" w:eastAsiaTheme="minorHAnsi" w:hAnsiTheme="minorHAnsi" w:cstheme="minorHAnsi"/>
        </w:rPr>
        <w:t xml:space="preserve"> in a secure filing cabinet under lock and key in the Guidance Office</w:t>
      </w:r>
      <w:r w:rsidR="005A2C93">
        <w:rPr>
          <w:rFonts w:asciiTheme="minorHAnsi" w:eastAsiaTheme="minorHAnsi" w:hAnsiTheme="minorHAnsi" w:cstheme="minorHAnsi"/>
        </w:rPr>
        <w:t xml:space="preserve">. </w:t>
      </w:r>
      <w:r w:rsidRPr="00C229E2">
        <w:rPr>
          <w:rFonts w:asciiTheme="minorHAnsi" w:eastAsiaTheme="minorHAnsi" w:hAnsiTheme="minorHAnsi" w:cstheme="minorHAnsi"/>
        </w:rPr>
        <w:t>These will be kept in the school for seven years following a student</w:t>
      </w:r>
      <w:r w:rsidR="002D6E08">
        <w:rPr>
          <w:rFonts w:asciiTheme="minorHAnsi" w:eastAsiaTheme="minorHAnsi" w:hAnsiTheme="minorHAnsi" w:cstheme="minorHAnsi"/>
        </w:rPr>
        <w:t xml:space="preserve">’s departure from </w:t>
      </w:r>
      <w:r w:rsidRPr="00C229E2">
        <w:rPr>
          <w:rFonts w:asciiTheme="minorHAnsi" w:eastAsiaTheme="minorHAnsi" w:hAnsiTheme="minorHAnsi" w:cstheme="minorHAnsi"/>
        </w:rPr>
        <w:t xml:space="preserve">Temple Carrig. The guidance counsellor takes notes immediately during or after each counselling session where possible. </w:t>
      </w:r>
    </w:p>
    <w:p w14:paraId="5DB295B3" w14:textId="77777777" w:rsidR="002D6E08" w:rsidRDefault="002D6E08" w:rsidP="002D6E08">
      <w:pPr>
        <w:spacing w:line="360" w:lineRule="auto"/>
        <w:contextualSpacing/>
        <w:rPr>
          <w:rFonts w:asciiTheme="minorHAnsi" w:eastAsiaTheme="minorHAnsi" w:hAnsiTheme="minorHAnsi" w:cstheme="minorHAnsi"/>
        </w:rPr>
      </w:pPr>
    </w:p>
    <w:p w14:paraId="2725D1EA" w14:textId="77777777" w:rsidR="002D6E08" w:rsidRPr="00331D3F" w:rsidRDefault="002D6E08" w:rsidP="002D6E08">
      <w:pPr>
        <w:spacing w:line="360" w:lineRule="auto"/>
        <w:contextualSpacing/>
        <w:rPr>
          <w:rFonts w:asciiTheme="minorHAnsi" w:eastAsiaTheme="minorHAnsi" w:hAnsiTheme="minorHAnsi" w:cstheme="minorHAnsi"/>
        </w:rPr>
      </w:pPr>
    </w:p>
    <w:p w14:paraId="70F2C856" w14:textId="77777777" w:rsidR="00C229E2" w:rsidRPr="00D56697" w:rsidRDefault="00C229E2" w:rsidP="006830B8">
      <w:pPr>
        <w:pStyle w:val="ListParagraph"/>
        <w:numPr>
          <w:ilvl w:val="0"/>
          <w:numId w:val="1"/>
        </w:numPr>
        <w:spacing w:line="360" w:lineRule="auto"/>
        <w:ind w:left="0"/>
        <w:rPr>
          <w:rFonts w:asciiTheme="minorHAnsi" w:eastAsiaTheme="minorHAnsi" w:hAnsiTheme="minorHAnsi" w:cstheme="minorHAnsi"/>
          <w:b/>
          <w:u w:val="single"/>
        </w:rPr>
      </w:pPr>
      <w:r w:rsidRPr="00D56697">
        <w:rPr>
          <w:rFonts w:asciiTheme="minorHAnsi" w:eastAsiaTheme="minorHAnsi" w:hAnsiTheme="minorHAnsi" w:cstheme="minorHAnsi"/>
          <w:b/>
          <w:u w:val="single"/>
        </w:rPr>
        <w:t>Child Welfare Considerations</w:t>
      </w:r>
    </w:p>
    <w:p w14:paraId="2CFC6C47" w14:textId="77777777" w:rsidR="00C229E2" w:rsidRDefault="00C229E2" w:rsidP="00DB5424">
      <w:pPr>
        <w:spacing w:line="360" w:lineRule="auto"/>
        <w:contextualSpacing/>
        <w:rPr>
          <w:rFonts w:asciiTheme="minorHAnsi" w:eastAsiaTheme="minorHAnsi" w:hAnsiTheme="minorHAnsi" w:cstheme="minorHAnsi"/>
        </w:rPr>
      </w:pPr>
    </w:p>
    <w:p w14:paraId="6AD29BF5" w14:textId="24D70E42" w:rsidR="0003152B" w:rsidRPr="0003152B" w:rsidRDefault="0003152B" w:rsidP="00216DC3">
      <w:pPr>
        <w:spacing w:line="360" w:lineRule="auto"/>
        <w:rPr>
          <w:rFonts w:ascii="Calibri" w:hAnsi="Calibri" w:cs="Calibri"/>
        </w:rPr>
      </w:pPr>
      <w:r w:rsidRPr="0003152B">
        <w:rPr>
          <w:rFonts w:ascii="Calibri" w:hAnsi="Calibri" w:cs="Calibri"/>
          <w:color w:val="000000"/>
          <w:shd w:val="clear" w:color="auto" w:fill="FFFFFF"/>
        </w:rPr>
        <w:t>Temple Carrig School acknowledges the duty of care to safeguard and promote the welfare of our students and is committed to ensuring safeguarding practice that reflect statutory responsibilities, government guidance and complies with best practice</w:t>
      </w:r>
      <w:r w:rsidRPr="00CA655B">
        <w:rPr>
          <w:rFonts w:ascii="Calibri" w:hAnsi="Calibri" w:cs="Calibri"/>
          <w:color w:val="000000"/>
          <w:shd w:val="clear" w:color="auto" w:fill="FFFFFF"/>
        </w:rPr>
        <w:t>. T</w:t>
      </w:r>
      <w:r w:rsidRPr="0003152B">
        <w:rPr>
          <w:rFonts w:ascii="Calibri" w:hAnsi="Calibri" w:cs="Calibri"/>
          <w:color w:val="000000"/>
          <w:shd w:val="clear" w:color="auto" w:fill="FFFFFF"/>
        </w:rPr>
        <w:t xml:space="preserve">he welfare and interests of the </w:t>
      </w:r>
      <w:r w:rsidRPr="00CA655B">
        <w:rPr>
          <w:rFonts w:ascii="Calibri" w:hAnsi="Calibri" w:cs="Calibri"/>
          <w:color w:val="000000"/>
          <w:shd w:val="clear" w:color="auto" w:fill="FFFFFF"/>
        </w:rPr>
        <w:t xml:space="preserve">students </w:t>
      </w:r>
      <w:r w:rsidRPr="0003152B">
        <w:rPr>
          <w:rFonts w:ascii="Calibri" w:hAnsi="Calibri" w:cs="Calibri"/>
          <w:color w:val="000000"/>
          <w:shd w:val="clear" w:color="auto" w:fill="FFFFFF"/>
        </w:rPr>
        <w:t>are paramount in all circumstances. It aims to ensure that regardless of age, ability or disability, race, religion or belief, gender or sexual orientation, socio-economic background, all</w:t>
      </w:r>
      <w:r w:rsidRPr="00CA655B">
        <w:rPr>
          <w:rFonts w:ascii="Calibri" w:hAnsi="Calibri" w:cs="Calibri"/>
          <w:color w:val="000000"/>
          <w:shd w:val="clear" w:color="auto" w:fill="FFFFFF"/>
        </w:rPr>
        <w:t xml:space="preserve"> students</w:t>
      </w:r>
      <w:r w:rsidRPr="0003152B">
        <w:rPr>
          <w:rFonts w:ascii="Calibri" w:hAnsi="Calibri" w:cs="Calibri"/>
          <w:color w:val="000000"/>
          <w:shd w:val="clear" w:color="auto" w:fill="FFFFFF"/>
        </w:rPr>
        <w:t xml:space="preserve"> have a positive and enjoyable learning experience in a safe and child centred environment. </w:t>
      </w:r>
      <w:r w:rsidRPr="00715491">
        <w:rPr>
          <w:rFonts w:ascii="Calibri" w:hAnsi="Calibri" w:cs="Calibri"/>
          <w:color w:val="000000"/>
          <w:shd w:val="clear" w:color="auto" w:fill="FFFFFF"/>
        </w:rPr>
        <w:t xml:space="preserve">Temple Carrig School acknowledges that </w:t>
      </w:r>
      <w:r w:rsidR="00CA655B" w:rsidRPr="00715491">
        <w:rPr>
          <w:rFonts w:ascii="Calibri" w:hAnsi="Calibri" w:cs="Calibri"/>
          <w:color w:val="000000"/>
          <w:shd w:val="clear" w:color="auto" w:fill="FFFFFF"/>
        </w:rPr>
        <w:t>students</w:t>
      </w:r>
      <w:r w:rsidRPr="00715491">
        <w:rPr>
          <w:rFonts w:ascii="Calibri" w:hAnsi="Calibri" w:cs="Calibri"/>
          <w:color w:val="000000"/>
          <w:shd w:val="clear" w:color="auto" w:fill="FFFFFF"/>
        </w:rPr>
        <w:t xml:space="preserve">, disabled </w:t>
      </w:r>
      <w:r w:rsidR="00CA655B" w:rsidRPr="00715491">
        <w:rPr>
          <w:rFonts w:ascii="Calibri" w:hAnsi="Calibri" w:cs="Calibri"/>
          <w:color w:val="000000"/>
          <w:shd w:val="clear" w:color="auto" w:fill="FFFFFF"/>
        </w:rPr>
        <w:t>students</w:t>
      </w:r>
      <w:r w:rsidRPr="00715491">
        <w:rPr>
          <w:rFonts w:ascii="Calibri" w:hAnsi="Calibri" w:cs="Calibri"/>
          <w:color w:val="000000"/>
          <w:shd w:val="clear" w:color="auto" w:fill="FFFFFF"/>
        </w:rPr>
        <w:t xml:space="preserve"> and those from ethnic minority communities  can be particularly vulnerable to abuse and we accept responsibility to take reasonable and appropriate steps to ensure their welfare.</w:t>
      </w:r>
      <w:r w:rsidR="00715491">
        <w:rPr>
          <w:rFonts w:ascii="Calibri" w:hAnsi="Calibri" w:cs="Calibri"/>
          <w:color w:val="000000"/>
          <w:shd w:val="clear" w:color="auto" w:fill="FFFFFF"/>
        </w:rPr>
        <w:t xml:space="preserve"> The guidance team has a close link and liaises regularly with the </w:t>
      </w:r>
      <w:r w:rsidR="009F2A66">
        <w:rPr>
          <w:rFonts w:ascii="Calibri" w:hAnsi="Calibri" w:cs="Calibri"/>
          <w:color w:val="000000"/>
          <w:shd w:val="clear" w:color="auto" w:fill="FFFFFF"/>
        </w:rPr>
        <w:t>EAL</w:t>
      </w:r>
      <w:r w:rsidR="00715491">
        <w:rPr>
          <w:rFonts w:ascii="Calibri" w:hAnsi="Calibri" w:cs="Calibri"/>
          <w:color w:val="000000"/>
          <w:shd w:val="clear" w:color="auto" w:fill="FFFFFF"/>
        </w:rPr>
        <w:t xml:space="preserve"> department to support our students from The Ukraine and provide the necessary guidance and counselling.  </w:t>
      </w:r>
      <w:r w:rsidRPr="0003152B">
        <w:rPr>
          <w:rFonts w:ascii="Calibri" w:hAnsi="Calibri" w:cs="Calibri"/>
          <w:color w:val="000000"/>
          <w:shd w:val="clear" w:color="auto" w:fill="FFFFFF"/>
        </w:rPr>
        <w:t xml:space="preserve"> Temple Carrig School is especially conscious of its responsibilities and has put in place training and procedures to ensure all students</w:t>
      </w:r>
      <w:r w:rsidR="00CA655B">
        <w:rPr>
          <w:rFonts w:ascii="Calibri" w:hAnsi="Calibri" w:cs="Calibri"/>
          <w:color w:val="000000"/>
          <w:shd w:val="clear" w:color="auto" w:fill="FFFFFF"/>
        </w:rPr>
        <w:t xml:space="preserve">’ </w:t>
      </w:r>
      <w:r w:rsidRPr="0003152B">
        <w:rPr>
          <w:rFonts w:ascii="Calibri" w:hAnsi="Calibri" w:cs="Calibri"/>
          <w:color w:val="000000"/>
          <w:shd w:val="clear" w:color="auto" w:fill="FFFFFF"/>
        </w:rPr>
        <w:t>welfare. The Children’s First Act 2015 and Child Protection Procedures for Primary and Post-Primary Schools 2017 places a legal obligation on teachers registered with the Teaching Council (referred to as mandated persons), to report child protection concerns at or above a defined threshold to Tusla – Child and Family Agency. These mandated persons must also assist Tusla, on request, in its assessment of child protection concerns about children who have been the subject of a mandated report.</w:t>
      </w:r>
    </w:p>
    <w:p w14:paraId="2CB600BD" w14:textId="77777777" w:rsidR="0003152B" w:rsidRPr="00C229E2" w:rsidRDefault="0003152B" w:rsidP="00DB5424">
      <w:pPr>
        <w:spacing w:line="360" w:lineRule="auto"/>
        <w:contextualSpacing/>
        <w:rPr>
          <w:rFonts w:asciiTheme="minorHAnsi" w:eastAsiaTheme="minorHAnsi" w:hAnsiTheme="minorHAnsi" w:cstheme="minorHAnsi"/>
        </w:rPr>
      </w:pPr>
    </w:p>
    <w:p w14:paraId="5D471A84" w14:textId="77777777" w:rsidR="00C229E2" w:rsidRPr="00C229E2" w:rsidRDefault="00C229E2" w:rsidP="002D6E08">
      <w:pPr>
        <w:spacing w:line="360" w:lineRule="auto"/>
        <w:contextualSpacing/>
        <w:rPr>
          <w:rFonts w:asciiTheme="minorHAnsi" w:eastAsiaTheme="minorHAnsi" w:hAnsiTheme="minorHAnsi" w:cstheme="minorHAnsi"/>
        </w:rPr>
      </w:pPr>
      <w:r w:rsidRPr="00C229E2">
        <w:rPr>
          <w:rFonts w:asciiTheme="minorHAnsi" w:eastAsiaTheme="minorHAnsi" w:hAnsiTheme="minorHAnsi" w:cstheme="minorHAnsi"/>
        </w:rPr>
        <w:t xml:space="preserve">Guidance is a whole school activity and all staff have been briefed and subscribe to </w:t>
      </w:r>
      <w:r w:rsidR="0003152B">
        <w:rPr>
          <w:rFonts w:asciiTheme="minorHAnsi" w:eastAsiaTheme="minorHAnsi" w:hAnsiTheme="minorHAnsi" w:cstheme="minorHAnsi"/>
        </w:rPr>
        <w:t>both T</w:t>
      </w:r>
      <w:r w:rsidR="00CA655B">
        <w:rPr>
          <w:rFonts w:asciiTheme="minorHAnsi" w:eastAsiaTheme="minorHAnsi" w:hAnsiTheme="minorHAnsi" w:cstheme="minorHAnsi"/>
        </w:rPr>
        <w:t>emple Carrig School</w:t>
      </w:r>
      <w:r w:rsidR="0003152B">
        <w:rPr>
          <w:rFonts w:asciiTheme="minorHAnsi" w:eastAsiaTheme="minorHAnsi" w:hAnsiTheme="minorHAnsi" w:cstheme="minorHAnsi"/>
        </w:rPr>
        <w:t xml:space="preserve"> and Department of Education Child Protection Guidelines.</w:t>
      </w:r>
    </w:p>
    <w:p w14:paraId="0BD11B37" w14:textId="77777777" w:rsidR="00C229E2" w:rsidRPr="00C229E2" w:rsidRDefault="00C229E2" w:rsidP="00DB5424">
      <w:pPr>
        <w:spacing w:line="360" w:lineRule="auto"/>
        <w:contextualSpacing/>
        <w:rPr>
          <w:rFonts w:asciiTheme="minorHAnsi" w:eastAsiaTheme="minorHAnsi" w:hAnsiTheme="minorHAnsi" w:cstheme="minorHAnsi"/>
        </w:rPr>
      </w:pPr>
    </w:p>
    <w:p w14:paraId="700DB79D" w14:textId="63404F35" w:rsidR="00C229E2" w:rsidRDefault="0003152B" w:rsidP="00DE5D71">
      <w:pPr>
        <w:spacing w:line="360" w:lineRule="auto"/>
        <w:contextualSpacing/>
        <w:rPr>
          <w:rFonts w:asciiTheme="minorHAnsi" w:eastAsiaTheme="minorHAnsi" w:hAnsiTheme="minorHAnsi" w:cstheme="minorHAnsi"/>
        </w:rPr>
      </w:pPr>
      <w:r>
        <w:rPr>
          <w:rFonts w:asciiTheme="minorHAnsi" w:eastAsiaTheme="minorHAnsi" w:hAnsiTheme="minorHAnsi" w:cstheme="minorHAnsi"/>
        </w:rPr>
        <w:t>Drawing from the procedures mentioned above, c</w:t>
      </w:r>
      <w:r w:rsidR="00C229E2" w:rsidRPr="00C229E2">
        <w:rPr>
          <w:rFonts w:asciiTheme="minorHAnsi" w:eastAsiaTheme="minorHAnsi" w:hAnsiTheme="minorHAnsi" w:cstheme="minorHAnsi"/>
        </w:rPr>
        <w:t xml:space="preserve">ounselling, both personal and career, is a core component of the </w:t>
      </w:r>
      <w:r w:rsidR="002D6E08">
        <w:rPr>
          <w:rFonts w:asciiTheme="minorHAnsi" w:eastAsiaTheme="minorHAnsi" w:hAnsiTheme="minorHAnsi" w:cstheme="minorHAnsi"/>
        </w:rPr>
        <w:t>g</w:t>
      </w:r>
      <w:r w:rsidR="00C229E2" w:rsidRPr="00C229E2">
        <w:rPr>
          <w:rFonts w:asciiTheme="minorHAnsi" w:eastAsiaTheme="minorHAnsi" w:hAnsiTheme="minorHAnsi" w:cstheme="minorHAnsi"/>
        </w:rPr>
        <w:t xml:space="preserve">uidance </w:t>
      </w:r>
      <w:r w:rsidR="002D6E08">
        <w:rPr>
          <w:rFonts w:asciiTheme="minorHAnsi" w:eastAsiaTheme="minorHAnsi" w:hAnsiTheme="minorHAnsi" w:cstheme="minorHAnsi"/>
        </w:rPr>
        <w:t>c</w:t>
      </w:r>
      <w:r w:rsidR="00C229E2" w:rsidRPr="00C229E2">
        <w:rPr>
          <w:rFonts w:asciiTheme="minorHAnsi" w:eastAsiaTheme="minorHAnsi" w:hAnsiTheme="minorHAnsi" w:cstheme="minorHAnsi"/>
        </w:rPr>
        <w:t>ounsellors</w:t>
      </w:r>
      <w:r w:rsidR="009F7ED7">
        <w:rPr>
          <w:rFonts w:asciiTheme="minorHAnsi" w:eastAsiaTheme="minorHAnsi" w:hAnsiTheme="minorHAnsi" w:cstheme="minorHAnsi"/>
        </w:rPr>
        <w:t>’</w:t>
      </w:r>
      <w:r w:rsidR="00C229E2" w:rsidRPr="00C229E2">
        <w:rPr>
          <w:rFonts w:asciiTheme="minorHAnsi" w:eastAsiaTheme="minorHAnsi" w:hAnsiTheme="minorHAnsi" w:cstheme="minorHAnsi"/>
        </w:rPr>
        <w:t xml:space="preserve"> work. </w:t>
      </w:r>
      <w:r>
        <w:rPr>
          <w:rFonts w:asciiTheme="minorHAnsi" w:eastAsiaTheme="minorHAnsi" w:hAnsiTheme="minorHAnsi" w:cstheme="minorHAnsi"/>
        </w:rPr>
        <w:t>With</w:t>
      </w:r>
      <w:r w:rsidR="00C229E2" w:rsidRPr="00C229E2">
        <w:rPr>
          <w:rFonts w:asciiTheme="minorHAnsi" w:eastAsiaTheme="minorHAnsi" w:hAnsiTheme="minorHAnsi" w:cstheme="minorHAnsi"/>
        </w:rPr>
        <w:t xml:space="preserve"> regards to confidentiality, the student is informed of the limit</w:t>
      </w:r>
      <w:r w:rsidR="002D6E08">
        <w:rPr>
          <w:rFonts w:asciiTheme="minorHAnsi" w:eastAsiaTheme="minorHAnsi" w:hAnsiTheme="minorHAnsi" w:cstheme="minorHAnsi"/>
        </w:rPr>
        <w:t>s</w:t>
      </w:r>
      <w:r w:rsidR="00C229E2" w:rsidRPr="00C229E2">
        <w:rPr>
          <w:rFonts w:asciiTheme="minorHAnsi" w:eastAsiaTheme="minorHAnsi" w:hAnsiTheme="minorHAnsi" w:cstheme="minorHAnsi"/>
        </w:rPr>
        <w:t xml:space="preserve"> of confidentiality at the start of a session or as soon as it becomes apparent that there is a concern. If the </w:t>
      </w:r>
      <w:r w:rsidR="00C229E2" w:rsidRPr="00DE5D71">
        <w:rPr>
          <w:rFonts w:asciiTheme="minorHAnsi" w:eastAsiaTheme="minorHAnsi" w:hAnsiTheme="minorHAnsi" w:cstheme="minorHAnsi"/>
        </w:rPr>
        <w:t>student is a danger to themselves</w:t>
      </w:r>
      <w:r w:rsidR="00CA655B">
        <w:rPr>
          <w:rFonts w:asciiTheme="minorHAnsi" w:eastAsiaTheme="minorHAnsi" w:hAnsiTheme="minorHAnsi" w:cstheme="minorHAnsi"/>
        </w:rPr>
        <w:t xml:space="preserve">, a danger to </w:t>
      </w:r>
      <w:r w:rsidR="00C229E2" w:rsidRPr="00DE5D71">
        <w:rPr>
          <w:rFonts w:asciiTheme="minorHAnsi" w:eastAsiaTheme="minorHAnsi" w:hAnsiTheme="minorHAnsi" w:cstheme="minorHAnsi"/>
        </w:rPr>
        <w:t>others or they are at risk, the principal,</w:t>
      </w:r>
      <w:r w:rsidR="002D6E08" w:rsidRPr="00DE5D71">
        <w:rPr>
          <w:rFonts w:asciiTheme="minorHAnsi" w:eastAsiaTheme="minorHAnsi" w:hAnsiTheme="minorHAnsi" w:cstheme="minorHAnsi"/>
        </w:rPr>
        <w:t xml:space="preserve"> </w:t>
      </w:r>
      <w:r w:rsidR="00C229E2" w:rsidRPr="00DE5D71">
        <w:rPr>
          <w:rFonts w:asciiTheme="minorHAnsi" w:eastAsiaTheme="minorHAnsi" w:hAnsiTheme="minorHAnsi" w:cstheme="minorHAnsi"/>
        </w:rPr>
        <w:t xml:space="preserve">parents/guardians, and where appropriate the tutor and year head are informed. If it is felt it is in the student’s best interests to inform the </w:t>
      </w:r>
      <w:r w:rsidR="00C229E2" w:rsidRPr="00DE5D71">
        <w:rPr>
          <w:rFonts w:asciiTheme="minorHAnsi" w:eastAsiaTheme="minorHAnsi" w:hAnsiTheme="minorHAnsi" w:cstheme="minorHAnsi"/>
        </w:rPr>
        <w:lastRenderedPageBreak/>
        <w:t>parents/guardians and principal of a particular difficulty, this is communicated to the student beforehand</w:t>
      </w:r>
      <w:r>
        <w:rPr>
          <w:rFonts w:asciiTheme="minorHAnsi" w:eastAsiaTheme="minorHAnsi" w:hAnsiTheme="minorHAnsi" w:cstheme="minorHAnsi"/>
        </w:rPr>
        <w:t xml:space="preserve">. </w:t>
      </w:r>
    </w:p>
    <w:p w14:paraId="5949E96F" w14:textId="77777777" w:rsidR="0003152B" w:rsidRPr="00DE5D71" w:rsidRDefault="0003152B" w:rsidP="00DE5D71">
      <w:pPr>
        <w:spacing w:line="360" w:lineRule="auto"/>
        <w:contextualSpacing/>
        <w:rPr>
          <w:rFonts w:asciiTheme="minorHAnsi" w:eastAsiaTheme="minorHAnsi" w:hAnsiTheme="minorHAnsi" w:cstheme="minorHAnsi"/>
        </w:rPr>
      </w:pPr>
    </w:p>
    <w:p w14:paraId="038D3AA5" w14:textId="77777777" w:rsidR="00E233B0" w:rsidRPr="00DE5D71" w:rsidRDefault="00C229E2" w:rsidP="00DE5D71">
      <w:pPr>
        <w:spacing w:line="360" w:lineRule="auto"/>
        <w:rPr>
          <w:rFonts w:asciiTheme="minorHAnsi" w:hAnsiTheme="minorHAnsi"/>
        </w:rPr>
      </w:pPr>
      <w:r w:rsidRPr="00DE5D71">
        <w:rPr>
          <w:rFonts w:asciiTheme="minorHAnsi" w:eastAsiaTheme="minorHAnsi" w:hAnsiTheme="minorHAnsi" w:cstheme="minorHAnsi"/>
        </w:rPr>
        <w:t xml:space="preserve">If </w:t>
      </w:r>
      <w:r w:rsidR="0003152B">
        <w:rPr>
          <w:rFonts w:asciiTheme="minorHAnsi" w:eastAsiaTheme="minorHAnsi" w:hAnsiTheme="minorHAnsi" w:cstheme="minorHAnsi"/>
        </w:rPr>
        <w:t>there is a child protection concern,</w:t>
      </w:r>
      <w:r w:rsidRPr="00DE5D71">
        <w:rPr>
          <w:rFonts w:asciiTheme="minorHAnsi" w:eastAsiaTheme="minorHAnsi" w:hAnsiTheme="minorHAnsi" w:cstheme="minorHAnsi"/>
        </w:rPr>
        <w:t xml:space="preserve"> </w:t>
      </w:r>
      <w:r w:rsidR="0003152B">
        <w:rPr>
          <w:rFonts w:asciiTheme="minorHAnsi" w:eastAsiaTheme="minorHAnsi" w:hAnsiTheme="minorHAnsi" w:cstheme="minorHAnsi"/>
        </w:rPr>
        <w:t>both T</w:t>
      </w:r>
      <w:r w:rsidR="00CA655B">
        <w:rPr>
          <w:rFonts w:asciiTheme="minorHAnsi" w:eastAsiaTheme="minorHAnsi" w:hAnsiTheme="minorHAnsi" w:cstheme="minorHAnsi"/>
        </w:rPr>
        <w:t>emple Carrig School</w:t>
      </w:r>
      <w:r w:rsidR="0003152B">
        <w:rPr>
          <w:rFonts w:asciiTheme="minorHAnsi" w:eastAsiaTheme="minorHAnsi" w:hAnsiTheme="minorHAnsi" w:cstheme="minorHAnsi"/>
        </w:rPr>
        <w:t xml:space="preserve"> and Department of Education Child Pr</w:t>
      </w:r>
      <w:r w:rsidR="00CA655B">
        <w:rPr>
          <w:rFonts w:asciiTheme="minorHAnsi" w:eastAsiaTheme="minorHAnsi" w:hAnsiTheme="minorHAnsi" w:cstheme="minorHAnsi"/>
        </w:rPr>
        <w:t>o</w:t>
      </w:r>
      <w:r w:rsidR="0003152B">
        <w:rPr>
          <w:rFonts w:asciiTheme="minorHAnsi" w:eastAsiaTheme="minorHAnsi" w:hAnsiTheme="minorHAnsi" w:cstheme="minorHAnsi"/>
        </w:rPr>
        <w:t xml:space="preserve">tection </w:t>
      </w:r>
      <w:r w:rsidR="00216DC3">
        <w:rPr>
          <w:rFonts w:asciiTheme="minorHAnsi" w:eastAsiaTheme="minorHAnsi" w:hAnsiTheme="minorHAnsi" w:cstheme="minorHAnsi"/>
        </w:rPr>
        <w:t>G</w:t>
      </w:r>
      <w:r w:rsidR="0003152B">
        <w:rPr>
          <w:rFonts w:asciiTheme="minorHAnsi" w:eastAsiaTheme="minorHAnsi" w:hAnsiTheme="minorHAnsi" w:cstheme="minorHAnsi"/>
        </w:rPr>
        <w:t>uidelines</w:t>
      </w:r>
      <w:r w:rsidR="00216DC3">
        <w:rPr>
          <w:rFonts w:asciiTheme="minorHAnsi" w:eastAsiaTheme="minorHAnsi" w:hAnsiTheme="minorHAnsi" w:cstheme="minorHAnsi"/>
        </w:rPr>
        <w:t xml:space="preserve"> </w:t>
      </w:r>
      <w:r w:rsidR="0003152B">
        <w:rPr>
          <w:rFonts w:asciiTheme="minorHAnsi" w:eastAsiaTheme="minorHAnsi" w:hAnsiTheme="minorHAnsi" w:cstheme="minorHAnsi"/>
        </w:rPr>
        <w:t>are adhered to and followed accordingly</w:t>
      </w:r>
      <w:r w:rsidR="00E233B0" w:rsidRPr="00DE5D71">
        <w:rPr>
          <w:rFonts w:asciiTheme="minorHAnsi" w:hAnsiTheme="minorHAnsi"/>
        </w:rPr>
        <w:t>.</w:t>
      </w:r>
      <w:r w:rsidR="0003152B">
        <w:rPr>
          <w:rFonts w:asciiTheme="minorHAnsi" w:hAnsiTheme="minorHAnsi"/>
        </w:rPr>
        <w:t xml:space="preserve"> Full details of guidelines and procedures followed can be found in the T</w:t>
      </w:r>
      <w:r w:rsidR="00CA655B">
        <w:rPr>
          <w:rFonts w:asciiTheme="minorHAnsi" w:hAnsiTheme="minorHAnsi"/>
        </w:rPr>
        <w:t xml:space="preserve">emple Carrig School </w:t>
      </w:r>
      <w:r w:rsidR="0003152B">
        <w:rPr>
          <w:rFonts w:asciiTheme="minorHAnsi" w:hAnsiTheme="minorHAnsi"/>
        </w:rPr>
        <w:t>Child Protection Handbook and Child Safeguarding Risk Assessment Handbook.</w:t>
      </w:r>
    </w:p>
    <w:p w14:paraId="5C0F6DF5" w14:textId="77777777" w:rsidR="00E2686D" w:rsidRDefault="00E2686D" w:rsidP="00DE5D71">
      <w:pPr>
        <w:spacing w:line="360" w:lineRule="auto"/>
        <w:contextualSpacing/>
        <w:rPr>
          <w:rFonts w:asciiTheme="minorHAnsi" w:eastAsiaTheme="minorHAnsi" w:hAnsiTheme="minorHAnsi" w:cstheme="minorHAnsi"/>
        </w:rPr>
      </w:pPr>
    </w:p>
    <w:p w14:paraId="56FA3BAD" w14:textId="05442FE6" w:rsidR="00C229E2" w:rsidRPr="00DE5D71" w:rsidRDefault="0003152B" w:rsidP="00DE5D71">
      <w:pPr>
        <w:spacing w:line="360" w:lineRule="auto"/>
        <w:contextualSpacing/>
        <w:rPr>
          <w:rFonts w:asciiTheme="minorHAnsi" w:eastAsiaTheme="minorHAnsi" w:hAnsiTheme="minorHAnsi" w:cstheme="minorHAnsi"/>
        </w:rPr>
      </w:pPr>
      <w:r>
        <w:rPr>
          <w:rFonts w:asciiTheme="minorHAnsi" w:eastAsiaTheme="minorHAnsi" w:hAnsiTheme="minorHAnsi" w:cstheme="minorHAnsi"/>
        </w:rPr>
        <w:t>Promotion of s</w:t>
      </w:r>
      <w:r w:rsidR="00C229E2" w:rsidRPr="00DE5D71">
        <w:rPr>
          <w:rFonts w:asciiTheme="minorHAnsi" w:eastAsiaTheme="minorHAnsi" w:hAnsiTheme="minorHAnsi" w:cstheme="minorHAnsi"/>
        </w:rPr>
        <w:t xml:space="preserve">tudent welfare </w:t>
      </w:r>
      <w:r>
        <w:rPr>
          <w:rFonts w:asciiTheme="minorHAnsi" w:eastAsiaTheme="minorHAnsi" w:hAnsiTheme="minorHAnsi" w:cstheme="minorHAnsi"/>
        </w:rPr>
        <w:t>is a whole school initiative</w:t>
      </w:r>
      <w:r w:rsidR="00C229E2" w:rsidRPr="00DE5D71">
        <w:rPr>
          <w:rFonts w:asciiTheme="minorHAnsi" w:eastAsiaTheme="minorHAnsi" w:hAnsiTheme="minorHAnsi" w:cstheme="minorHAnsi"/>
        </w:rPr>
        <w:t xml:space="preserve"> in Temple Carrig School</w:t>
      </w:r>
      <w:r>
        <w:rPr>
          <w:rFonts w:asciiTheme="minorHAnsi" w:eastAsiaTheme="minorHAnsi" w:hAnsiTheme="minorHAnsi" w:cstheme="minorHAnsi"/>
        </w:rPr>
        <w:t xml:space="preserve"> whereby all staff members are encouraged and supported with taking an active role in many pastoral care duties</w:t>
      </w:r>
      <w:r w:rsidR="00C229E2" w:rsidRPr="00DE5D71">
        <w:rPr>
          <w:rFonts w:asciiTheme="minorHAnsi" w:eastAsiaTheme="minorHAnsi" w:hAnsiTheme="minorHAnsi" w:cstheme="minorHAnsi"/>
        </w:rPr>
        <w:t xml:space="preserve">. </w:t>
      </w:r>
      <w:r w:rsidR="00C756E1">
        <w:rPr>
          <w:rFonts w:asciiTheme="minorHAnsi" w:eastAsiaTheme="minorHAnsi" w:hAnsiTheme="minorHAnsi" w:cstheme="minorHAnsi"/>
        </w:rPr>
        <w:t xml:space="preserve">The </w:t>
      </w:r>
      <w:r w:rsidR="00C229E2" w:rsidRPr="00DE5D71">
        <w:rPr>
          <w:rFonts w:asciiTheme="minorHAnsi" w:eastAsiaTheme="minorHAnsi" w:hAnsiTheme="minorHAnsi" w:cstheme="minorHAnsi"/>
        </w:rPr>
        <w:t>Pastoral care team have a weekly meeting to discuss students of concern and provide supports as appropriate</w:t>
      </w:r>
      <w:r w:rsidR="00CA655B">
        <w:rPr>
          <w:rFonts w:asciiTheme="minorHAnsi" w:eastAsiaTheme="minorHAnsi" w:hAnsiTheme="minorHAnsi" w:cstheme="minorHAnsi"/>
        </w:rPr>
        <w:t>.</w:t>
      </w:r>
    </w:p>
    <w:p w14:paraId="58D0365C" w14:textId="77777777" w:rsidR="00C229E2" w:rsidRPr="00DE5D71" w:rsidRDefault="00C229E2" w:rsidP="00DE5D71">
      <w:pPr>
        <w:spacing w:line="360" w:lineRule="auto"/>
        <w:contextualSpacing/>
        <w:rPr>
          <w:rFonts w:asciiTheme="minorHAnsi" w:eastAsiaTheme="minorHAnsi" w:hAnsiTheme="minorHAnsi" w:cstheme="minorHAnsi"/>
        </w:rPr>
      </w:pPr>
    </w:p>
    <w:p w14:paraId="46C25172" w14:textId="77777777" w:rsidR="00065AA1" w:rsidRDefault="00065AA1" w:rsidP="00DE5D71">
      <w:pPr>
        <w:spacing w:line="360" w:lineRule="auto"/>
        <w:contextualSpacing/>
        <w:rPr>
          <w:rFonts w:asciiTheme="minorHAnsi" w:eastAsiaTheme="minorHAnsi" w:hAnsiTheme="minorHAnsi" w:cstheme="minorHAnsi"/>
          <w:highlight w:val="yellow"/>
        </w:rPr>
      </w:pPr>
      <w:r>
        <w:rPr>
          <w:rFonts w:asciiTheme="minorHAnsi" w:eastAsiaTheme="minorHAnsi" w:hAnsiTheme="minorHAnsi" w:cstheme="minorHAnsi"/>
        </w:rPr>
        <w:t xml:space="preserve">Where there is an immediate concern whereby a student presents with suicidal thoughts, </w:t>
      </w:r>
      <w:r w:rsidR="00CA655B">
        <w:rPr>
          <w:rFonts w:asciiTheme="minorHAnsi" w:eastAsiaTheme="minorHAnsi" w:hAnsiTheme="minorHAnsi" w:cstheme="minorHAnsi"/>
        </w:rPr>
        <w:t>Temple Carrig School Procedure for dealing with concerns of suicide is followed accordingly.</w:t>
      </w:r>
      <w:r>
        <w:rPr>
          <w:rFonts w:asciiTheme="minorHAnsi" w:eastAsiaTheme="minorHAnsi" w:hAnsiTheme="minorHAnsi" w:cstheme="minorHAnsi"/>
        </w:rPr>
        <w:t xml:space="preserve"> </w:t>
      </w:r>
    </w:p>
    <w:p w14:paraId="27BB5D14" w14:textId="74909FF2" w:rsidR="00C229E2" w:rsidRPr="00C229E2" w:rsidRDefault="00E2686D" w:rsidP="00DE5D71">
      <w:pPr>
        <w:spacing w:line="360" w:lineRule="auto"/>
        <w:contextualSpacing/>
        <w:rPr>
          <w:rFonts w:asciiTheme="minorHAnsi" w:eastAsiaTheme="minorHAnsi" w:hAnsiTheme="minorHAnsi" w:cstheme="minorHAnsi"/>
        </w:rPr>
      </w:pPr>
      <w:r>
        <w:rPr>
          <w:rFonts w:asciiTheme="minorHAnsi" w:eastAsiaTheme="minorHAnsi" w:hAnsiTheme="minorHAnsi" w:cstheme="minorHAnsi"/>
        </w:rPr>
        <w:t>F</w:t>
      </w:r>
      <w:r w:rsidR="00065AA1">
        <w:rPr>
          <w:rFonts w:asciiTheme="minorHAnsi" w:eastAsiaTheme="minorHAnsi" w:hAnsiTheme="minorHAnsi" w:cstheme="minorHAnsi"/>
        </w:rPr>
        <w:t>ollowing on from the</w:t>
      </w:r>
      <w:r w:rsidR="002739E8">
        <w:rPr>
          <w:rFonts w:asciiTheme="minorHAnsi" w:eastAsiaTheme="minorHAnsi" w:hAnsiTheme="minorHAnsi" w:cstheme="minorHAnsi"/>
        </w:rPr>
        <w:t xml:space="preserve"> procedure for dealing with concerns of suicide, </w:t>
      </w:r>
      <w:r w:rsidR="00EF5117">
        <w:rPr>
          <w:rFonts w:asciiTheme="minorHAnsi" w:eastAsiaTheme="minorHAnsi" w:hAnsiTheme="minorHAnsi" w:cstheme="minorHAnsi"/>
        </w:rPr>
        <w:t>a</w:t>
      </w:r>
      <w:r w:rsidR="00C229E2" w:rsidRPr="00DE5D71">
        <w:rPr>
          <w:rFonts w:asciiTheme="minorHAnsi" w:eastAsiaTheme="minorHAnsi" w:hAnsiTheme="minorHAnsi" w:cstheme="minorHAnsi"/>
        </w:rPr>
        <w:t xml:space="preserve"> guidance counsellor</w:t>
      </w:r>
      <w:r w:rsidR="00EF5117">
        <w:rPr>
          <w:rFonts w:asciiTheme="minorHAnsi" w:eastAsiaTheme="minorHAnsi" w:hAnsiTheme="minorHAnsi" w:cstheme="minorHAnsi"/>
        </w:rPr>
        <w:t>/chaplain</w:t>
      </w:r>
      <w:r w:rsidR="00C229E2" w:rsidRPr="00DE5D71">
        <w:rPr>
          <w:rFonts w:asciiTheme="minorHAnsi" w:eastAsiaTheme="minorHAnsi" w:hAnsiTheme="minorHAnsi" w:cstheme="minorHAnsi"/>
        </w:rPr>
        <w:t xml:space="preserve"> meets with the student in question to talk </w:t>
      </w:r>
      <w:r w:rsidR="00E233B0" w:rsidRPr="00DE5D71">
        <w:rPr>
          <w:rFonts w:asciiTheme="minorHAnsi" w:eastAsiaTheme="minorHAnsi" w:hAnsiTheme="minorHAnsi" w:cstheme="minorHAnsi"/>
        </w:rPr>
        <w:t>to them and offer support</w:t>
      </w:r>
      <w:r w:rsidR="00065AA1">
        <w:rPr>
          <w:rFonts w:asciiTheme="minorHAnsi" w:eastAsiaTheme="minorHAnsi" w:hAnsiTheme="minorHAnsi" w:cstheme="minorHAnsi"/>
        </w:rPr>
        <w:t xml:space="preserve"> where needed</w:t>
      </w:r>
      <w:r w:rsidR="00C229E2" w:rsidRPr="00DE5D71">
        <w:rPr>
          <w:rFonts w:asciiTheme="minorHAnsi" w:eastAsiaTheme="minorHAnsi" w:hAnsiTheme="minorHAnsi" w:cstheme="minorHAnsi"/>
        </w:rPr>
        <w:t>. The student will be informed of the limitations of confidentiality and that parents will need to be informed</w:t>
      </w:r>
      <w:r w:rsidR="00065AA1">
        <w:rPr>
          <w:rFonts w:asciiTheme="minorHAnsi" w:eastAsiaTheme="minorHAnsi" w:hAnsiTheme="minorHAnsi" w:cstheme="minorHAnsi"/>
        </w:rPr>
        <w:t xml:space="preserve"> immediately</w:t>
      </w:r>
      <w:r w:rsidR="00C229E2" w:rsidRPr="00DE5D71">
        <w:rPr>
          <w:rFonts w:asciiTheme="minorHAnsi" w:eastAsiaTheme="minorHAnsi" w:hAnsiTheme="minorHAnsi" w:cstheme="minorHAnsi"/>
        </w:rPr>
        <w:t xml:space="preserve">. The </w:t>
      </w:r>
      <w:r w:rsidR="00E233B0" w:rsidRPr="00DE5D71">
        <w:rPr>
          <w:rFonts w:asciiTheme="minorHAnsi" w:eastAsiaTheme="minorHAnsi" w:hAnsiTheme="minorHAnsi" w:cstheme="minorHAnsi"/>
        </w:rPr>
        <w:t>g</w:t>
      </w:r>
      <w:r w:rsidR="00C229E2" w:rsidRPr="00DE5D71">
        <w:rPr>
          <w:rFonts w:asciiTheme="minorHAnsi" w:eastAsiaTheme="minorHAnsi" w:hAnsiTheme="minorHAnsi" w:cstheme="minorHAnsi"/>
        </w:rPr>
        <w:t xml:space="preserve">uidance </w:t>
      </w:r>
      <w:r w:rsidR="00E233B0" w:rsidRPr="00DE5D71">
        <w:rPr>
          <w:rFonts w:asciiTheme="minorHAnsi" w:eastAsiaTheme="minorHAnsi" w:hAnsiTheme="minorHAnsi" w:cstheme="minorHAnsi"/>
        </w:rPr>
        <w:t>c</w:t>
      </w:r>
      <w:r w:rsidR="00C229E2" w:rsidRPr="00DE5D71">
        <w:rPr>
          <w:rFonts w:asciiTheme="minorHAnsi" w:eastAsiaTheme="minorHAnsi" w:hAnsiTheme="minorHAnsi" w:cstheme="minorHAnsi"/>
        </w:rPr>
        <w:t>ounsellor</w:t>
      </w:r>
      <w:r w:rsidR="00EF5117">
        <w:rPr>
          <w:rFonts w:asciiTheme="minorHAnsi" w:eastAsiaTheme="minorHAnsi" w:hAnsiTheme="minorHAnsi" w:cstheme="minorHAnsi"/>
        </w:rPr>
        <w:t>/chaplain</w:t>
      </w:r>
      <w:r w:rsidR="00C229E2" w:rsidRPr="00DE5D71">
        <w:rPr>
          <w:rFonts w:asciiTheme="minorHAnsi" w:eastAsiaTheme="minorHAnsi" w:hAnsiTheme="minorHAnsi" w:cstheme="minorHAnsi"/>
        </w:rPr>
        <w:t xml:space="preserve"> will recommend </w:t>
      </w:r>
      <w:r w:rsidR="00065AA1">
        <w:rPr>
          <w:rFonts w:asciiTheme="minorHAnsi" w:eastAsiaTheme="minorHAnsi" w:hAnsiTheme="minorHAnsi" w:cstheme="minorHAnsi"/>
        </w:rPr>
        <w:t xml:space="preserve">to </w:t>
      </w:r>
      <w:r w:rsidR="003D14BE">
        <w:rPr>
          <w:rFonts w:asciiTheme="minorHAnsi" w:eastAsiaTheme="minorHAnsi" w:hAnsiTheme="minorHAnsi" w:cstheme="minorHAnsi"/>
        </w:rPr>
        <w:t>parents/guardians</w:t>
      </w:r>
      <w:r w:rsidR="00065AA1">
        <w:rPr>
          <w:rFonts w:asciiTheme="minorHAnsi" w:eastAsiaTheme="minorHAnsi" w:hAnsiTheme="minorHAnsi" w:cstheme="minorHAnsi"/>
        </w:rPr>
        <w:t xml:space="preserve"> </w:t>
      </w:r>
      <w:r w:rsidR="00C229E2" w:rsidRPr="00DE5D71">
        <w:rPr>
          <w:rFonts w:asciiTheme="minorHAnsi" w:eastAsiaTheme="minorHAnsi" w:hAnsiTheme="minorHAnsi" w:cstheme="minorHAnsi"/>
        </w:rPr>
        <w:t>that the student is taken</w:t>
      </w:r>
      <w:r w:rsidR="00C229E2" w:rsidRPr="00C229E2">
        <w:rPr>
          <w:rFonts w:asciiTheme="minorHAnsi" w:eastAsiaTheme="minorHAnsi" w:hAnsiTheme="minorHAnsi" w:cstheme="minorHAnsi"/>
        </w:rPr>
        <w:t xml:space="preserve"> to the GP that</w:t>
      </w:r>
      <w:r w:rsidR="00E233B0">
        <w:rPr>
          <w:rFonts w:asciiTheme="minorHAnsi" w:eastAsiaTheme="minorHAnsi" w:hAnsiTheme="minorHAnsi" w:cstheme="minorHAnsi"/>
        </w:rPr>
        <w:t xml:space="preserve"> same</w:t>
      </w:r>
      <w:r w:rsidR="00C229E2" w:rsidRPr="00C229E2">
        <w:rPr>
          <w:rFonts w:asciiTheme="minorHAnsi" w:eastAsiaTheme="minorHAnsi" w:hAnsiTheme="minorHAnsi" w:cstheme="minorHAnsi"/>
        </w:rPr>
        <w:t xml:space="preserve"> day</w:t>
      </w:r>
      <w:r w:rsidR="00E233B0">
        <w:rPr>
          <w:rFonts w:asciiTheme="minorHAnsi" w:eastAsiaTheme="minorHAnsi" w:hAnsiTheme="minorHAnsi" w:cstheme="minorHAnsi"/>
        </w:rPr>
        <w:t>. The student will</w:t>
      </w:r>
      <w:r w:rsidR="00065AA1">
        <w:rPr>
          <w:rFonts w:asciiTheme="minorHAnsi" w:eastAsiaTheme="minorHAnsi" w:hAnsiTheme="minorHAnsi" w:cstheme="minorHAnsi"/>
        </w:rPr>
        <w:t xml:space="preserve"> </w:t>
      </w:r>
      <w:r w:rsidR="00E233B0">
        <w:rPr>
          <w:rFonts w:asciiTheme="minorHAnsi" w:eastAsiaTheme="minorHAnsi" w:hAnsiTheme="minorHAnsi" w:cstheme="minorHAnsi"/>
        </w:rPr>
        <w:t xml:space="preserve">stay </w:t>
      </w:r>
      <w:r w:rsidR="00065AA1">
        <w:rPr>
          <w:rFonts w:asciiTheme="minorHAnsi" w:eastAsiaTheme="minorHAnsi" w:hAnsiTheme="minorHAnsi" w:cstheme="minorHAnsi"/>
        </w:rPr>
        <w:t xml:space="preserve">in the care of a member of school staff </w:t>
      </w:r>
      <w:r w:rsidR="00E233B0">
        <w:rPr>
          <w:rFonts w:asciiTheme="minorHAnsi" w:eastAsiaTheme="minorHAnsi" w:hAnsiTheme="minorHAnsi" w:cstheme="minorHAnsi"/>
        </w:rPr>
        <w:t>until they are collected by a parent/guardian</w:t>
      </w:r>
      <w:r w:rsidR="00065AA1">
        <w:rPr>
          <w:rFonts w:asciiTheme="minorHAnsi" w:eastAsiaTheme="minorHAnsi" w:hAnsiTheme="minorHAnsi" w:cstheme="minorHAnsi"/>
        </w:rPr>
        <w:t xml:space="preserve"> and the school </w:t>
      </w:r>
      <w:r w:rsidR="00065AA1" w:rsidRPr="00C229E2">
        <w:rPr>
          <w:rFonts w:asciiTheme="minorHAnsi" w:eastAsiaTheme="minorHAnsi" w:hAnsiTheme="minorHAnsi" w:cstheme="minorHAnsi"/>
        </w:rPr>
        <w:t>Principal</w:t>
      </w:r>
      <w:r w:rsidR="00065AA1">
        <w:rPr>
          <w:rFonts w:asciiTheme="minorHAnsi" w:eastAsiaTheme="minorHAnsi" w:hAnsiTheme="minorHAnsi" w:cstheme="minorHAnsi"/>
        </w:rPr>
        <w:t xml:space="preserve"> will be informed</w:t>
      </w:r>
      <w:r w:rsidR="00065AA1" w:rsidRPr="00C229E2">
        <w:rPr>
          <w:rFonts w:asciiTheme="minorHAnsi" w:eastAsiaTheme="minorHAnsi" w:hAnsiTheme="minorHAnsi" w:cstheme="minorHAnsi"/>
        </w:rPr>
        <w:t xml:space="preserve">. </w:t>
      </w:r>
      <w:r w:rsidR="00C229E2" w:rsidRPr="00C229E2">
        <w:rPr>
          <w:rFonts w:asciiTheme="minorHAnsi" w:eastAsiaTheme="minorHAnsi" w:hAnsiTheme="minorHAnsi" w:cstheme="minorHAnsi"/>
        </w:rPr>
        <w:t>The guidance counsellor</w:t>
      </w:r>
      <w:r w:rsidR="00EF5117">
        <w:rPr>
          <w:rFonts w:asciiTheme="minorHAnsi" w:eastAsiaTheme="minorHAnsi" w:hAnsiTheme="minorHAnsi" w:cstheme="minorHAnsi"/>
        </w:rPr>
        <w:t>/chaplain</w:t>
      </w:r>
      <w:r w:rsidR="00C229E2" w:rsidRPr="00C229E2">
        <w:rPr>
          <w:rFonts w:asciiTheme="minorHAnsi" w:eastAsiaTheme="minorHAnsi" w:hAnsiTheme="minorHAnsi" w:cstheme="minorHAnsi"/>
        </w:rPr>
        <w:t xml:space="preserve"> will follow up </w:t>
      </w:r>
      <w:r w:rsidR="00065AA1">
        <w:rPr>
          <w:rFonts w:asciiTheme="minorHAnsi" w:eastAsiaTheme="minorHAnsi" w:hAnsiTheme="minorHAnsi" w:cstheme="minorHAnsi"/>
        </w:rPr>
        <w:t xml:space="preserve">with the parent/guardian </w:t>
      </w:r>
      <w:r w:rsidR="00C229E2" w:rsidRPr="00C229E2">
        <w:rPr>
          <w:rFonts w:asciiTheme="minorHAnsi" w:eastAsiaTheme="minorHAnsi" w:hAnsiTheme="minorHAnsi" w:cstheme="minorHAnsi"/>
        </w:rPr>
        <w:t xml:space="preserve">and offer </w:t>
      </w:r>
      <w:r w:rsidR="00065AA1">
        <w:rPr>
          <w:rFonts w:asciiTheme="minorHAnsi" w:eastAsiaTheme="minorHAnsi" w:hAnsiTheme="minorHAnsi" w:cstheme="minorHAnsi"/>
        </w:rPr>
        <w:t xml:space="preserve">additional </w:t>
      </w:r>
      <w:r w:rsidR="00C229E2" w:rsidRPr="00C229E2">
        <w:rPr>
          <w:rFonts w:asciiTheme="minorHAnsi" w:eastAsiaTheme="minorHAnsi" w:hAnsiTheme="minorHAnsi" w:cstheme="minorHAnsi"/>
        </w:rPr>
        <w:t>support to the student and parents</w:t>
      </w:r>
      <w:r w:rsidR="00065AA1">
        <w:rPr>
          <w:rFonts w:asciiTheme="minorHAnsi" w:eastAsiaTheme="minorHAnsi" w:hAnsiTheme="minorHAnsi" w:cstheme="minorHAnsi"/>
        </w:rPr>
        <w:t xml:space="preserve"> where necessary</w:t>
      </w:r>
      <w:r w:rsidR="00C229E2" w:rsidRPr="00C229E2">
        <w:rPr>
          <w:rFonts w:asciiTheme="minorHAnsi" w:eastAsiaTheme="minorHAnsi" w:hAnsiTheme="minorHAnsi" w:cstheme="minorHAnsi"/>
        </w:rPr>
        <w:t xml:space="preserve"> </w:t>
      </w:r>
      <w:r w:rsidR="00065AA1">
        <w:rPr>
          <w:rFonts w:asciiTheme="minorHAnsi" w:eastAsiaTheme="minorHAnsi" w:hAnsiTheme="minorHAnsi" w:cstheme="minorHAnsi"/>
        </w:rPr>
        <w:t xml:space="preserve">. </w:t>
      </w:r>
    </w:p>
    <w:p w14:paraId="59EE99DC" w14:textId="77777777" w:rsidR="00C229E2" w:rsidRPr="00C229E2" w:rsidRDefault="00C229E2" w:rsidP="00DB5424">
      <w:pPr>
        <w:spacing w:line="360" w:lineRule="auto"/>
        <w:contextualSpacing/>
        <w:rPr>
          <w:rFonts w:asciiTheme="minorHAnsi" w:eastAsiaTheme="minorHAnsi" w:hAnsiTheme="minorHAnsi" w:cstheme="minorHAnsi"/>
        </w:rPr>
      </w:pPr>
    </w:p>
    <w:p w14:paraId="319185B5" w14:textId="77777777" w:rsidR="002739E8" w:rsidRDefault="002739E8" w:rsidP="002739E8">
      <w:pPr>
        <w:spacing w:line="360" w:lineRule="auto"/>
        <w:contextualSpacing/>
        <w:rPr>
          <w:rFonts w:asciiTheme="minorHAnsi" w:eastAsiaTheme="minorHAnsi" w:hAnsiTheme="minorHAnsi" w:cstheme="minorHAnsi"/>
          <w:highlight w:val="yellow"/>
        </w:rPr>
      </w:pPr>
      <w:r>
        <w:rPr>
          <w:rFonts w:asciiTheme="minorHAnsi" w:eastAsiaTheme="minorHAnsi" w:hAnsiTheme="minorHAnsi" w:cstheme="minorHAnsi"/>
        </w:rPr>
        <w:t xml:space="preserve">Where there is an immediate concern whereby a student presents as </w:t>
      </w:r>
      <w:proofErr w:type="spellStart"/>
      <w:r>
        <w:rPr>
          <w:rFonts w:asciiTheme="minorHAnsi" w:eastAsiaTheme="minorHAnsi" w:hAnsiTheme="minorHAnsi" w:cstheme="minorHAnsi"/>
        </w:rPr>
        <w:t>self harming</w:t>
      </w:r>
      <w:proofErr w:type="spellEnd"/>
      <w:r>
        <w:rPr>
          <w:rFonts w:asciiTheme="minorHAnsi" w:eastAsiaTheme="minorHAnsi" w:hAnsiTheme="minorHAnsi" w:cstheme="minorHAnsi"/>
        </w:rPr>
        <w:t xml:space="preserve">, Temple Carrig School Procedure for dealing with incidences of </w:t>
      </w:r>
      <w:proofErr w:type="spellStart"/>
      <w:r>
        <w:rPr>
          <w:rFonts w:asciiTheme="minorHAnsi" w:eastAsiaTheme="minorHAnsi" w:hAnsiTheme="minorHAnsi" w:cstheme="minorHAnsi"/>
        </w:rPr>
        <w:t>self harm</w:t>
      </w:r>
      <w:proofErr w:type="spellEnd"/>
      <w:r>
        <w:rPr>
          <w:rFonts w:asciiTheme="minorHAnsi" w:eastAsiaTheme="minorHAnsi" w:hAnsiTheme="minorHAnsi" w:cstheme="minorHAnsi"/>
        </w:rPr>
        <w:t xml:space="preserve"> is followed accordingly. </w:t>
      </w:r>
    </w:p>
    <w:p w14:paraId="36C3431A" w14:textId="2DC56868" w:rsidR="00C229E2" w:rsidRPr="00331D3F" w:rsidRDefault="00C229E2" w:rsidP="00DB5424">
      <w:pPr>
        <w:spacing w:line="360" w:lineRule="auto"/>
        <w:contextualSpacing/>
        <w:rPr>
          <w:rFonts w:asciiTheme="minorHAnsi" w:eastAsiaTheme="minorHAnsi" w:hAnsiTheme="minorHAnsi" w:cstheme="minorHAnsi"/>
        </w:rPr>
      </w:pPr>
      <w:r w:rsidRPr="00830BB5">
        <w:rPr>
          <w:rFonts w:asciiTheme="minorHAnsi" w:eastAsiaTheme="minorHAnsi" w:hAnsiTheme="minorHAnsi" w:cstheme="minorHAnsi"/>
        </w:rPr>
        <w:t>If a student has disclosed or is thought to be self-harming, they are referred to</w:t>
      </w:r>
      <w:r w:rsidR="00830BB5" w:rsidRPr="00830BB5">
        <w:rPr>
          <w:rFonts w:asciiTheme="minorHAnsi" w:eastAsiaTheme="minorHAnsi" w:hAnsiTheme="minorHAnsi" w:cstheme="minorHAnsi"/>
        </w:rPr>
        <w:t xml:space="preserve"> a guidance counsellor</w:t>
      </w:r>
      <w:r w:rsidR="009F2A66">
        <w:rPr>
          <w:rFonts w:asciiTheme="minorHAnsi" w:eastAsiaTheme="minorHAnsi" w:hAnsiTheme="minorHAnsi" w:cstheme="minorHAnsi"/>
        </w:rPr>
        <w:t>, chaplain</w:t>
      </w:r>
      <w:r w:rsidR="00830BB5" w:rsidRPr="00830BB5">
        <w:rPr>
          <w:rFonts w:asciiTheme="minorHAnsi" w:eastAsiaTheme="minorHAnsi" w:hAnsiTheme="minorHAnsi" w:cstheme="minorHAnsi"/>
        </w:rPr>
        <w:t xml:space="preserve"> or</w:t>
      </w:r>
      <w:r w:rsidRPr="00830BB5">
        <w:rPr>
          <w:rFonts w:asciiTheme="minorHAnsi" w:eastAsiaTheme="minorHAnsi" w:hAnsiTheme="minorHAnsi" w:cstheme="minorHAnsi"/>
        </w:rPr>
        <w:t xml:space="preserve"> their Year Head as all Year heads in Temple Carrig school are ASIST (Applied Suicide intervention skills training) trained. </w:t>
      </w:r>
      <w:r w:rsidRPr="00C229E2">
        <w:rPr>
          <w:rFonts w:asciiTheme="minorHAnsi" w:eastAsiaTheme="minorHAnsi" w:hAnsiTheme="minorHAnsi" w:cstheme="minorHAnsi"/>
        </w:rPr>
        <w:t>The student will be informed of the limitations of confidentiality and that their parents will need to be informed</w:t>
      </w:r>
      <w:r w:rsidR="002739E8">
        <w:rPr>
          <w:rFonts w:asciiTheme="minorHAnsi" w:eastAsiaTheme="minorHAnsi" w:hAnsiTheme="minorHAnsi" w:cstheme="minorHAnsi"/>
        </w:rPr>
        <w:t xml:space="preserve"> immediately</w:t>
      </w:r>
      <w:r w:rsidRPr="00C229E2">
        <w:rPr>
          <w:rFonts w:asciiTheme="minorHAnsi" w:eastAsiaTheme="minorHAnsi" w:hAnsiTheme="minorHAnsi" w:cstheme="minorHAnsi"/>
        </w:rPr>
        <w:t xml:space="preserve">. A recommendation will be made to the parents that the student is taken to the GP that day. </w:t>
      </w:r>
      <w:r w:rsidR="00216DC3">
        <w:rPr>
          <w:rFonts w:asciiTheme="minorHAnsi" w:eastAsiaTheme="minorHAnsi" w:hAnsiTheme="minorHAnsi" w:cstheme="minorHAnsi"/>
        </w:rPr>
        <w:lastRenderedPageBreak/>
        <w:t xml:space="preserve">The student will be stay in the care of a member of school staff until they are collected by a parent/guardian and the school </w:t>
      </w:r>
      <w:r w:rsidR="00216DC3" w:rsidRPr="00C229E2">
        <w:rPr>
          <w:rFonts w:asciiTheme="minorHAnsi" w:eastAsiaTheme="minorHAnsi" w:hAnsiTheme="minorHAnsi" w:cstheme="minorHAnsi"/>
        </w:rPr>
        <w:t>Principal</w:t>
      </w:r>
      <w:r w:rsidR="00216DC3">
        <w:rPr>
          <w:rFonts w:asciiTheme="minorHAnsi" w:eastAsiaTheme="minorHAnsi" w:hAnsiTheme="minorHAnsi" w:cstheme="minorHAnsi"/>
        </w:rPr>
        <w:t xml:space="preserve"> will be informed</w:t>
      </w:r>
      <w:r w:rsidRPr="00C229E2">
        <w:rPr>
          <w:rFonts w:asciiTheme="minorHAnsi" w:eastAsiaTheme="minorHAnsi" w:hAnsiTheme="minorHAnsi" w:cstheme="minorHAnsi"/>
        </w:rPr>
        <w:t>. The guidance counsellor</w:t>
      </w:r>
      <w:r w:rsidR="009F2A66">
        <w:rPr>
          <w:rFonts w:asciiTheme="minorHAnsi" w:eastAsiaTheme="minorHAnsi" w:hAnsiTheme="minorHAnsi" w:cstheme="minorHAnsi"/>
        </w:rPr>
        <w:t>/chaplain</w:t>
      </w:r>
      <w:r w:rsidRPr="00C229E2">
        <w:rPr>
          <w:rFonts w:asciiTheme="minorHAnsi" w:eastAsiaTheme="minorHAnsi" w:hAnsiTheme="minorHAnsi" w:cstheme="minorHAnsi"/>
        </w:rPr>
        <w:t xml:space="preserve"> will follow up and offer support to the student and parents the following day. </w:t>
      </w:r>
    </w:p>
    <w:p w14:paraId="7BF207D2" w14:textId="77777777" w:rsidR="00C229E2" w:rsidRPr="00830BB5" w:rsidRDefault="00C229E2" w:rsidP="006830B8">
      <w:pPr>
        <w:pStyle w:val="ListParagraph"/>
        <w:numPr>
          <w:ilvl w:val="0"/>
          <w:numId w:val="1"/>
        </w:numPr>
        <w:spacing w:before="100" w:beforeAutospacing="1" w:after="100" w:afterAutospacing="1" w:line="360" w:lineRule="auto"/>
        <w:ind w:left="0"/>
        <w:rPr>
          <w:rFonts w:asciiTheme="minorHAnsi" w:hAnsiTheme="minorHAnsi" w:cstheme="minorHAnsi"/>
          <w:b/>
          <w:color w:val="000000"/>
          <w:u w:val="single"/>
        </w:rPr>
      </w:pPr>
      <w:r w:rsidRPr="00830BB5">
        <w:rPr>
          <w:rFonts w:asciiTheme="minorHAnsi" w:hAnsiTheme="minorHAnsi" w:cstheme="minorHAnsi"/>
          <w:b/>
          <w:color w:val="000000"/>
          <w:u w:val="single"/>
        </w:rPr>
        <w:t>Student Leadership</w:t>
      </w:r>
    </w:p>
    <w:p w14:paraId="0F22F928" w14:textId="77777777" w:rsidR="00C229E2" w:rsidRDefault="00C229E2" w:rsidP="00E233B0">
      <w:pPr>
        <w:spacing w:before="100" w:beforeAutospacing="1" w:after="100" w:afterAutospacing="1" w:line="360" w:lineRule="auto"/>
        <w:rPr>
          <w:rFonts w:asciiTheme="minorHAnsi" w:hAnsiTheme="minorHAnsi" w:cstheme="minorHAnsi"/>
          <w:color w:val="000000"/>
        </w:rPr>
      </w:pPr>
      <w:r w:rsidRPr="00C229E2">
        <w:rPr>
          <w:rFonts w:asciiTheme="minorHAnsi" w:hAnsiTheme="minorHAnsi" w:cstheme="minorHAnsi"/>
          <w:color w:val="000000"/>
        </w:rPr>
        <w:t xml:space="preserve">We endeavour to include our students in the day to day life of our school. Students have a valuable contribution to make to the effectiveness of the school and their involvement in the operation of the school is itself a valuable part of the education for the students. Practical pupil participation is at the core of our Student Leadership Programmes. These programmes aim to promote leadership and responsibility among the student body and afford students opportunities to develop communication, planning and organisational skills which will benefit them in their future lives. </w:t>
      </w:r>
    </w:p>
    <w:p w14:paraId="4BBD1C5E" w14:textId="77777777" w:rsidR="006830B8" w:rsidRPr="006830B8" w:rsidRDefault="006830B8" w:rsidP="00E233B0">
      <w:pPr>
        <w:spacing w:before="100" w:beforeAutospacing="1" w:after="100" w:afterAutospacing="1" w:line="360" w:lineRule="auto"/>
        <w:rPr>
          <w:rFonts w:asciiTheme="minorHAnsi" w:hAnsiTheme="minorHAnsi" w:cstheme="minorHAnsi"/>
          <w:color w:val="000000"/>
        </w:rPr>
      </w:pPr>
      <w:r w:rsidRPr="006830B8">
        <w:rPr>
          <w:rFonts w:asciiTheme="minorHAnsi" w:hAnsiTheme="minorHAnsi" w:cstheme="minorHAnsi"/>
          <w:color w:val="000000"/>
        </w:rPr>
        <w:t>Temple Carrig school are proud of the huge contributions made by their students. The leadership programmes afford the students the opportunity to lead by example to ensure that the school’s core values of courtesy, respect and responsibility are honoured.</w:t>
      </w:r>
    </w:p>
    <w:p w14:paraId="30F61BC4" w14:textId="0CD60F6D" w:rsidR="00887635" w:rsidRDefault="00C229E2" w:rsidP="00E233B0">
      <w:pPr>
        <w:spacing w:before="100" w:beforeAutospacing="1" w:after="100" w:afterAutospacing="1" w:line="360" w:lineRule="auto"/>
        <w:rPr>
          <w:rFonts w:asciiTheme="minorHAnsi" w:hAnsiTheme="minorHAnsi" w:cstheme="minorHAnsi"/>
          <w:color w:val="000000"/>
        </w:rPr>
      </w:pPr>
      <w:r w:rsidRPr="00C229E2">
        <w:rPr>
          <w:rFonts w:asciiTheme="minorHAnsi" w:hAnsiTheme="minorHAnsi" w:cstheme="minorHAnsi"/>
          <w:color w:val="000000"/>
        </w:rPr>
        <w:t xml:space="preserve">At present, we have </w:t>
      </w:r>
      <w:r w:rsidR="009F2A66">
        <w:rPr>
          <w:rFonts w:asciiTheme="minorHAnsi" w:hAnsiTheme="minorHAnsi" w:cstheme="minorHAnsi"/>
          <w:color w:val="000000"/>
        </w:rPr>
        <w:t>three</w:t>
      </w:r>
      <w:r w:rsidRPr="00C229E2">
        <w:rPr>
          <w:rFonts w:asciiTheme="minorHAnsi" w:hAnsiTheme="minorHAnsi" w:cstheme="minorHAnsi"/>
          <w:color w:val="000000"/>
        </w:rPr>
        <w:t xml:space="preserve"> formal projects for students to develop and refine their leadership potential. These are:</w:t>
      </w:r>
    </w:p>
    <w:p w14:paraId="6C93EAF8" w14:textId="17405688" w:rsidR="00887635" w:rsidRDefault="00C229E2" w:rsidP="006830B8">
      <w:pPr>
        <w:pStyle w:val="ListParagraph"/>
        <w:numPr>
          <w:ilvl w:val="0"/>
          <w:numId w:val="5"/>
        </w:numPr>
        <w:spacing w:before="100" w:beforeAutospacing="1" w:after="100" w:afterAutospacing="1" w:line="360" w:lineRule="auto"/>
        <w:rPr>
          <w:rFonts w:asciiTheme="minorHAnsi" w:hAnsiTheme="minorHAnsi" w:cstheme="minorHAnsi"/>
          <w:color w:val="000000"/>
        </w:rPr>
      </w:pPr>
      <w:r w:rsidRPr="00887635">
        <w:rPr>
          <w:rFonts w:asciiTheme="minorHAnsi" w:hAnsiTheme="minorHAnsi" w:cstheme="minorHAnsi"/>
          <w:color w:val="000000"/>
        </w:rPr>
        <w:t>Student Council Programme</w:t>
      </w:r>
    </w:p>
    <w:p w14:paraId="1A44592E" w14:textId="27969503" w:rsidR="00BE7937" w:rsidRDefault="00BE7937" w:rsidP="006830B8">
      <w:pPr>
        <w:pStyle w:val="ListParagraph"/>
        <w:numPr>
          <w:ilvl w:val="0"/>
          <w:numId w:val="5"/>
        </w:numPr>
        <w:spacing w:before="100" w:beforeAutospacing="1" w:after="100" w:afterAutospacing="1" w:line="360" w:lineRule="auto"/>
        <w:rPr>
          <w:rFonts w:asciiTheme="minorHAnsi" w:hAnsiTheme="minorHAnsi" w:cstheme="minorHAnsi"/>
          <w:color w:val="000000"/>
        </w:rPr>
      </w:pPr>
      <w:r>
        <w:rPr>
          <w:rFonts w:asciiTheme="minorHAnsi" w:hAnsiTheme="minorHAnsi" w:cstheme="minorHAnsi"/>
          <w:color w:val="000000"/>
        </w:rPr>
        <w:t>Senior Leadership Programme</w:t>
      </w:r>
    </w:p>
    <w:p w14:paraId="747B7F15" w14:textId="511D47A7" w:rsidR="00887635" w:rsidRDefault="00C229E2" w:rsidP="006830B8">
      <w:pPr>
        <w:pStyle w:val="ListParagraph"/>
        <w:numPr>
          <w:ilvl w:val="0"/>
          <w:numId w:val="5"/>
        </w:numPr>
        <w:spacing w:before="100" w:beforeAutospacing="1" w:after="100" w:afterAutospacing="1" w:line="360" w:lineRule="auto"/>
        <w:rPr>
          <w:rFonts w:asciiTheme="minorHAnsi" w:hAnsiTheme="minorHAnsi" w:cstheme="minorHAnsi"/>
          <w:color w:val="000000"/>
        </w:rPr>
      </w:pPr>
      <w:r w:rsidRPr="00887635">
        <w:rPr>
          <w:rFonts w:asciiTheme="minorHAnsi" w:hAnsiTheme="minorHAnsi" w:cstheme="minorHAnsi"/>
          <w:color w:val="000000"/>
        </w:rPr>
        <w:t>Wellbeing Committee</w:t>
      </w:r>
      <w:r w:rsidR="009F2A66">
        <w:rPr>
          <w:rFonts w:asciiTheme="minorHAnsi" w:hAnsiTheme="minorHAnsi" w:cstheme="minorHAnsi"/>
          <w:color w:val="000000"/>
        </w:rPr>
        <w:t xml:space="preserve"> which comprises of junior and senior cycle students</w:t>
      </w:r>
    </w:p>
    <w:p w14:paraId="3411C0D4" w14:textId="77777777" w:rsidR="00C229E2" w:rsidRPr="00C229E2" w:rsidRDefault="00C229E2" w:rsidP="00DB5424">
      <w:pPr>
        <w:spacing w:before="100" w:beforeAutospacing="1" w:after="100" w:afterAutospacing="1" w:line="360" w:lineRule="auto"/>
        <w:rPr>
          <w:rFonts w:asciiTheme="minorHAnsi" w:hAnsiTheme="minorHAnsi" w:cstheme="minorHAnsi"/>
          <w:b/>
          <w:color w:val="000000"/>
        </w:rPr>
      </w:pPr>
      <w:r w:rsidRPr="00C229E2">
        <w:rPr>
          <w:rFonts w:asciiTheme="minorHAnsi" w:hAnsiTheme="minorHAnsi" w:cstheme="minorHAnsi"/>
          <w:b/>
          <w:color w:val="000000"/>
        </w:rPr>
        <w:t>Student Council</w:t>
      </w:r>
    </w:p>
    <w:p w14:paraId="281F5FFB" w14:textId="77777777" w:rsidR="00887635" w:rsidRDefault="00C229E2" w:rsidP="00E233B0">
      <w:pPr>
        <w:spacing w:before="100" w:beforeAutospacing="1" w:after="100" w:afterAutospacing="1" w:line="360" w:lineRule="auto"/>
        <w:rPr>
          <w:rFonts w:asciiTheme="minorHAnsi" w:hAnsiTheme="minorHAnsi" w:cstheme="minorHAnsi"/>
          <w:color w:val="000000"/>
        </w:rPr>
      </w:pPr>
      <w:r w:rsidRPr="00C229E2">
        <w:rPr>
          <w:rFonts w:asciiTheme="minorHAnsi" w:hAnsiTheme="minorHAnsi" w:cstheme="minorHAnsi"/>
          <w:color w:val="000000"/>
        </w:rPr>
        <w:t>Our student council is a representative structure through which Temple Carrig students can become involved in the affairs of the school, working in partnership with school management and staff and parents for the benefit of the school and its students.</w:t>
      </w:r>
    </w:p>
    <w:p w14:paraId="56B1E74A" w14:textId="77777777" w:rsidR="00887635" w:rsidRDefault="00C229E2" w:rsidP="00E233B0">
      <w:pPr>
        <w:spacing w:before="100" w:beforeAutospacing="1" w:after="100" w:afterAutospacing="1" w:line="360" w:lineRule="auto"/>
        <w:rPr>
          <w:rFonts w:asciiTheme="minorHAnsi" w:hAnsiTheme="minorHAnsi" w:cstheme="minorHAnsi"/>
          <w:color w:val="000000"/>
        </w:rPr>
      </w:pPr>
      <w:r w:rsidRPr="00C229E2">
        <w:rPr>
          <w:rFonts w:asciiTheme="minorHAnsi" w:hAnsiTheme="minorHAnsi" w:cstheme="minorHAnsi"/>
          <w:color w:val="000000"/>
        </w:rPr>
        <w:t xml:space="preserve">We believe students have a valuable contribution to make to the effectiveness of the school and active participation in an appropriate manner in the operation of the school is a </w:t>
      </w:r>
      <w:r w:rsidRPr="00C229E2">
        <w:rPr>
          <w:rFonts w:asciiTheme="minorHAnsi" w:hAnsiTheme="minorHAnsi" w:cstheme="minorHAnsi"/>
          <w:color w:val="000000"/>
        </w:rPr>
        <w:lastRenderedPageBreak/>
        <w:t>valuable dimension of a student’s educational experience; it provides preparation for citizenship and also fosters mature behaviour.</w:t>
      </w:r>
    </w:p>
    <w:p w14:paraId="0202EA30" w14:textId="77777777" w:rsidR="006830B8" w:rsidRDefault="00C229E2" w:rsidP="00E233B0">
      <w:pPr>
        <w:spacing w:before="100" w:beforeAutospacing="1" w:after="100" w:afterAutospacing="1" w:line="360" w:lineRule="auto"/>
        <w:rPr>
          <w:rFonts w:asciiTheme="minorHAnsi" w:hAnsiTheme="minorHAnsi" w:cstheme="minorHAnsi"/>
          <w:color w:val="000000"/>
        </w:rPr>
      </w:pPr>
      <w:r w:rsidRPr="00C229E2">
        <w:rPr>
          <w:rFonts w:asciiTheme="minorHAnsi" w:hAnsiTheme="minorHAnsi" w:cstheme="minorHAnsi"/>
          <w:color w:val="000000"/>
        </w:rPr>
        <w:t>Our student council provides an opportunity for students to engage in a structured partnership with teachers, parents and school managers in the operation of their school. Research indicates that student councils can improve academic standards and reduce dropout rates in schools. Student councils can create a sense of ownership of the school and its activities among the student population.</w:t>
      </w:r>
    </w:p>
    <w:p w14:paraId="44DEE0EB" w14:textId="77777777" w:rsidR="006830B8" w:rsidRPr="006830B8" w:rsidRDefault="006830B8" w:rsidP="006830B8">
      <w:pPr>
        <w:spacing w:before="100" w:beforeAutospacing="1" w:after="100" w:afterAutospacing="1" w:line="360" w:lineRule="auto"/>
        <w:rPr>
          <w:rFonts w:asciiTheme="minorHAnsi" w:hAnsiTheme="minorHAnsi" w:cstheme="minorHAnsi"/>
          <w:color w:val="000000"/>
        </w:rPr>
      </w:pPr>
      <w:r w:rsidRPr="006830B8">
        <w:rPr>
          <w:rFonts w:asciiTheme="minorHAnsi" w:hAnsiTheme="minorHAnsi" w:cstheme="minorHAnsi"/>
          <w:color w:val="000000"/>
        </w:rPr>
        <w:t xml:space="preserve">The objectives of our student council </w:t>
      </w:r>
      <w:r>
        <w:rPr>
          <w:rFonts w:asciiTheme="minorHAnsi" w:hAnsiTheme="minorHAnsi" w:cstheme="minorHAnsi"/>
          <w:color w:val="000000"/>
        </w:rPr>
        <w:t>are to</w:t>
      </w:r>
      <w:r w:rsidRPr="006830B8">
        <w:rPr>
          <w:rFonts w:asciiTheme="minorHAnsi" w:hAnsiTheme="minorHAnsi" w:cstheme="minorHAnsi"/>
          <w:color w:val="000000"/>
        </w:rPr>
        <w:t>:</w:t>
      </w:r>
    </w:p>
    <w:p w14:paraId="35677B07" w14:textId="77777777" w:rsidR="006830B8" w:rsidRDefault="006830B8" w:rsidP="006830B8">
      <w:pPr>
        <w:pStyle w:val="ListParagraph"/>
        <w:numPr>
          <w:ilvl w:val="0"/>
          <w:numId w:val="24"/>
        </w:numPr>
        <w:spacing w:before="100" w:beforeAutospacing="1" w:after="100" w:afterAutospacing="1" w:line="360" w:lineRule="auto"/>
        <w:rPr>
          <w:rFonts w:asciiTheme="minorHAnsi" w:hAnsiTheme="minorHAnsi" w:cstheme="minorHAnsi"/>
          <w:color w:val="000000"/>
        </w:rPr>
      </w:pPr>
      <w:r w:rsidRPr="006830B8">
        <w:rPr>
          <w:rFonts w:asciiTheme="minorHAnsi" w:hAnsiTheme="minorHAnsi" w:cstheme="minorHAnsi"/>
          <w:color w:val="000000"/>
        </w:rPr>
        <w:t>to represent the views of the students on matters of general concern to them</w:t>
      </w:r>
    </w:p>
    <w:p w14:paraId="5DE79C59" w14:textId="77777777" w:rsidR="006830B8" w:rsidRDefault="006830B8" w:rsidP="006830B8">
      <w:pPr>
        <w:pStyle w:val="ListParagraph"/>
        <w:numPr>
          <w:ilvl w:val="0"/>
          <w:numId w:val="24"/>
        </w:numPr>
        <w:spacing w:before="100" w:beforeAutospacing="1" w:after="100" w:afterAutospacing="1" w:line="360" w:lineRule="auto"/>
        <w:rPr>
          <w:rFonts w:asciiTheme="minorHAnsi" w:hAnsiTheme="minorHAnsi" w:cstheme="minorHAnsi"/>
          <w:color w:val="000000"/>
        </w:rPr>
      </w:pPr>
      <w:r w:rsidRPr="006830B8">
        <w:rPr>
          <w:rFonts w:asciiTheme="minorHAnsi" w:hAnsiTheme="minorHAnsi" w:cstheme="minorHAnsi"/>
          <w:color w:val="000000"/>
        </w:rPr>
        <w:t>to support the management and staff in the development of the school</w:t>
      </w:r>
    </w:p>
    <w:p w14:paraId="1965F640" w14:textId="77777777" w:rsidR="006830B8" w:rsidRDefault="006830B8" w:rsidP="006830B8">
      <w:pPr>
        <w:pStyle w:val="ListParagraph"/>
        <w:numPr>
          <w:ilvl w:val="0"/>
          <w:numId w:val="24"/>
        </w:numPr>
        <w:spacing w:before="100" w:beforeAutospacing="1" w:after="100" w:afterAutospacing="1" w:line="360" w:lineRule="auto"/>
        <w:rPr>
          <w:rFonts w:asciiTheme="minorHAnsi" w:hAnsiTheme="minorHAnsi" w:cstheme="minorHAnsi"/>
          <w:color w:val="000000"/>
        </w:rPr>
      </w:pPr>
      <w:r w:rsidRPr="006830B8">
        <w:rPr>
          <w:rFonts w:asciiTheme="minorHAnsi" w:hAnsiTheme="minorHAnsi" w:cstheme="minorHAnsi"/>
          <w:color w:val="000000"/>
        </w:rPr>
        <w:t>to enhance communication between students, management, staff and parents</w:t>
      </w:r>
    </w:p>
    <w:p w14:paraId="77A4A8A6" w14:textId="77777777" w:rsidR="006830B8" w:rsidRDefault="006830B8" w:rsidP="006830B8">
      <w:pPr>
        <w:pStyle w:val="ListParagraph"/>
        <w:numPr>
          <w:ilvl w:val="0"/>
          <w:numId w:val="24"/>
        </w:numPr>
        <w:spacing w:before="100" w:beforeAutospacing="1" w:after="100" w:afterAutospacing="1" w:line="360" w:lineRule="auto"/>
        <w:rPr>
          <w:rFonts w:asciiTheme="minorHAnsi" w:hAnsiTheme="minorHAnsi" w:cstheme="minorHAnsi"/>
          <w:color w:val="000000"/>
        </w:rPr>
      </w:pPr>
      <w:r w:rsidRPr="006830B8">
        <w:rPr>
          <w:rFonts w:asciiTheme="minorHAnsi" w:hAnsiTheme="minorHAnsi" w:cstheme="minorHAnsi"/>
          <w:color w:val="000000"/>
        </w:rPr>
        <w:t>to promote an environment conducive to educational and personal development</w:t>
      </w:r>
    </w:p>
    <w:p w14:paraId="02E6D960" w14:textId="77777777" w:rsidR="006830B8" w:rsidRDefault="006830B8" w:rsidP="006830B8">
      <w:pPr>
        <w:pStyle w:val="ListParagraph"/>
        <w:numPr>
          <w:ilvl w:val="0"/>
          <w:numId w:val="24"/>
        </w:numPr>
        <w:spacing w:before="100" w:beforeAutospacing="1" w:after="100" w:afterAutospacing="1" w:line="360" w:lineRule="auto"/>
        <w:rPr>
          <w:rFonts w:asciiTheme="minorHAnsi" w:hAnsiTheme="minorHAnsi" w:cstheme="minorHAnsi"/>
          <w:color w:val="000000"/>
        </w:rPr>
      </w:pPr>
      <w:r w:rsidRPr="006830B8">
        <w:rPr>
          <w:rFonts w:asciiTheme="minorHAnsi" w:hAnsiTheme="minorHAnsi" w:cstheme="minorHAnsi"/>
          <w:color w:val="000000"/>
        </w:rPr>
        <w:t>to promote friendship and respect among pupils</w:t>
      </w:r>
    </w:p>
    <w:p w14:paraId="6D2DEF18" w14:textId="77777777" w:rsidR="006830B8" w:rsidRDefault="006830B8" w:rsidP="006830B8">
      <w:pPr>
        <w:pStyle w:val="ListParagraph"/>
        <w:numPr>
          <w:ilvl w:val="0"/>
          <w:numId w:val="24"/>
        </w:numPr>
        <w:spacing w:before="100" w:beforeAutospacing="1" w:after="100" w:afterAutospacing="1" w:line="360" w:lineRule="auto"/>
        <w:rPr>
          <w:rFonts w:asciiTheme="minorHAnsi" w:hAnsiTheme="minorHAnsi" w:cstheme="minorHAnsi"/>
          <w:color w:val="000000"/>
        </w:rPr>
      </w:pPr>
      <w:r w:rsidRPr="006830B8">
        <w:rPr>
          <w:rFonts w:asciiTheme="minorHAnsi" w:hAnsiTheme="minorHAnsi" w:cstheme="minorHAnsi"/>
          <w:color w:val="000000"/>
        </w:rPr>
        <w:t>to contribute to the development of school policy</w:t>
      </w:r>
    </w:p>
    <w:p w14:paraId="163A66E8" w14:textId="77777777" w:rsidR="006830B8" w:rsidRDefault="006830B8" w:rsidP="006830B8">
      <w:pPr>
        <w:pStyle w:val="ListParagraph"/>
        <w:numPr>
          <w:ilvl w:val="0"/>
          <w:numId w:val="24"/>
        </w:numPr>
        <w:spacing w:before="100" w:beforeAutospacing="1" w:after="100" w:afterAutospacing="1" w:line="360" w:lineRule="auto"/>
        <w:rPr>
          <w:rFonts w:asciiTheme="minorHAnsi" w:hAnsiTheme="minorHAnsi" w:cstheme="minorHAnsi"/>
          <w:color w:val="000000"/>
        </w:rPr>
      </w:pPr>
      <w:r w:rsidRPr="006830B8">
        <w:rPr>
          <w:rFonts w:asciiTheme="minorHAnsi" w:hAnsiTheme="minorHAnsi" w:cstheme="minorHAnsi"/>
          <w:color w:val="000000"/>
        </w:rPr>
        <w:t>to nurture a range of important skills among students, such as participating in meetings, negotiating, responsible leadership and collaborative problem solving.</w:t>
      </w:r>
    </w:p>
    <w:p w14:paraId="598A8E26" w14:textId="77777777" w:rsidR="006830B8" w:rsidRPr="006830B8" w:rsidRDefault="006830B8" w:rsidP="006830B8">
      <w:pPr>
        <w:spacing w:before="100" w:beforeAutospacing="1" w:after="100" w:afterAutospacing="1" w:line="360" w:lineRule="auto"/>
        <w:rPr>
          <w:rFonts w:asciiTheme="minorHAnsi" w:hAnsiTheme="minorHAnsi" w:cstheme="minorHAnsi"/>
          <w:b/>
          <w:color w:val="000000"/>
        </w:rPr>
      </w:pPr>
      <w:r w:rsidRPr="006830B8">
        <w:rPr>
          <w:rFonts w:asciiTheme="minorHAnsi" w:hAnsiTheme="minorHAnsi" w:cstheme="minorHAnsi"/>
          <w:b/>
          <w:color w:val="000000"/>
        </w:rPr>
        <w:t>The Senior Leadership Programme</w:t>
      </w:r>
    </w:p>
    <w:p w14:paraId="337C26AA" w14:textId="189CDD94" w:rsidR="006830B8" w:rsidRPr="006830B8" w:rsidRDefault="00BE7937" w:rsidP="00E233B0">
      <w:pPr>
        <w:spacing w:before="100" w:beforeAutospacing="1" w:after="100" w:afterAutospacing="1" w:line="360" w:lineRule="auto"/>
        <w:rPr>
          <w:rFonts w:asciiTheme="minorHAnsi" w:hAnsiTheme="minorHAnsi" w:cstheme="minorHAnsi"/>
          <w:color w:val="000000"/>
        </w:rPr>
      </w:pPr>
      <w:r>
        <w:rPr>
          <w:rFonts w:asciiTheme="minorHAnsi" w:hAnsiTheme="minorHAnsi" w:cstheme="minorHAnsi"/>
          <w:color w:val="000000"/>
        </w:rPr>
        <w:t>S</w:t>
      </w:r>
      <w:r w:rsidR="006830B8" w:rsidRPr="006830B8">
        <w:rPr>
          <w:rFonts w:asciiTheme="minorHAnsi" w:hAnsiTheme="minorHAnsi" w:cstheme="minorHAnsi"/>
          <w:color w:val="000000"/>
        </w:rPr>
        <w:t>enior cycle students</w:t>
      </w:r>
      <w:r>
        <w:rPr>
          <w:rFonts w:asciiTheme="minorHAnsi" w:hAnsiTheme="minorHAnsi" w:cstheme="minorHAnsi"/>
          <w:color w:val="000000"/>
        </w:rPr>
        <w:t xml:space="preserve"> are invited</w:t>
      </w:r>
      <w:r w:rsidR="006830B8" w:rsidRPr="006830B8">
        <w:rPr>
          <w:rFonts w:asciiTheme="minorHAnsi" w:hAnsiTheme="minorHAnsi" w:cstheme="minorHAnsi"/>
          <w:color w:val="000000"/>
        </w:rPr>
        <w:t xml:space="preserve"> to apply for this programme</w:t>
      </w:r>
      <w:r>
        <w:rPr>
          <w:rFonts w:asciiTheme="minorHAnsi" w:hAnsiTheme="minorHAnsi" w:cstheme="minorHAnsi"/>
          <w:color w:val="000000"/>
        </w:rPr>
        <w:t xml:space="preserve"> to be elected as senior prefects</w:t>
      </w:r>
      <w:r w:rsidR="006830B8" w:rsidRPr="006830B8">
        <w:rPr>
          <w:rFonts w:asciiTheme="minorHAnsi" w:hAnsiTheme="minorHAnsi" w:cstheme="minorHAnsi"/>
          <w:color w:val="000000"/>
        </w:rPr>
        <w:t>. Their duties include</w:t>
      </w:r>
      <w:r>
        <w:rPr>
          <w:rFonts w:asciiTheme="minorHAnsi" w:hAnsiTheme="minorHAnsi" w:cstheme="minorHAnsi"/>
          <w:color w:val="000000"/>
        </w:rPr>
        <w:t xml:space="preserve"> but are not limited to:</w:t>
      </w:r>
    </w:p>
    <w:p w14:paraId="331FC190" w14:textId="57FFF5DA" w:rsidR="00BE7937" w:rsidRPr="00BE7937" w:rsidRDefault="006830B8" w:rsidP="00BE7937">
      <w:pPr>
        <w:numPr>
          <w:ilvl w:val="0"/>
          <w:numId w:val="23"/>
        </w:numPr>
        <w:spacing w:before="100" w:beforeAutospacing="1" w:after="100" w:afterAutospacing="1" w:line="360" w:lineRule="auto"/>
        <w:rPr>
          <w:rFonts w:asciiTheme="minorHAnsi" w:hAnsiTheme="minorHAnsi" w:cstheme="minorHAnsi"/>
          <w:color w:val="000000"/>
        </w:rPr>
      </w:pPr>
      <w:r w:rsidRPr="006830B8">
        <w:rPr>
          <w:rFonts w:asciiTheme="minorHAnsi" w:hAnsiTheme="minorHAnsi" w:cstheme="minorHAnsi"/>
          <w:color w:val="000000"/>
        </w:rPr>
        <w:t>Taking responsibility for their school by assisting with lost property, litter picking, helping at school events</w:t>
      </w:r>
      <w:r w:rsidR="00BE7937">
        <w:rPr>
          <w:rFonts w:asciiTheme="minorHAnsi" w:hAnsiTheme="minorHAnsi" w:cstheme="minorHAnsi"/>
          <w:color w:val="000000"/>
        </w:rPr>
        <w:t>, mentoring younger students</w:t>
      </w:r>
      <w:r w:rsidRPr="006830B8">
        <w:rPr>
          <w:rFonts w:asciiTheme="minorHAnsi" w:hAnsiTheme="minorHAnsi" w:cstheme="minorHAnsi"/>
          <w:color w:val="000000"/>
        </w:rPr>
        <w:t xml:space="preserve"> and assisting the school where possible.</w:t>
      </w:r>
    </w:p>
    <w:p w14:paraId="25DAC969" w14:textId="59EFF82E" w:rsidR="000F3C19" w:rsidRPr="000F3C19" w:rsidRDefault="000F3C19" w:rsidP="00A658B8">
      <w:pPr>
        <w:pStyle w:val="NormalWeb"/>
        <w:spacing w:line="360" w:lineRule="auto"/>
        <w:rPr>
          <w:rFonts w:ascii="Calibri" w:hAnsi="Calibri" w:cs="Calibri"/>
        </w:rPr>
      </w:pPr>
      <w:r w:rsidRPr="000F3C19">
        <w:rPr>
          <w:rFonts w:ascii="Calibri" w:hAnsi="Calibri" w:cs="Calibri"/>
        </w:rPr>
        <w:t>The benefits to the 5</w:t>
      </w:r>
      <w:r w:rsidRPr="000F3C19">
        <w:rPr>
          <w:rFonts w:ascii="Calibri" w:hAnsi="Calibri" w:cs="Calibri"/>
          <w:vertAlign w:val="superscript"/>
        </w:rPr>
        <w:t>th</w:t>
      </w:r>
      <w:r w:rsidRPr="000F3C19">
        <w:rPr>
          <w:rFonts w:ascii="Calibri" w:hAnsi="Calibri" w:cs="Calibri"/>
        </w:rPr>
        <w:t xml:space="preserve"> </w:t>
      </w:r>
      <w:r w:rsidR="00BE7937">
        <w:rPr>
          <w:rFonts w:ascii="Calibri" w:hAnsi="Calibri" w:cs="Calibri"/>
        </w:rPr>
        <w:t>and 6</w:t>
      </w:r>
      <w:r w:rsidR="00BE7937" w:rsidRPr="00BE7937">
        <w:rPr>
          <w:rFonts w:ascii="Calibri" w:hAnsi="Calibri" w:cs="Calibri"/>
          <w:vertAlign w:val="superscript"/>
        </w:rPr>
        <w:t>th</w:t>
      </w:r>
      <w:r w:rsidR="00BE7937">
        <w:rPr>
          <w:rFonts w:ascii="Calibri" w:hAnsi="Calibri" w:cs="Calibri"/>
        </w:rPr>
        <w:t xml:space="preserve"> year prefects</w:t>
      </w:r>
      <w:r w:rsidRPr="000F3C19">
        <w:rPr>
          <w:rFonts w:ascii="Calibri" w:hAnsi="Calibri" w:cs="Calibri"/>
        </w:rPr>
        <w:t xml:space="preserve"> include practical opportunit</w:t>
      </w:r>
      <w:r>
        <w:rPr>
          <w:rFonts w:ascii="Calibri" w:hAnsi="Calibri" w:cs="Calibri"/>
        </w:rPr>
        <w:t>i</w:t>
      </w:r>
      <w:r w:rsidRPr="000F3C19">
        <w:rPr>
          <w:rFonts w:ascii="Calibri" w:hAnsi="Calibri" w:cs="Calibri"/>
        </w:rPr>
        <w:t>es to experience:</w:t>
      </w:r>
    </w:p>
    <w:p w14:paraId="556D8720" w14:textId="77777777" w:rsidR="000F3C19" w:rsidRPr="000F3C19" w:rsidRDefault="000F3C19" w:rsidP="00A658B8">
      <w:pPr>
        <w:pStyle w:val="NormalWeb"/>
        <w:numPr>
          <w:ilvl w:val="0"/>
          <w:numId w:val="23"/>
        </w:numPr>
        <w:spacing w:line="360" w:lineRule="auto"/>
        <w:rPr>
          <w:rFonts w:ascii="Calibri" w:hAnsi="Calibri" w:cs="Calibri"/>
        </w:rPr>
      </w:pPr>
      <w:r w:rsidRPr="000F3C19">
        <w:rPr>
          <w:rFonts w:ascii="Calibri" w:hAnsi="Calibri" w:cs="Calibri"/>
        </w:rPr>
        <w:t>Leadership skills</w:t>
      </w:r>
    </w:p>
    <w:p w14:paraId="65E5C97D" w14:textId="77777777" w:rsidR="000F3C19" w:rsidRPr="000F3C19" w:rsidRDefault="000F3C19" w:rsidP="00A658B8">
      <w:pPr>
        <w:pStyle w:val="NormalWeb"/>
        <w:numPr>
          <w:ilvl w:val="0"/>
          <w:numId w:val="23"/>
        </w:numPr>
        <w:spacing w:line="360" w:lineRule="auto"/>
        <w:rPr>
          <w:rFonts w:ascii="Calibri" w:hAnsi="Calibri" w:cs="Calibri"/>
        </w:rPr>
      </w:pPr>
      <w:r w:rsidRPr="000F3C19">
        <w:rPr>
          <w:rFonts w:ascii="Calibri" w:hAnsi="Calibri" w:cs="Calibri"/>
        </w:rPr>
        <w:t>Personal and social skills</w:t>
      </w:r>
    </w:p>
    <w:p w14:paraId="3B6FABB5" w14:textId="77777777" w:rsidR="000F3C19" w:rsidRPr="000F3C19" w:rsidRDefault="000F3C19" w:rsidP="00A658B8">
      <w:pPr>
        <w:pStyle w:val="NormalWeb"/>
        <w:numPr>
          <w:ilvl w:val="0"/>
          <w:numId w:val="23"/>
        </w:numPr>
        <w:spacing w:line="360" w:lineRule="auto"/>
        <w:rPr>
          <w:rFonts w:ascii="Calibri" w:hAnsi="Calibri" w:cs="Calibri"/>
        </w:rPr>
      </w:pPr>
      <w:r w:rsidRPr="000F3C19">
        <w:rPr>
          <w:rFonts w:ascii="Calibri" w:hAnsi="Calibri" w:cs="Calibri"/>
        </w:rPr>
        <w:t>Listening skills</w:t>
      </w:r>
    </w:p>
    <w:p w14:paraId="461B1CCA" w14:textId="77777777" w:rsidR="000F3C19" w:rsidRPr="000F3C19" w:rsidRDefault="000F3C19" w:rsidP="00A658B8">
      <w:pPr>
        <w:pStyle w:val="NormalWeb"/>
        <w:numPr>
          <w:ilvl w:val="0"/>
          <w:numId w:val="23"/>
        </w:numPr>
        <w:spacing w:line="360" w:lineRule="auto"/>
        <w:rPr>
          <w:rFonts w:ascii="Calibri" w:hAnsi="Calibri" w:cs="Calibri"/>
        </w:rPr>
      </w:pPr>
      <w:r w:rsidRPr="000F3C19">
        <w:rPr>
          <w:rFonts w:ascii="Calibri" w:hAnsi="Calibri" w:cs="Calibri"/>
        </w:rPr>
        <w:lastRenderedPageBreak/>
        <w:t>Social Awareness</w:t>
      </w:r>
    </w:p>
    <w:p w14:paraId="192C49A7" w14:textId="77777777" w:rsidR="000F3C19" w:rsidRPr="000F3C19" w:rsidRDefault="000F3C19" w:rsidP="00A658B8">
      <w:pPr>
        <w:pStyle w:val="NormalWeb"/>
        <w:numPr>
          <w:ilvl w:val="0"/>
          <w:numId w:val="23"/>
        </w:numPr>
        <w:spacing w:line="360" w:lineRule="auto"/>
        <w:rPr>
          <w:rFonts w:ascii="Calibri" w:hAnsi="Calibri" w:cs="Calibri"/>
        </w:rPr>
      </w:pPr>
      <w:r w:rsidRPr="000F3C19">
        <w:rPr>
          <w:rFonts w:ascii="Calibri" w:hAnsi="Calibri" w:cs="Calibri"/>
        </w:rPr>
        <w:t>Sense of Responsibility</w:t>
      </w:r>
    </w:p>
    <w:p w14:paraId="53123E18" w14:textId="77777777" w:rsidR="000F3C19" w:rsidRPr="000F3C19" w:rsidRDefault="000F3C19" w:rsidP="00A658B8">
      <w:pPr>
        <w:pStyle w:val="NormalWeb"/>
        <w:numPr>
          <w:ilvl w:val="0"/>
          <w:numId w:val="23"/>
        </w:numPr>
        <w:spacing w:line="360" w:lineRule="auto"/>
        <w:rPr>
          <w:rFonts w:ascii="Calibri" w:hAnsi="Calibri" w:cs="Calibri"/>
        </w:rPr>
      </w:pPr>
      <w:r w:rsidRPr="000F3C19">
        <w:rPr>
          <w:rFonts w:ascii="Calibri" w:hAnsi="Calibri" w:cs="Calibri"/>
        </w:rPr>
        <w:t>Team-work</w:t>
      </w:r>
      <w:r w:rsidR="005B0548">
        <w:rPr>
          <w:rFonts w:ascii="Calibri" w:hAnsi="Calibri" w:cs="Calibri"/>
        </w:rPr>
        <w:t xml:space="preserve"> </w:t>
      </w:r>
    </w:p>
    <w:p w14:paraId="7DE501EC" w14:textId="77777777" w:rsidR="005B0548" w:rsidRDefault="000F3C19" w:rsidP="009602C4">
      <w:pPr>
        <w:pStyle w:val="NormalWeb"/>
        <w:numPr>
          <w:ilvl w:val="0"/>
          <w:numId w:val="23"/>
        </w:numPr>
        <w:spacing w:line="360" w:lineRule="auto"/>
        <w:rPr>
          <w:rFonts w:ascii="Calibri" w:hAnsi="Calibri" w:cs="Calibri"/>
        </w:rPr>
      </w:pPr>
      <w:r w:rsidRPr="000F3C19">
        <w:rPr>
          <w:rFonts w:ascii="Calibri" w:hAnsi="Calibri" w:cs="Calibri"/>
        </w:rPr>
        <w:t>Communication Skills</w:t>
      </w:r>
    </w:p>
    <w:p w14:paraId="5587A774" w14:textId="77777777" w:rsidR="009602C4" w:rsidRPr="009602C4" w:rsidRDefault="009602C4" w:rsidP="009602C4">
      <w:pPr>
        <w:pStyle w:val="NormalWeb"/>
        <w:spacing w:line="360" w:lineRule="auto"/>
        <w:ind w:left="360"/>
        <w:rPr>
          <w:rFonts w:ascii="Calibri" w:hAnsi="Calibri" w:cs="Calibri"/>
        </w:rPr>
      </w:pPr>
    </w:p>
    <w:p w14:paraId="502FFC8F" w14:textId="5F5C16F2" w:rsidR="00BD1287" w:rsidRPr="00BD1287" w:rsidRDefault="00BD1287" w:rsidP="00DE5D71">
      <w:pPr>
        <w:pStyle w:val="ListParagraph"/>
        <w:spacing w:line="360" w:lineRule="auto"/>
        <w:ind w:left="0"/>
        <w:rPr>
          <w:rFonts w:asciiTheme="minorHAnsi" w:hAnsiTheme="minorHAnsi" w:cstheme="minorHAnsi"/>
          <w:b/>
          <w:color w:val="000000"/>
        </w:rPr>
      </w:pPr>
      <w:r w:rsidRPr="00BD1287">
        <w:rPr>
          <w:rFonts w:asciiTheme="minorHAnsi" w:hAnsiTheme="minorHAnsi" w:cstheme="minorHAnsi"/>
          <w:b/>
          <w:color w:val="000000"/>
        </w:rPr>
        <w:t>Wellbeing Committee:</w:t>
      </w:r>
    </w:p>
    <w:p w14:paraId="5BF8D79C" w14:textId="0B9DD8C1" w:rsidR="0026340D" w:rsidRPr="0026340D" w:rsidRDefault="00BD1287" w:rsidP="00DE5D71">
      <w:pPr>
        <w:pStyle w:val="ListParagraph"/>
        <w:spacing w:line="360" w:lineRule="auto"/>
        <w:ind w:left="0"/>
        <w:rPr>
          <w:rFonts w:asciiTheme="minorHAnsi" w:hAnsiTheme="minorHAnsi" w:cstheme="minorHAnsi"/>
          <w:color w:val="000000"/>
        </w:rPr>
      </w:pPr>
      <w:r w:rsidRPr="00BD1287">
        <w:rPr>
          <w:rFonts w:asciiTheme="minorHAnsi" w:hAnsiTheme="minorHAnsi" w:cstheme="minorHAnsi"/>
          <w:color w:val="000000"/>
        </w:rPr>
        <w:t xml:space="preserve">The </w:t>
      </w:r>
      <w:r w:rsidR="00A6611A">
        <w:rPr>
          <w:rFonts w:asciiTheme="minorHAnsi" w:hAnsiTheme="minorHAnsi" w:cstheme="minorHAnsi"/>
          <w:color w:val="000000"/>
        </w:rPr>
        <w:t>W</w:t>
      </w:r>
      <w:r w:rsidRPr="00BD1287">
        <w:rPr>
          <w:rFonts w:asciiTheme="minorHAnsi" w:hAnsiTheme="minorHAnsi" w:cstheme="minorHAnsi"/>
          <w:color w:val="000000"/>
        </w:rPr>
        <w:t xml:space="preserve">ellbeing </w:t>
      </w:r>
      <w:r w:rsidR="00A6611A">
        <w:rPr>
          <w:rFonts w:asciiTheme="minorHAnsi" w:hAnsiTheme="minorHAnsi" w:cstheme="minorHAnsi"/>
          <w:color w:val="000000"/>
        </w:rPr>
        <w:t>C</w:t>
      </w:r>
      <w:r w:rsidRPr="00BD1287">
        <w:rPr>
          <w:rFonts w:asciiTheme="minorHAnsi" w:hAnsiTheme="minorHAnsi" w:cstheme="minorHAnsi"/>
          <w:color w:val="000000"/>
        </w:rPr>
        <w:t>ommittee w</w:t>
      </w:r>
      <w:r w:rsidR="009F2A66">
        <w:rPr>
          <w:rFonts w:asciiTheme="minorHAnsi" w:hAnsiTheme="minorHAnsi" w:cstheme="minorHAnsi"/>
          <w:color w:val="000000"/>
        </w:rPr>
        <w:t>as</w:t>
      </w:r>
      <w:r w:rsidRPr="00BD1287">
        <w:rPr>
          <w:rFonts w:asciiTheme="minorHAnsi" w:hAnsiTheme="minorHAnsi" w:cstheme="minorHAnsi"/>
          <w:color w:val="000000"/>
        </w:rPr>
        <w:t xml:space="preserve"> set up due to student demand</w:t>
      </w:r>
      <w:r w:rsidR="009F2A66">
        <w:rPr>
          <w:rFonts w:asciiTheme="minorHAnsi" w:hAnsiTheme="minorHAnsi" w:cstheme="minorHAnsi"/>
          <w:color w:val="000000"/>
        </w:rPr>
        <w:t xml:space="preserve"> and comprises of students from both junior and senior cycle who work together</w:t>
      </w:r>
      <w:r w:rsidRPr="00BD1287">
        <w:rPr>
          <w:rFonts w:asciiTheme="minorHAnsi" w:hAnsiTheme="minorHAnsi" w:cstheme="minorHAnsi"/>
          <w:color w:val="000000"/>
        </w:rPr>
        <w:t xml:space="preserve">.  The students of Temple Carrig wanted to be a part of the decisions made with regard to mental health initiatives in the school. These groups meet regularly and are facilitated by two members of </w:t>
      </w:r>
      <w:r w:rsidR="005B0548">
        <w:rPr>
          <w:rFonts w:asciiTheme="minorHAnsi" w:hAnsiTheme="minorHAnsi" w:cstheme="minorHAnsi"/>
          <w:color w:val="000000"/>
        </w:rPr>
        <w:t>staff</w:t>
      </w:r>
      <w:r w:rsidRPr="00BD1287">
        <w:rPr>
          <w:rFonts w:asciiTheme="minorHAnsi" w:hAnsiTheme="minorHAnsi" w:cstheme="minorHAnsi"/>
          <w:color w:val="000000"/>
        </w:rPr>
        <w:t xml:space="preserve">. </w:t>
      </w:r>
      <w:r w:rsidRPr="0026340D">
        <w:rPr>
          <w:rFonts w:asciiTheme="minorHAnsi" w:hAnsiTheme="minorHAnsi" w:cstheme="minorHAnsi"/>
          <w:color w:val="000000"/>
        </w:rPr>
        <w:t xml:space="preserve">These committees provide students with a voice and a real opportunity to become involved in projects that have the potential to help others in a real and practical way. </w:t>
      </w:r>
      <w:r w:rsidR="0026340D" w:rsidRPr="0026340D">
        <w:rPr>
          <w:rFonts w:ascii="Calibri" w:hAnsi="Calibri" w:cs="Calibri"/>
          <w:color w:val="000000"/>
        </w:rPr>
        <w:t>Temple Carrig school ha</w:t>
      </w:r>
      <w:r w:rsidR="005B0548">
        <w:rPr>
          <w:rFonts w:ascii="Calibri" w:hAnsi="Calibri" w:cs="Calibri"/>
          <w:color w:val="000000"/>
        </w:rPr>
        <w:t>s</w:t>
      </w:r>
      <w:r w:rsidR="0026340D" w:rsidRPr="0026340D">
        <w:rPr>
          <w:rFonts w:ascii="Calibri" w:hAnsi="Calibri" w:cs="Calibri"/>
          <w:color w:val="000000"/>
        </w:rPr>
        <w:t xml:space="preserve"> a deep commitment to students’ wellbeing and we welcome students taking an active role in their mental health. </w:t>
      </w:r>
    </w:p>
    <w:p w14:paraId="74745775" w14:textId="77777777" w:rsidR="00BD1287" w:rsidRPr="006830B8" w:rsidRDefault="00BD1287" w:rsidP="0026340D">
      <w:pPr>
        <w:spacing w:before="100" w:beforeAutospacing="1" w:after="100" w:afterAutospacing="1" w:line="360" w:lineRule="auto"/>
        <w:ind w:left="720"/>
        <w:rPr>
          <w:rFonts w:asciiTheme="minorHAnsi" w:hAnsiTheme="minorHAnsi" w:cstheme="minorHAnsi"/>
          <w:color w:val="000000"/>
        </w:rPr>
      </w:pPr>
    </w:p>
    <w:p w14:paraId="2E4C10E7" w14:textId="77777777" w:rsidR="006830B8" w:rsidRDefault="006830B8">
      <w:pPr>
        <w:rPr>
          <w:rFonts w:asciiTheme="minorHAnsi" w:hAnsiTheme="minorHAnsi" w:cstheme="minorHAnsi"/>
          <w:color w:val="000000"/>
        </w:rPr>
      </w:pPr>
      <w:r>
        <w:rPr>
          <w:rFonts w:asciiTheme="minorHAnsi" w:hAnsiTheme="minorHAnsi" w:cstheme="minorHAnsi"/>
          <w:color w:val="000000"/>
        </w:rPr>
        <w:br w:type="page"/>
      </w:r>
    </w:p>
    <w:p w14:paraId="3A2838D5" w14:textId="4285DFB5" w:rsidR="001A34D7" w:rsidRDefault="00D56697" w:rsidP="001A34D7">
      <w:pPr>
        <w:pStyle w:val="ListParagraph"/>
        <w:numPr>
          <w:ilvl w:val="0"/>
          <w:numId w:val="1"/>
        </w:numPr>
        <w:spacing w:line="360" w:lineRule="auto"/>
        <w:rPr>
          <w:rFonts w:asciiTheme="minorHAnsi" w:hAnsiTheme="minorHAnsi" w:cstheme="minorHAnsi"/>
          <w:b/>
          <w:color w:val="000000"/>
          <w:u w:val="single"/>
        </w:rPr>
      </w:pPr>
      <w:r w:rsidRPr="00D56697">
        <w:rPr>
          <w:rFonts w:asciiTheme="minorHAnsi" w:hAnsiTheme="minorHAnsi" w:cstheme="minorHAnsi"/>
          <w:b/>
          <w:color w:val="000000"/>
          <w:u w:val="single"/>
        </w:rPr>
        <w:lastRenderedPageBreak/>
        <w:t>Student Wellbeing</w:t>
      </w:r>
    </w:p>
    <w:p w14:paraId="18708F42" w14:textId="77777777" w:rsidR="00B8272D" w:rsidRPr="001A34D7" w:rsidRDefault="00B8272D" w:rsidP="00D56697">
      <w:pPr>
        <w:spacing w:line="360" w:lineRule="auto"/>
        <w:rPr>
          <w:rFonts w:asciiTheme="minorHAnsi" w:hAnsiTheme="minorHAnsi" w:cstheme="minorHAnsi"/>
          <w:bCs/>
          <w:color w:val="000000"/>
        </w:rPr>
      </w:pPr>
    </w:p>
    <w:p w14:paraId="67EBB33D" w14:textId="77777777" w:rsidR="00D56697" w:rsidRPr="00D56697" w:rsidRDefault="00D56697" w:rsidP="00D56697">
      <w:pPr>
        <w:spacing w:line="360" w:lineRule="auto"/>
        <w:rPr>
          <w:rFonts w:asciiTheme="minorHAnsi" w:hAnsiTheme="minorHAnsi" w:cstheme="minorHAnsi"/>
          <w:b/>
          <w:color w:val="000000"/>
        </w:rPr>
      </w:pPr>
      <w:r w:rsidRPr="00D56697">
        <w:rPr>
          <w:rFonts w:asciiTheme="minorHAnsi" w:hAnsiTheme="minorHAnsi" w:cstheme="minorHAnsi"/>
          <w:b/>
          <w:color w:val="000000"/>
        </w:rPr>
        <w:t>Promoting Student Wellbeing</w:t>
      </w:r>
      <w:r>
        <w:rPr>
          <w:rFonts w:asciiTheme="minorHAnsi" w:hAnsiTheme="minorHAnsi" w:cstheme="minorHAnsi"/>
          <w:b/>
          <w:color w:val="000000"/>
        </w:rPr>
        <w:t>:</w:t>
      </w:r>
    </w:p>
    <w:p w14:paraId="58481EEC" w14:textId="77777777" w:rsidR="00D56697" w:rsidRPr="00D56697" w:rsidRDefault="00D56697" w:rsidP="00D56697">
      <w:pPr>
        <w:spacing w:line="360" w:lineRule="auto"/>
        <w:rPr>
          <w:rFonts w:asciiTheme="minorHAnsi" w:hAnsiTheme="minorHAnsi" w:cstheme="minorHAnsi"/>
          <w:color w:val="000000"/>
        </w:rPr>
      </w:pPr>
    </w:p>
    <w:p w14:paraId="61D735EC" w14:textId="77777777" w:rsidR="00D56697" w:rsidRPr="00D56697" w:rsidRDefault="00D56697" w:rsidP="00E233B0">
      <w:pPr>
        <w:spacing w:line="360" w:lineRule="auto"/>
        <w:rPr>
          <w:rFonts w:asciiTheme="minorHAnsi" w:hAnsiTheme="minorHAnsi" w:cstheme="minorHAnsi"/>
          <w:color w:val="000000"/>
        </w:rPr>
      </w:pPr>
      <w:r w:rsidRPr="00D56697">
        <w:rPr>
          <w:rFonts w:asciiTheme="minorHAnsi" w:hAnsiTheme="minorHAnsi" w:cstheme="minorHAnsi"/>
          <w:color w:val="000000"/>
        </w:rPr>
        <w:t xml:space="preserve">There is substantial evidence that Wellbeing Programmes in schools, when implemented effectively, can produce long-term benefits for young people. Temple Carrig recognises the importance of developing the whole person; emotionally, mentally, spiritually and physically. A supportive school environment can of itself contribute significantly to a student’s wellbeing. At Temple Carrig School, we provide a range of supports and interventions that address the emotional, mental, spiritual and physical needs of our students. </w:t>
      </w:r>
    </w:p>
    <w:p w14:paraId="183C980C" w14:textId="77777777" w:rsidR="00D56697" w:rsidRPr="00D56697" w:rsidRDefault="00D56697" w:rsidP="00D56697">
      <w:pPr>
        <w:spacing w:line="360" w:lineRule="auto"/>
        <w:rPr>
          <w:rFonts w:asciiTheme="minorHAnsi" w:hAnsiTheme="minorHAnsi" w:cstheme="minorHAnsi"/>
          <w:color w:val="000000"/>
        </w:rPr>
      </w:pPr>
    </w:p>
    <w:p w14:paraId="67A1BAC1" w14:textId="77777777" w:rsidR="00D56697" w:rsidRDefault="00D56697" w:rsidP="00D56697">
      <w:pPr>
        <w:spacing w:line="360" w:lineRule="auto"/>
        <w:rPr>
          <w:rFonts w:asciiTheme="minorHAnsi" w:hAnsiTheme="minorHAnsi" w:cstheme="minorHAnsi"/>
          <w:color w:val="000000"/>
        </w:rPr>
      </w:pPr>
      <w:r w:rsidRPr="00D56697">
        <w:rPr>
          <w:rFonts w:asciiTheme="minorHAnsi" w:hAnsiTheme="minorHAnsi" w:cstheme="minorHAnsi"/>
          <w:color w:val="000000"/>
        </w:rPr>
        <w:t xml:space="preserve">These include: </w:t>
      </w:r>
    </w:p>
    <w:p w14:paraId="4286795F" w14:textId="77777777" w:rsidR="00D56697" w:rsidRDefault="00F81F31" w:rsidP="006830B8">
      <w:pPr>
        <w:pStyle w:val="ListParagraph"/>
        <w:numPr>
          <w:ilvl w:val="0"/>
          <w:numId w:val="21"/>
        </w:numPr>
        <w:spacing w:line="360" w:lineRule="auto"/>
        <w:rPr>
          <w:rFonts w:asciiTheme="minorHAnsi" w:hAnsiTheme="minorHAnsi" w:cstheme="minorHAnsi"/>
          <w:color w:val="000000"/>
        </w:rPr>
      </w:pPr>
      <w:r>
        <w:rPr>
          <w:rFonts w:asciiTheme="minorHAnsi" w:hAnsiTheme="minorHAnsi" w:cstheme="minorHAnsi"/>
          <w:color w:val="000000"/>
        </w:rPr>
        <w:t>T</w:t>
      </w:r>
      <w:r w:rsidR="00D56697" w:rsidRPr="00D56697">
        <w:rPr>
          <w:rFonts w:asciiTheme="minorHAnsi" w:hAnsiTheme="minorHAnsi" w:cstheme="minorHAnsi"/>
          <w:color w:val="000000"/>
        </w:rPr>
        <w:t xml:space="preserve">he effective and consistent implementation of </w:t>
      </w:r>
      <w:r w:rsidR="00A6611A">
        <w:rPr>
          <w:rFonts w:asciiTheme="minorHAnsi" w:hAnsiTheme="minorHAnsi" w:cstheme="minorHAnsi"/>
          <w:color w:val="000000"/>
        </w:rPr>
        <w:t>L</w:t>
      </w:r>
      <w:r w:rsidR="00A658B8" w:rsidRPr="00D56697">
        <w:rPr>
          <w:rFonts w:asciiTheme="minorHAnsi" w:hAnsiTheme="minorHAnsi" w:cstheme="minorHAnsi"/>
          <w:color w:val="000000"/>
        </w:rPr>
        <w:t xml:space="preserve">ife </w:t>
      </w:r>
      <w:r w:rsidR="00A6611A">
        <w:rPr>
          <w:rFonts w:asciiTheme="minorHAnsi" w:hAnsiTheme="minorHAnsi" w:cstheme="minorHAnsi"/>
          <w:color w:val="000000"/>
        </w:rPr>
        <w:t>S</w:t>
      </w:r>
      <w:r w:rsidR="00A658B8" w:rsidRPr="00D56697">
        <w:rPr>
          <w:rFonts w:asciiTheme="minorHAnsi" w:hAnsiTheme="minorHAnsi" w:cstheme="minorHAnsi"/>
          <w:color w:val="000000"/>
        </w:rPr>
        <w:t>kills</w:t>
      </w:r>
      <w:r w:rsidR="00D56697" w:rsidRPr="00D56697">
        <w:rPr>
          <w:rFonts w:asciiTheme="minorHAnsi" w:hAnsiTheme="minorHAnsi" w:cstheme="minorHAnsi"/>
          <w:color w:val="000000"/>
        </w:rPr>
        <w:t xml:space="preserve"> classes as part of a whole-school approach to the promotion of wellbeing in our students </w:t>
      </w:r>
    </w:p>
    <w:p w14:paraId="3BEB03A2" w14:textId="77777777" w:rsidR="00D56697" w:rsidRDefault="00F81F31" w:rsidP="006830B8">
      <w:pPr>
        <w:pStyle w:val="ListParagraph"/>
        <w:numPr>
          <w:ilvl w:val="0"/>
          <w:numId w:val="21"/>
        </w:numPr>
        <w:spacing w:line="360" w:lineRule="auto"/>
        <w:rPr>
          <w:rFonts w:asciiTheme="minorHAnsi" w:hAnsiTheme="minorHAnsi" w:cstheme="minorHAnsi"/>
          <w:color w:val="000000"/>
        </w:rPr>
      </w:pPr>
      <w:r>
        <w:rPr>
          <w:rFonts w:asciiTheme="minorHAnsi" w:hAnsiTheme="minorHAnsi" w:cstheme="minorHAnsi"/>
          <w:color w:val="000000"/>
        </w:rPr>
        <w:t>B</w:t>
      </w:r>
      <w:r w:rsidR="00D56697" w:rsidRPr="00D56697">
        <w:rPr>
          <w:rFonts w:asciiTheme="minorHAnsi" w:hAnsiTheme="minorHAnsi" w:cstheme="minorHAnsi"/>
          <w:color w:val="000000"/>
        </w:rPr>
        <w:t xml:space="preserve">uilding positive interpersonal relationships and addressing bullying behaviour and how it impacts on the wellbeing of others </w:t>
      </w:r>
    </w:p>
    <w:p w14:paraId="41F73AB0" w14:textId="77777777" w:rsidR="00D56697" w:rsidRDefault="00F81F31" w:rsidP="006830B8">
      <w:pPr>
        <w:pStyle w:val="ListParagraph"/>
        <w:numPr>
          <w:ilvl w:val="0"/>
          <w:numId w:val="21"/>
        </w:numPr>
        <w:spacing w:line="360" w:lineRule="auto"/>
        <w:rPr>
          <w:rFonts w:asciiTheme="minorHAnsi" w:hAnsiTheme="minorHAnsi" w:cstheme="minorHAnsi"/>
          <w:color w:val="000000"/>
        </w:rPr>
      </w:pPr>
      <w:r>
        <w:rPr>
          <w:rFonts w:asciiTheme="minorHAnsi" w:hAnsiTheme="minorHAnsi" w:cstheme="minorHAnsi"/>
          <w:color w:val="000000"/>
        </w:rPr>
        <w:t>E</w:t>
      </w:r>
      <w:r w:rsidR="00D56697" w:rsidRPr="00D56697">
        <w:rPr>
          <w:rFonts w:asciiTheme="minorHAnsi" w:hAnsiTheme="minorHAnsi" w:cstheme="minorHAnsi"/>
          <w:color w:val="000000"/>
        </w:rPr>
        <w:t>nsuring that our students are aware of the range of supports within the school as well as those offered by external agencies.</w:t>
      </w:r>
    </w:p>
    <w:p w14:paraId="44934DCD" w14:textId="77777777" w:rsidR="00D56697" w:rsidRDefault="00F81F31" w:rsidP="006830B8">
      <w:pPr>
        <w:pStyle w:val="ListParagraph"/>
        <w:numPr>
          <w:ilvl w:val="0"/>
          <w:numId w:val="21"/>
        </w:numPr>
        <w:spacing w:line="360" w:lineRule="auto"/>
        <w:rPr>
          <w:rFonts w:asciiTheme="minorHAnsi" w:hAnsiTheme="minorHAnsi" w:cstheme="minorHAnsi"/>
          <w:color w:val="000000"/>
        </w:rPr>
      </w:pPr>
      <w:r>
        <w:rPr>
          <w:rFonts w:asciiTheme="minorHAnsi" w:hAnsiTheme="minorHAnsi" w:cstheme="minorHAnsi"/>
          <w:color w:val="000000"/>
        </w:rPr>
        <w:t>P</w:t>
      </w:r>
      <w:r w:rsidR="00D56697" w:rsidRPr="00D56697">
        <w:rPr>
          <w:rFonts w:asciiTheme="minorHAnsi" w:hAnsiTheme="minorHAnsi" w:cstheme="minorHAnsi"/>
          <w:color w:val="000000"/>
        </w:rPr>
        <w:t xml:space="preserve">roviding opportunities to develop their physical wellbeing through </w:t>
      </w:r>
      <w:r w:rsidR="00A6611A">
        <w:rPr>
          <w:rFonts w:asciiTheme="minorHAnsi" w:hAnsiTheme="minorHAnsi" w:cstheme="minorHAnsi"/>
          <w:color w:val="000000"/>
        </w:rPr>
        <w:t>P</w:t>
      </w:r>
      <w:r w:rsidR="00D56697" w:rsidRPr="00D56697">
        <w:rPr>
          <w:rFonts w:asciiTheme="minorHAnsi" w:hAnsiTheme="minorHAnsi" w:cstheme="minorHAnsi"/>
          <w:color w:val="000000"/>
        </w:rPr>
        <w:t xml:space="preserve">hysical </w:t>
      </w:r>
      <w:r w:rsidR="00A6611A">
        <w:rPr>
          <w:rFonts w:asciiTheme="minorHAnsi" w:hAnsiTheme="minorHAnsi" w:cstheme="minorHAnsi"/>
          <w:color w:val="000000"/>
        </w:rPr>
        <w:t>E</w:t>
      </w:r>
      <w:r w:rsidR="00D56697" w:rsidRPr="00D56697">
        <w:rPr>
          <w:rFonts w:asciiTheme="minorHAnsi" w:hAnsiTheme="minorHAnsi" w:cstheme="minorHAnsi"/>
          <w:color w:val="000000"/>
        </w:rPr>
        <w:t>ducation</w:t>
      </w:r>
      <w:r w:rsidR="00A6611A">
        <w:rPr>
          <w:rFonts w:asciiTheme="minorHAnsi" w:hAnsiTheme="minorHAnsi" w:cstheme="minorHAnsi"/>
          <w:color w:val="000000"/>
        </w:rPr>
        <w:t xml:space="preserve"> </w:t>
      </w:r>
      <w:r w:rsidR="00D56697" w:rsidRPr="00D56697">
        <w:rPr>
          <w:rFonts w:asciiTheme="minorHAnsi" w:hAnsiTheme="minorHAnsi" w:cstheme="minorHAnsi"/>
          <w:color w:val="000000"/>
        </w:rPr>
        <w:t xml:space="preserve">and extracurricular activities. </w:t>
      </w:r>
    </w:p>
    <w:p w14:paraId="621C7F79" w14:textId="77777777" w:rsidR="00D56697" w:rsidRPr="00D56697" w:rsidRDefault="00D56697" w:rsidP="006830B8">
      <w:pPr>
        <w:pStyle w:val="ListParagraph"/>
        <w:numPr>
          <w:ilvl w:val="0"/>
          <w:numId w:val="21"/>
        </w:numPr>
        <w:spacing w:line="360" w:lineRule="auto"/>
        <w:rPr>
          <w:rFonts w:asciiTheme="minorHAnsi" w:hAnsiTheme="minorHAnsi" w:cstheme="minorHAnsi"/>
          <w:color w:val="000000"/>
        </w:rPr>
      </w:pPr>
      <w:r w:rsidRPr="00D56697">
        <w:rPr>
          <w:rFonts w:asciiTheme="minorHAnsi" w:hAnsiTheme="minorHAnsi" w:cstheme="minorHAnsi"/>
          <w:color w:val="000000"/>
        </w:rPr>
        <w:t>Addressing the spiritual needs of students through meditation and other services</w:t>
      </w:r>
    </w:p>
    <w:p w14:paraId="7A53222A" w14:textId="29A946D3" w:rsidR="00D56697" w:rsidRPr="00D56697" w:rsidRDefault="00D56697" w:rsidP="006830B8">
      <w:pPr>
        <w:numPr>
          <w:ilvl w:val="0"/>
          <w:numId w:val="20"/>
        </w:numPr>
        <w:spacing w:line="360" w:lineRule="auto"/>
        <w:rPr>
          <w:rFonts w:asciiTheme="minorHAnsi" w:hAnsiTheme="minorHAnsi" w:cstheme="minorHAnsi"/>
          <w:color w:val="000000"/>
        </w:rPr>
      </w:pPr>
      <w:r w:rsidRPr="00D56697">
        <w:rPr>
          <w:rFonts w:asciiTheme="minorHAnsi" w:hAnsiTheme="minorHAnsi" w:cstheme="minorHAnsi"/>
          <w:color w:val="000000"/>
        </w:rPr>
        <w:t>Encouraging and facilitating</w:t>
      </w:r>
      <w:r w:rsidR="009F2A66">
        <w:rPr>
          <w:rFonts w:asciiTheme="minorHAnsi" w:hAnsiTheme="minorHAnsi" w:cstheme="minorHAnsi"/>
          <w:color w:val="000000"/>
        </w:rPr>
        <w:t xml:space="preserve"> the</w:t>
      </w:r>
      <w:r w:rsidRPr="00D56697">
        <w:rPr>
          <w:rFonts w:asciiTheme="minorHAnsi" w:hAnsiTheme="minorHAnsi" w:cstheme="minorHAnsi"/>
          <w:color w:val="000000"/>
        </w:rPr>
        <w:t xml:space="preserve"> </w:t>
      </w:r>
      <w:r w:rsidR="009F2A66">
        <w:rPr>
          <w:rFonts w:asciiTheme="minorHAnsi" w:hAnsiTheme="minorHAnsi" w:cstheme="minorHAnsi"/>
          <w:color w:val="000000"/>
        </w:rPr>
        <w:t>s</w:t>
      </w:r>
      <w:r w:rsidRPr="00D56697">
        <w:rPr>
          <w:rFonts w:asciiTheme="minorHAnsi" w:hAnsiTheme="minorHAnsi" w:cstheme="minorHAnsi"/>
          <w:color w:val="000000"/>
        </w:rPr>
        <w:t xml:space="preserve">tudent </w:t>
      </w:r>
      <w:r w:rsidR="00A6611A">
        <w:rPr>
          <w:rFonts w:asciiTheme="minorHAnsi" w:hAnsiTheme="minorHAnsi" w:cstheme="minorHAnsi"/>
          <w:color w:val="000000"/>
        </w:rPr>
        <w:t>W</w:t>
      </w:r>
      <w:r w:rsidRPr="00D56697">
        <w:rPr>
          <w:rFonts w:asciiTheme="minorHAnsi" w:hAnsiTheme="minorHAnsi" w:cstheme="minorHAnsi"/>
          <w:color w:val="000000"/>
        </w:rPr>
        <w:t xml:space="preserve">ellbeing </w:t>
      </w:r>
      <w:r w:rsidR="00A6611A">
        <w:rPr>
          <w:rFonts w:asciiTheme="minorHAnsi" w:hAnsiTheme="minorHAnsi" w:cstheme="minorHAnsi"/>
          <w:color w:val="000000"/>
        </w:rPr>
        <w:t>C</w:t>
      </w:r>
      <w:r w:rsidRPr="00D56697">
        <w:rPr>
          <w:rFonts w:asciiTheme="minorHAnsi" w:hAnsiTheme="minorHAnsi" w:cstheme="minorHAnsi"/>
          <w:color w:val="000000"/>
        </w:rPr>
        <w:t>ommittee.</w:t>
      </w:r>
    </w:p>
    <w:p w14:paraId="306D2E95" w14:textId="53486B66" w:rsidR="006830B8" w:rsidRPr="00B8272D" w:rsidRDefault="006830B8" w:rsidP="00DC5573">
      <w:pPr>
        <w:pStyle w:val="ListParagraph"/>
        <w:spacing w:line="360" w:lineRule="auto"/>
        <w:ind w:left="714"/>
        <w:rPr>
          <w:rFonts w:asciiTheme="minorHAnsi" w:hAnsiTheme="minorHAnsi" w:cstheme="minorHAnsi"/>
          <w:color w:val="000000"/>
        </w:rPr>
      </w:pPr>
    </w:p>
    <w:p w14:paraId="6976A0ED" w14:textId="77777777" w:rsidR="00B8272D" w:rsidRPr="00B8272D" w:rsidRDefault="00B8272D" w:rsidP="00B8272D">
      <w:pPr>
        <w:spacing w:line="360" w:lineRule="auto"/>
        <w:rPr>
          <w:rFonts w:asciiTheme="minorHAnsi" w:hAnsiTheme="minorHAnsi" w:cstheme="minorHAnsi"/>
          <w:color w:val="000000"/>
        </w:rPr>
      </w:pPr>
    </w:p>
    <w:p w14:paraId="7D798367" w14:textId="708C2049" w:rsidR="00B8272D" w:rsidRDefault="00B8272D" w:rsidP="00B8272D">
      <w:pPr>
        <w:spacing w:line="360" w:lineRule="auto"/>
        <w:rPr>
          <w:rFonts w:asciiTheme="minorHAnsi" w:hAnsiTheme="minorHAnsi" w:cstheme="minorHAnsi"/>
          <w:bCs/>
          <w:color w:val="000000"/>
        </w:rPr>
      </w:pPr>
      <w:r>
        <w:rPr>
          <w:rFonts w:asciiTheme="minorHAnsi" w:hAnsiTheme="minorHAnsi" w:cstheme="minorHAnsi"/>
          <w:bCs/>
          <w:color w:val="000000"/>
        </w:rPr>
        <w:t>Student Wellbeing is an the centre of everything we do in Temple Carrig. We are  very fortunate to have a dedicated Wellbeing coordinator</w:t>
      </w:r>
      <w:r w:rsidR="00DC5573">
        <w:rPr>
          <w:rFonts w:asciiTheme="minorHAnsi" w:hAnsiTheme="minorHAnsi" w:cstheme="minorHAnsi"/>
          <w:bCs/>
          <w:color w:val="000000"/>
        </w:rPr>
        <w:t xml:space="preserve">, </w:t>
      </w:r>
      <w:r>
        <w:rPr>
          <w:rFonts w:asciiTheme="minorHAnsi" w:hAnsiTheme="minorHAnsi" w:cstheme="minorHAnsi"/>
          <w:bCs/>
          <w:color w:val="000000"/>
        </w:rPr>
        <w:t xml:space="preserve">Wellbeing </w:t>
      </w:r>
      <w:r w:rsidR="00DC5573">
        <w:rPr>
          <w:rFonts w:asciiTheme="minorHAnsi" w:hAnsiTheme="minorHAnsi" w:cstheme="minorHAnsi"/>
          <w:bCs/>
          <w:color w:val="000000"/>
        </w:rPr>
        <w:t>team</w:t>
      </w:r>
      <w:r>
        <w:rPr>
          <w:rFonts w:asciiTheme="minorHAnsi" w:hAnsiTheme="minorHAnsi" w:cstheme="minorHAnsi"/>
          <w:bCs/>
          <w:color w:val="000000"/>
        </w:rPr>
        <w:t xml:space="preserve"> </w:t>
      </w:r>
      <w:r w:rsidR="00DC5573">
        <w:rPr>
          <w:rFonts w:asciiTheme="minorHAnsi" w:hAnsiTheme="minorHAnsi" w:cstheme="minorHAnsi"/>
          <w:bCs/>
          <w:color w:val="000000"/>
        </w:rPr>
        <w:t xml:space="preserve"> and Wellbeing committee </w:t>
      </w:r>
      <w:r>
        <w:rPr>
          <w:rFonts w:asciiTheme="minorHAnsi" w:hAnsiTheme="minorHAnsi" w:cstheme="minorHAnsi"/>
          <w:bCs/>
          <w:color w:val="000000"/>
        </w:rPr>
        <w:t>in Temple Carrig School. Our Wellbeing team</w:t>
      </w:r>
      <w:r w:rsidR="009F2A66">
        <w:rPr>
          <w:rFonts w:asciiTheme="minorHAnsi" w:hAnsiTheme="minorHAnsi" w:cstheme="minorHAnsi"/>
          <w:bCs/>
          <w:color w:val="000000"/>
        </w:rPr>
        <w:t xml:space="preserve"> comprises of </w:t>
      </w:r>
      <w:r w:rsidR="00DE2E6B">
        <w:rPr>
          <w:rFonts w:asciiTheme="minorHAnsi" w:hAnsiTheme="minorHAnsi" w:cstheme="minorHAnsi"/>
          <w:bCs/>
          <w:color w:val="000000"/>
        </w:rPr>
        <w:t>the Wellbeing coordinator and a</w:t>
      </w:r>
      <w:r w:rsidR="009F2A66">
        <w:rPr>
          <w:rFonts w:asciiTheme="minorHAnsi" w:hAnsiTheme="minorHAnsi" w:cstheme="minorHAnsi"/>
          <w:bCs/>
          <w:color w:val="000000"/>
        </w:rPr>
        <w:t xml:space="preserve"> </w:t>
      </w:r>
      <w:r w:rsidR="00DE2E6B">
        <w:rPr>
          <w:rFonts w:asciiTheme="minorHAnsi" w:hAnsiTheme="minorHAnsi" w:cstheme="minorHAnsi"/>
          <w:bCs/>
          <w:color w:val="000000"/>
        </w:rPr>
        <w:t>number of staff who</w:t>
      </w:r>
      <w:r>
        <w:rPr>
          <w:rFonts w:asciiTheme="minorHAnsi" w:hAnsiTheme="minorHAnsi" w:cstheme="minorHAnsi"/>
          <w:bCs/>
          <w:color w:val="000000"/>
        </w:rPr>
        <w:t xml:space="preserve"> look at how best to promote and support students mental health throughout the school community. The have developed a website, manage Wellbeing noticeboards around the school, invite expert speakers to give talks or assemblies </w:t>
      </w:r>
      <w:r>
        <w:rPr>
          <w:rFonts w:asciiTheme="minorHAnsi" w:hAnsiTheme="minorHAnsi" w:cstheme="minorHAnsi"/>
          <w:bCs/>
          <w:color w:val="000000"/>
        </w:rPr>
        <w:lastRenderedPageBreak/>
        <w:t xml:space="preserve">and try to respond to emerging needs of our students with awareness campaigns. They review policies, and have coordinated a whole school action plan following surveys and listening to students. </w:t>
      </w:r>
    </w:p>
    <w:p w14:paraId="07DDE181" w14:textId="6620C257" w:rsidR="002808D0" w:rsidRDefault="002808D0" w:rsidP="00B8272D">
      <w:pPr>
        <w:spacing w:line="360" w:lineRule="auto"/>
        <w:rPr>
          <w:rFonts w:asciiTheme="minorHAnsi" w:hAnsiTheme="minorHAnsi" w:cstheme="minorHAnsi"/>
          <w:bCs/>
          <w:color w:val="000000"/>
        </w:rPr>
      </w:pPr>
    </w:p>
    <w:p w14:paraId="11CC7174" w14:textId="4EDBD208" w:rsidR="002808D0" w:rsidRDefault="002808D0" w:rsidP="00B8272D">
      <w:pPr>
        <w:spacing w:line="360" w:lineRule="auto"/>
        <w:rPr>
          <w:rFonts w:asciiTheme="minorHAnsi" w:hAnsiTheme="minorHAnsi" w:cstheme="minorHAnsi"/>
          <w:bCs/>
          <w:color w:val="000000"/>
        </w:rPr>
      </w:pPr>
      <w:r>
        <w:rPr>
          <w:rFonts w:asciiTheme="minorHAnsi" w:hAnsiTheme="minorHAnsi" w:cstheme="minorHAnsi"/>
          <w:bCs/>
          <w:color w:val="000000"/>
        </w:rPr>
        <w:t xml:space="preserve">Temple Carrig has implemented Jigsaw’s “One Good School” </w:t>
      </w:r>
      <w:proofErr w:type="spellStart"/>
      <w:r>
        <w:rPr>
          <w:rFonts w:asciiTheme="minorHAnsi" w:hAnsiTheme="minorHAnsi" w:cstheme="minorHAnsi"/>
          <w:bCs/>
          <w:color w:val="000000"/>
        </w:rPr>
        <w:t>inititative</w:t>
      </w:r>
      <w:proofErr w:type="spellEnd"/>
      <w:r>
        <w:rPr>
          <w:rFonts w:asciiTheme="minorHAnsi" w:hAnsiTheme="minorHAnsi" w:cstheme="minorHAnsi"/>
          <w:bCs/>
          <w:color w:val="000000"/>
        </w:rPr>
        <w:t xml:space="preserve"> . The One Good School </w:t>
      </w:r>
      <w:proofErr w:type="spellStart"/>
      <w:r>
        <w:rPr>
          <w:rFonts w:asciiTheme="minorHAnsi" w:hAnsiTheme="minorHAnsi" w:cstheme="minorHAnsi"/>
          <w:bCs/>
          <w:color w:val="000000"/>
        </w:rPr>
        <w:t>initiave</w:t>
      </w:r>
      <w:proofErr w:type="spellEnd"/>
      <w:r>
        <w:rPr>
          <w:rFonts w:asciiTheme="minorHAnsi" w:hAnsiTheme="minorHAnsi" w:cstheme="minorHAnsi"/>
          <w:bCs/>
          <w:color w:val="000000"/>
        </w:rPr>
        <w:t xml:space="preserve"> that we are taking part in is a two year collaborative process and acts like a support network and sounding board for implementing our Wellbeing plans as well as lending its </w:t>
      </w:r>
      <w:proofErr w:type="spellStart"/>
      <w:r>
        <w:rPr>
          <w:rFonts w:asciiTheme="minorHAnsi" w:hAnsiTheme="minorHAnsi" w:cstheme="minorHAnsi"/>
          <w:bCs/>
          <w:color w:val="000000"/>
        </w:rPr>
        <w:t>expertised</w:t>
      </w:r>
      <w:proofErr w:type="spellEnd"/>
      <w:r>
        <w:rPr>
          <w:rFonts w:asciiTheme="minorHAnsi" w:hAnsiTheme="minorHAnsi" w:cstheme="minorHAnsi"/>
          <w:bCs/>
          <w:color w:val="000000"/>
        </w:rPr>
        <w:t xml:space="preserve"> and resources. It gives shape to many of the Wellbeing initiatives we had already in place and requires us to be accountable for our actions. What is great about the One Good School initiative is that i</w:t>
      </w:r>
      <w:r w:rsidR="00DE2E6B">
        <w:rPr>
          <w:rFonts w:asciiTheme="minorHAnsi" w:hAnsiTheme="minorHAnsi" w:cstheme="minorHAnsi"/>
          <w:bCs/>
          <w:color w:val="000000"/>
        </w:rPr>
        <w:t>t</w:t>
      </w:r>
      <w:r>
        <w:rPr>
          <w:rFonts w:asciiTheme="minorHAnsi" w:hAnsiTheme="minorHAnsi" w:cstheme="minorHAnsi"/>
          <w:bCs/>
          <w:color w:val="000000"/>
        </w:rPr>
        <w:t xml:space="preserve"> underpins the idea that Wellb</w:t>
      </w:r>
      <w:r w:rsidR="00DC5573">
        <w:rPr>
          <w:rFonts w:asciiTheme="minorHAnsi" w:hAnsiTheme="minorHAnsi" w:cstheme="minorHAnsi"/>
          <w:bCs/>
          <w:color w:val="000000"/>
        </w:rPr>
        <w:t>e</w:t>
      </w:r>
      <w:r>
        <w:rPr>
          <w:rFonts w:asciiTheme="minorHAnsi" w:hAnsiTheme="minorHAnsi" w:cstheme="minorHAnsi"/>
          <w:bCs/>
          <w:color w:val="000000"/>
        </w:rPr>
        <w:t xml:space="preserve">ing of a school and its community is not one person’s responsibility but all of ours collectively. The challenge of minding our Wellbeing at Temple Carrig doesn’t rest on one group’s shoulders but has representatives from school leadership, school staff, young people and parents/guardians. We meet people from other One Good Schools in Wicklow and share ideas so that together, we can work towards our schools being communities </w:t>
      </w:r>
      <w:r w:rsidR="00B44029">
        <w:rPr>
          <w:rFonts w:asciiTheme="minorHAnsi" w:hAnsiTheme="minorHAnsi" w:cstheme="minorHAnsi"/>
          <w:bCs/>
          <w:color w:val="000000"/>
        </w:rPr>
        <w:t xml:space="preserve">where all young people’s mental health is valued and supported. More specifically Jigsaw oversees and provides us with tools like Wellbeing courses, </w:t>
      </w:r>
      <w:proofErr w:type="spellStart"/>
      <w:r w:rsidR="00B44029">
        <w:rPr>
          <w:rFonts w:asciiTheme="minorHAnsi" w:hAnsiTheme="minorHAnsi" w:cstheme="minorHAnsi"/>
          <w:bCs/>
          <w:color w:val="000000"/>
        </w:rPr>
        <w:t>self assessments</w:t>
      </w:r>
      <w:proofErr w:type="spellEnd"/>
      <w:r w:rsidR="00B44029">
        <w:rPr>
          <w:rFonts w:asciiTheme="minorHAnsi" w:hAnsiTheme="minorHAnsi" w:cstheme="minorHAnsi"/>
          <w:bCs/>
          <w:color w:val="000000"/>
        </w:rPr>
        <w:t xml:space="preserve">, requires action plans and feedback reports, and tracks and monitors our progress. </w:t>
      </w:r>
    </w:p>
    <w:p w14:paraId="621568CD" w14:textId="77777777" w:rsidR="00DE2E6B" w:rsidRDefault="00DE2E6B" w:rsidP="00B8272D">
      <w:pPr>
        <w:spacing w:line="360" w:lineRule="auto"/>
        <w:rPr>
          <w:rFonts w:asciiTheme="minorHAnsi" w:hAnsiTheme="minorHAnsi" w:cstheme="minorHAnsi"/>
          <w:bCs/>
          <w:color w:val="000000"/>
        </w:rPr>
      </w:pPr>
    </w:p>
    <w:p w14:paraId="4B0F62E0" w14:textId="4C6CA942" w:rsidR="00DC5573" w:rsidRPr="00DE2E6B" w:rsidRDefault="00DC5573" w:rsidP="00DC5573">
      <w:pPr>
        <w:shd w:val="clear" w:color="auto" w:fill="FFFFFF"/>
        <w:textAlignment w:val="baseline"/>
        <w:rPr>
          <w:rFonts w:asciiTheme="minorHAnsi" w:hAnsiTheme="minorHAnsi" w:cstheme="minorHAnsi"/>
          <w:color w:val="000000"/>
          <w:bdr w:val="none" w:sz="0" w:space="0" w:color="auto" w:frame="1"/>
        </w:rPr>
      </w:pPr>
      <w:r w:rsidRPr="00DE2E6B">
        <w:rPr>
          <w:rFonts w:asciiTheme="minorHAnsi" w:hAnsiTheme="minorHAnsi" w:cstheme="minorHAnsi"/>
          <w:color w:val="000000"/>
        </w:rPr>
        <w:t>In February 2023 Senior students will be trained by mental health professionals to deliver a Mental Health workshop to 1</w:t>
      </w:r>
      <w:r w:rsidRPr="00DE2E6B">
        <w:rPr>
          <w:rFonts w:asciiTheme="minorHAnsi" w:hAnsiTheme="minorHAnsi" w:cstheme="minorHAnsi"/>
          <w:color w:val="000000"/>
          <w:bdr w:val="none" w:sz="0" w:space="0" w:color="auto" w:frame="1"/>
          <w:vertAlign w:val="superscript"/>
        </w:rPr>
        <w:t>st</w:t>
      </w:r>
      <w:r w:rsidRPr="00DE2E6B">
        <w:rPr>
          <w:rFonts w:asciiTheme="minorHAnsi" w:hAnsiTheme="minorHAnsi" w:cstheme="minorHAnsi"/>
          <w:color w:val="000000"/>
          <w:bdr w:val="none" w:sz="0" w:space="0" w:color="auto" w:frame="1"/>
        </w:rPr>
        <w:t> years and future incoming students. We hope this will be a sustainable peer education programme at TCG. </w:t>
      </w:r>
    </w:p>
    <w:p w14:paraId="7FA626B5" w14:textId="77777777" w:rsidR="00DC5573" w:rsidRDefault="00DC5573" w:rsidP="00DC5573">
      <w:pPr>
        <w:shd w:val="clear" w:color="auto" w:fill="FFFFFF"/>
        <w:textAlignment w:val="baseline"/>
        <w:rPr>
          <w:rFonts w:ascii="Calibri" w:hAnsi="Calibri" w:cs="Calibri"/>
          <w:color w:val="000000"/>
        </w:rPr>
      </w:pPr>
    </w:p>
    <w:p w14:paraId="28511A92" w14:textId="4F63F56D" w:rsidR="00DC5573" w:rsidRPr="00DE2E6B" w:rsidRDefault="00DC5573" w:rsidP="00DE2E6B">
      <w:pPr>
        <w:rPr>
          <w:rFonts w:asciiTheme="minorHAnsi" w:hAnsiTheme="minorHAnsi" w:cstheme="minorHAnsi"/>
        </w:rPr>
      </w:pPr>
      <w:r w:rsidRPr="00DE2E6B">
        <w:rPr>
          <w:rFonts w:asciiTheme="minorHAnsi" w:hAnsiTheme="minorHAnsi" w:cstheme="minorHAnsi"/>
          <w:bdr w:val="none" w:sz="0" w:space="0" w:color="auto" w:frame="1"/>
        </w:rPr>
        <w:t>Peer Education has been shown to be an effective way of promoting youth mental health in young people. Jigsaw-led research has shown that it is as effective as an adult delivered workshop in developing mental health literacy and for male students, may be more effective. Significant changes in participants’ presentation skills, mental health knowledge and beliefs about help-seeking were observed. Findings indicate participation in a schools-based mental health peer education training programme is enjoyable and beneficial for young people.</w:t>
      </w:r>
    </w:p>
    <w:p w14:paraId="4A751BCB" w14:textId="77777777" w:rsidR="00DC5573" w:rsidRDefault="00DC5573" w:rsidP="00DC5573">
      <w:pPr>
        <w:shd w:val="clear" w:color="auto" w:fill="FFFFFF"/>
        <w:textAlignment w:val="baseline"/>
        <w:rPr>
          <w:rFonts w:ascii="Calibri" w:hAnsi="Calibri" w:cs="Calibri"/>
          <w:color w:val="000000"/>
        </w:rPr>
      </w:pPr>
    </w:p>
    <w:p w14:paraId="2671B990" w14:textId="77777777" w:rsidR="00DE2E6B" w:rsidRDefault="00DE2E6B" w:rsidP="00D56697">
      <w:pPr>
        <w:spacing w:line="360" w:lineRule="auto"/>
        <w:rPr>
          <w:rFonts w:asciiTheme="minorHAnsi" w:hAnsiTheme="minorHAnsi" w:cstheme="minorHAnsi"/>
          <w:b/>
          <w:color w:val="000000"/>
        </w:rPr>
      </w:pPr>
    </w:p>
    <w:p w14:paraId="3A27961F" w14:textId="77777777" w:rsidR="00DE2E6B" w:rsidRDefault="00DE2E6B" w:rsidP="00D56697">
      <w:pPr>
        <w:spacing w:line="360" w:lineRule="auto"/>
        <w:rPr>
          <w:rFonts w:asciiTheme="minorHAnsi" w:hAnsiTheme="minorHAnsi" w:cstheme="minorHAnsi"/>
          <w:b/>
          <w:color w:val="000000"/>
        </w:rPr>
      </w:pPr>
    </w:p>
    <w:p w14:paraId="57888F90" w14:textId="77777777" w:rsidR="00DE2E6B" w:rsidRDefault="00DE2E6B" w:rsidP="00D56697">
      <w:pPr>
        <w:spacing w:line="360" w:lineRule="auto"/>
        <w:rPr>
          <w:rFonts w:asciiTheme="minorHAnsi" w:hAnsiTheme="minorHAnsi" w:cstheme="minorHAnsi"/>
          <w:b/>
          <w:color w:val="000000"/>
        </w:rPr>
      </w:pPr>
    </w:p>
    <w:p w14:paraId="51129710" w14:textId="77777777" w:rsidR="00DE2E6B" w:rsidRDefault="00DE2E6B" w:rsidP="00D56697">
      <w:pPr>
        <w:spacing w:line="360" w:lineRule="auto"/>
        <w:rPr>
          <w:rFonts w:asciiTheme="minorHAnsi" w:hAnsiTheme="minorHAnsi" w:cstheme="minorHAnsi"/>
          <w:b/>
          <w:color w:val="000000"/>
        </w:rPr>
      </w:pPr>
    </w:p>
    <w:p w14:paraId="3C70D21A" w14:textId="77777777" w:rsidR="00DE2E6B" w:rsidRDefault="00DE2E6B" w:rsidP="00D56697">
      <w:pPr>
        <w:spacing w:line="360" w:lineRule="auto"/>
        <w:rPr>
          <w:rFonts w:asciiTheme="minorHAnsi" w:hAnsiTheme="minorHAnsi" w:cstheme="minorHAnsi"/>
          <w:b/>
          <w:color w:val="000000"/>
        </w:rPr>
      </w:pPr>
    </w:p>
    <w:p w14:paraId="2AA267C8" w14:textId="513A1628" w:rsidR="00D56697" w:rsidRDefault="00D56697" w:rsidP="00D56697">
      <w:pPr>
        <w:spacing w:line="360" w:lineRule="auto"/>
        <w:rPr>
          <w:rFonts w:asciiTheme="minorHAnsi" w:hAnsiTheme="minorHAnsi" w:cstheme="minorHAnsi"/>
          <w:b/>
          <w:color w:val="000000"/>
        </w:rPr>
      </w:pPr>
      <w:r w:rsidRPr="00D56697">
        <w:rPr>
          <w:rFonts w:asciiTheme="minorHAnsi" w:hAnsiTheme="minorHAnsi" w:cstheme="minorHAnsi"/>
          <w:b/>
          <w:color w:val="000000"/>
        </w:rPr>
        <w:lastRenderedPageBreak/>
        <w:t xml:space="preserve">Risk &amp; Protective Factors for Student Wellbeing </w:t>
      </w:r>
    </w:p>
    <w:p w14:paraId="5D6B5B7D" w14:textId="77777777" w:rsidR="00DE2E6B" w:rsidRDefault="00DE2E6B" w:rsidP="00E233B0">
      <w:pPr>
        <w:spacing w:line="360" w:lineRule="auto"/>
        <w:rPr>
          <w:rFonts w:asciiTheme="minorHAnsi" w:hAnsiTheme="minorHAnsi" w:cstheme="minorHAnsi"/>
          <w:b/>
          <w:color w:val="000000"/>
        </w:rPr>
      </w:pPr>
    </w:p>
    <w:p w14:paraId="087A1B96" w14:textId="6A626FE4" w:rsidR="00D56697" w:rsidRDefault="00D56697" w:rsidP="00E233B0">
      <w:pPr>
        <w:spacing w:line="360" w:lineRule="auto"/>
        <w:rPr>
          <w:rFonts w:asciiTheme="minorHAnsi" w:hAnsiTheme="minorHAnsi" w:cstheme="minorHAnsi"/>
          <w:color w:val="000000"/>
        </w:rPr>
      </w:pPr>
      <w:r w:rsidRPr="00D56697">
        <w:rPr>
          <w:rFonts w:asciiTheme="minorHAnsi" w:hAnsiTheme="minorHAnsi" w:cstheme="minorHAnsi"/>
          <w:color w:val="000000"/>
        </w:rPr>
        <w:t xml:space="preserve">Students can be exposed to many risks and protective factors which influence their well-being. Protective factors in the school environment that help to build resilience in young people include: </w:t>
      </w:r>
    </w:p>
    <w:p w14:paraId="4F810296" w14:textId="77777777" w:rsidR="00D56697" w:rsidRDefault="005B0548" w:rsidP="006830B8">
      <w:pPr>
        <w:pStyle w:val="ListParagraph"/>
        <w:numPr>
          <w:ilvl w:val="0"/>
          <w:numId w:val="22"/>
        </w:numPr>
        <w:spacing w:line="360" w:lineRule="auto"/>
        <w:rPr>
          <w:rFonts w:asciiTheme="minorHAnsi" w:hAnsiTheme="minorHAnsi" w:cstheme="minorHAnsi"/>
          <w:color w:val="000000"/>
        </w:rPr>
      </w:pPr>
      <w:r>
        <w:rPr>
          <w:rFonts w:asciiTheme="minorHAnsi" w:hAnsiTheme="minorHAnsi" w:cstheme="minorHAnsi"/>
          <w:color w:val="000000"/>
        </w:rPr>
        <w:t>P</w:t>
      </w:r>
      <w:r w:rsidR="00D56697" w:rsidRPr="00D56697">
        <w:rPr>
          <w:rFonts w:asciiTheme="minorHAnsi" w:hAnsiTheme="minorHAnsi" w:cstheme="minorHAnsi"/>
          <w:color w:val="000000"/>
        </w:rPr>
        <w:t xml:space="preserve">roviding a positive school climate </w:t>
      </w:r>
    </w:p>
    <w:p w14:paraId="234D1E11" w14:textId="77777777" w:rsidR="00A6611A" w:rsidRDefault="00A6611A" w:rsidP="006830B8">
      <w:pPr>
        <w:pStyle w:val="ListParagraph"/>
        <w:numPr>
          <w:ilvl w:val="0"/>
          <w:numId w:val="22"/>
        </w:numPr>
        <w:spacing w:line="360" w:lineRule="auto"/>
        <w:rPr>
          <w:rFonts w:asciiTheme="minorHAnsi" w:hAnsiTheme="minorHAnsi" w:cstheme="minorHAnsi"/>
          <w:color w:val="000000"/>
        </w:rPr>
      </w:pPr>
      <w:r>
        <w:rPr>
          <w:rFonts w:asciiTheme="minorHAnsi" w:hAnsiTheme="minorHAnsi" w:cstheme="minorHAnsi"/>
          <w:color w:val="000000"/>
        </w:rPr>
        <w:t xml:space="preserve">Adherence to, and compliance with, all aspects of the </w:t>
      </w:r>
      <w:r w:rsidRPr="00F0751F">
        <w:rPr>
          <w:rFonts w:ascii="TimesNewRomanPSMT" w:hAnsi="TimesNewRomanPSMT" w:cs="TimesNewRomanPSMT"/>
          <w:szCs w:val="26"/>
        </w:rPr>
        <w:t>Children’s First Act 2015 and Child Protection Procedures for Primary and Post-Primary Schools</w:t>
      </w:r>
      <w:r>
        <w:rPr>
          <w:rFonts w:ascii="TimesNewRomanPSMT" w:hAnsi="TimesNewRomanPSMT" w:cs="TimesNewRomanPSMT"/>
          <w:szCs w:val="26"/>
        </w:rPr>
        <w:t>,</w:t>
      </w:r>
      <w:r w:rsidRPr="00F0751F">
        <w:rPr>
          <w:rFonts w:ascii="TimesNewRomanPSMT" w:hAnsi="TimesNewRomanPSMT" w:cs="TimesNewRomanPSMT"/>
          <w:szCs w:val="26"/>
        </w:rPr>
        <w:t xml:space="preserve"> 2017</w:t>
      </w:r>
      <w:r>
        <w:rPr>
          <w:rFonts w:ascii="TimesNewRomanPSMT" w:hAnsi="TimesNewRomanPSMT" w:cs="TimesNewRomanPSMT"/>
          <w:szCs w:val="26"/>
        </w:rPr>
        <w:t>.</w:t>
      </w:r>
    </w:p>
    <w:p w14:paraId="60874964" w14:textId="31E92B69" w:rsidR="00D56697" w:rsidRDefault="005B0548" w:rsidP="006830B8">
      <w:pPr>
        <w:pStyle w:val="ListParagraph"/>
        <w:numPr>
          <w:ilvl w:val="0"/>
          <w:numId w:val="22"/>
        </w:numPr>
        <w:spacing w:line="360" w:lineRule="auto"/>
        <w:rPr>
          <w:rFonts w:asciiTheme="minorHAnsi" w:hAnsiTheme="minorHAnsi" w:cstheme="minorHAnsi"/>
          <w:color w:val="000000"/>
        </w:rPr>
      </w:pPr>
      <w:r>
        <w:rPr>
          <w:rFonts w:asciiTheme="minorHAnsi" w:hAnsiTheme="minorHAnsi" w:cstheme="minorHAnsi"/>
          <w:color w:val="000000"/>
        </w:rPr>
        <w:t>E</w:t>
      </w:r>
      <w:r w:rsidR="00D56697" w:rsidRPr="00D56697">
        <w:rPr>
          <w:rFonts w:asciiTheme="minorHAnsi" w:hAnsiTheme="minorHAnsi" w:cstheme="minorHAnsi"/>
          <w:color w:val="000000"/>
        </w:rPr>
        <w:t xml:space="preserve">nsuring a sense of belonging and connectedness to the </w:t>
      </w:r>
      <w:r w:rsidR="00DE2E6B">
        <w:rPr>
          <w:rFonts w:asciiTheme="minorHAnsi" w:hAnsiTheme="minorHAnsi" w:cstheme="minorHAnsi"/>
          <w:color w:val="000000"/>
        </w:rPr>
        <w:t xml:space="preserve">school. </w:t>
      </w:r>
    </w:p>
    <w:p w14:paraId="41176BA7" w14:textId="77777777" w:rsidR="00D56697" w:rsidRDefault="005B0548" w:rsidP="006830B8">
      <w:pPr>
        <w:pStyle w:val="ListParagraph"/>
        <w:numPr>
          <w:ilvl w:val="0"/>
          <w:numId w:val="22"/>
        </w:numPr>
        <w:spacing w:line="360" w:lineRule="auto"/>
        <w:rPr>
          <w:rFonts w:asciiTheme="minorHAnsi" w:hAnsiTheme="minorHAnsi" w:cstheme="minorHAnsi"/>
          <w:color w:val="000000"/>
        </w:rPr>
      </w:pPr>
      <w:r>
        <w:rPr>
          <w:rFonts w:asciiTheme="minorHAnsi" w:hAnsiTheme="minorHAnsi" w:cstheme="minorHAnsi"/>
          <w:color w:val="000000"/>
        </w:rPr>
        <w:t>H</w:t>
      </w:r>
      <w:r w:rsidR="00D56697" w:rsidRPr="00D56697">
        <w:rPr>
          <w:rFonts w:asciiTheme="minorHAnsi" w:hAnsiTheme="minorHAnsi" w:cstheme="minorHAnsi"/>
          <w:color w:val="000000"/>
        </w:rPr>
        <w:t xml:space="preserve">aving protocols and support systems in place that proactively support students and their families, should mental health difficulties arise </w:t>
      </w:r>
    </w:p>
    <w:p w14:paraId="3A89B5D8" w14:textId="77777777" w:rsidR="00D56697" w:rsidRDefault="005B0548" w:rsidP="006830B8">
      <w:pPr>
        <w:pStyle w:val="ListParagraph"/>
        <w:numPr>
          <w:ilvl w:val="0"/>
          <w:numId w:val="22"/>
        </w:numPr>
        <w:spacing w:line="360" w:lineRule="auto"/>
        <w:rPr>
          <w:rFonts w:asciiTheme="minorHAnsi" w:hAnsiTheme="minorHAnsi" w:cstheme="minorHAnsi"/>
          <w:color w:val="000000"/>
        </w:rPr>
      </w:pPr>
      <w:r>
        <w:rPr>
          <w:rFonts w:asciiTheme="minorHAnsi" w:hAnsiTheme="minorHAnsi" w:cstheme="minorHAnsi"/>
          <w:color w:val="000000"/>
        </w:rPr>
        <w:t>W</w:t>
      </w:r>
      <w:r w:rsidR="00D56697" w:rsidRPr="00D56697">
        <w:rPr>
          <w:rFonts w:asciiTheme="minorHAnsi" w:hAnsiTheme="minorHAnsi" w:cstheme="minorHAnsi"/>
          <w:color w:val="000000"/>
        </w:rPr>
        <w:t>orking collaboratively to prevent students from early school leaving</w:t>
      </w:r>
    </w:p>
    <w:p w14:paraId="5011E095" w14:textId="77777777" w:rsidR="00D56697" w:rsidRDefault="005B0548" w:rsidP="006830B8">
      <w:pPr>
        <w:pStyle w:val="ListParagraph"/>
        <w:numPr>
          <w:ilvl w:val="0"/>
          <w:numId w:val="22"/>
        </w:numPr>
        <w:spacing w:line="360" w:lineRule="auto"/>
        <w:rPr>
          <w:rFonts w:asciiTheme="minorHAnsi" w:hAnsiTheme="minorHAnsi" w:cstheme="minorHAnsi"/>
          <w:color w:val="000000"/>
        </w:rPr>
      </w:pPr>
      <w:r>
        <w:rPr>
          <w:rFonts w:asciiTheme="minorHAnsi" w:hAnsiTheme="minorHAnsi" w:cstheme="minorHAnsi"/>
          <w:color w:val="000000"/>
        </w:rPr>
        <w:t>D</w:t>
      </w:r>
      <w:r w:rsidR="00D56697" w:rsidRPr="00D56697">
        <w:rPr>
          <w:rFonts w:asciiTheme="minorHAnsi" w:hAnsiTheme="minorHAnsi" w:cstheme="minorHAnsi"/>
          <w:color w:val="000000"/>
        </w:rPr>
        <w:t xml:space="preserve">eveloping positive teacher-student and teacher-parent relationships </w:t>
      </w:r>
    </w:p>
    <w:p w14:paraId="58E1880C" w14:textId="77777777" w:rsidR="00D56697" w:rsidRDefault="005B0548" w:rsidP="006830B8">
      <w:pPr>
        <w:pStyle w:val="ListParagraph"/>
        <w:numPr>
          <w:ilvl w:val="0"/>
          <w:numId w:val="22"/>
        </w:numPr>
        <w:spacing w:line="360" w:lineRule="auto"/>
        <w:rPr>
          <w:rFonts w:asciiTheme="minorHAnsi" w:hAnsiTheme="minorHAnsi" w:cstheme="minorHAnsi"/>
          <w:color w:val="000000"/>
        </w:rPr>
      </w:pPr>
      <w:r>
        <w:rPr>
          <w:rFonts w:asciiTheme="minorHAnsi" w:hAnsiTheme="minorHAnsi" w:cstheme="minorHAnsi"/>
          <w:color w:val="000000"/>
        </w:rPr>
        <w:t>S</w:t>
      </w:r>
      <w:r w:rsidR="00D56697" w:rsidRPr="00D56697">
        <w:rPr>
          <w:rFonts w:asciiTheme="minorHAnsi" w:hAnsiTheme="minorHAnsi" w:cstheme="minorHAnsi"/>
          <w:color w:val="000000"/>
        </w:rPr>
        <w:t xml:space="preserve">upporting the development of positive relationships with peers </w:t>
      </w:r>
    </w:p>
    <w:p w14:paraId="5F2D1EFB" w14:textId="77777777" w:rsidR="00D56697" w:rsidRDefault="005B0548" w:rsidP="006830B8">
      <w:pPr>
        <w:pStyle w:val="ListParagraph"/>
        <w:numPr>
          <w:ilvl w:val="0"/>
          <w:numId w:val="22"/>
        </w:numPr>
        <w:spacing w:line="360" w:lineRule="auto"/>
        <w:rPr>
          <w:rFonts w:asciiTheme="minorHAnsi" w:hAnsiTheme="minorHAnsi" w:cstheme="minorHAnsi"/>
          <w:color w:val="000000"/>
        </w:rPr>
      </w:pPr>
      <w:r>
        <w:rPr>
          <w:rFonts w:asciiTheme="minorHAnsi" w:hAnsiTheme="minorHAnsi" w:cstheme="minorHAnsi"/>
          <w:color w:val="000000"/>
        </w:rPr>
        <w:t>F</w:t>
      </w:r>
      <w:r w:rsidR="00D56697" w:rsidRPr="00D56697">
        <w:rPr>
          <w:rFonts w:asciiTheme="minorHAnsi" w:hAnsiTheme="minorHAnsi" w:cstheme="minorHAnsi"/>
          <w:color w:val="000000"/>
        </w:rPr>
        <w:t xml:space="preserve">ostering expectations of high achievement and providing opportunities for each student to realise their potential </w:t>
      </w:r>
    </w:p>
    <w:p w14:paraId="610A6F3A" w14:textId="77777777" w:rsidR="00D56697" w:rsidRDefault="005B0548" w:rsidP="006830B8">
      <w:pPr>
        <w:pStyle w:val="ListParagraph"/>
        <w:numPr>
          <w:ilvl w:val="0"/>
          <w:numId w:val="22"/>
        </w:numPr>
        <w:spacing w:line="360" w:lineRule="auto"/>
        <w:rPr>
          <w:rFonts w:asciiTheme="minorHAnsi" w:hAnsiTheme="minorHAnsi" w:cstheme="minorHAnsi"/>
          <w:color w:val="000000"/>
        </w:rPr>
      </w:pPr>
      <w:r>
        <w:rPr>
          <w:rFonts w:asciiTheme="minorHAnsi" w:hAnsiTheme="minorHAnsi" w:cstheme="minorHAnsi"/>
          <w:color w:val="000000"/>
        </w:rPr>
        <w:t>U</w:t>
      </w:r>
      <w:r w:rsidR="00D56697" w:rsidRPr="00D56697">
        <w:rPr>
          <w:rFonts w:asciiTheme="minorHAnsi" w:hAnsiTheme="minorHAnsi" w:cstheme="minorHAnsi"/>
          <w:color w:val="000000"/>
        </w:rPr>
        <w:t xml:space="preserve">sing positive classroom management strategies </w:t>
      </w:r>
    </w:p>
    <w:p w14:paraId="685A016C" w14:textId="77777777" w:rsidR="00D56697" w:rsidRDefault="005B0548" w:rsidP="006830B8">
      <w:pPr>
        <w:pStyle w:val="ListParagraph"/>
        <w:numPr>
          <w:ilvl w:val="0"/>
          <w:numId w:val="22"/>
        </w:numPr>
        <w:spacing w:line="360" w:lineRule="auto"/>
        <w:rPr>
          <w:rFonts w:asciiTheme="minorHAnsi" w:hAnsiTheme="minorHAnsi" w:cstheme="minorHAnsi"/>
          <w:color w:val="000000"/>
        </w:rPr>
      </w:pPr>
      <w:r>
        <w:rPr>
          <w:rFonts w:asciiTheme="minorHAnsi" w:hAnsiTheme="minorHAnsi" w:cstheme="minorHAnsi"/>
          <w:color w:val="000000"/>
        </w:rPr>
        <w:t>F</w:t>
      </w:r>
      <w:r w:rsidR="00D56697" w:rsidRPr="00D56697">
        <w:rPr>
          <w:rFonts w:asciiTheme="minorHAnsi" w:hAnsiTheme="minorHAnsi" w:cstheme="minorHAnsi"/>
          <w:color w:val="000000"/>
        </w:rPr>
        <w:t xml:space="preserve">ocusing on social and emotional learning and the development of problem-solving skills through our </w:t>
      </w:r>
      <w:r w:rsidR="00A6611A">
        <w:rPr>
          <w:rFonts w:asciiTheme="minorHAnsi" w:hAnsiTheme="minorHAnsi" w:cstheme="minorHAnsi"/>
          <w:color w:val="000000"/>
        </w:rPr>
        <w:t>L</w:t>
      </w:r>
      <w:r w:rsidR="00D56697" w:rsidRPr="00D56697">
        <w:rPr>
          <w:rFonts w:asciiTheme="minorHAnsi" w:hAnsiTheme="minorHAnsi" w:cstheme="minorHAnsi"/>
          <w:color w:val="000000"/>
        </w:rPr>
        <w:t>ife</w:t>
      </w:r>
      <w:r w:rsidR="00A6611A">
        <w:rPr>
          <w:rFonts w:asciiTheme="minorHAnsi" w:hAnsiTheme="minorHAnsi" w:cstheme="minorHAnsi"/>
          <w:color w:val="000000"/>
        </w:rPr>
        <w:t xml:space="preserve"> S</w:t>
      </w:r>
      <w:r w:rsidR="00D56697" w:rsidRPr="00D56697">
        <w:rPr>
          <w:rFonts w:asciiTheme="minorHAnsi" w:hAnsiTheme="minorHAnsi" w:cstheme="minorHAnsi"/>
          <w:color w:val="000000"/>
        </w:rPr>
        <w:t>kills programmes</w:t>
      </w:r>
    </w:p>
    <w:p w14:paraId="1AF7CB11" w14:textId="4F5E737F" w:rsidR="00DE2E6B" w:rsidRPr="00DE2E6B" w:rsidRDefault="005B0548" w:rsidP="00DE2E6B">
      <w:pPr>
        <w:pStyle w:val="ListParagraph"/>
        <w:numPr>
          <w:ilvl w:val="0"/>
          <w:numId w:val="22"/>
        </w:numPr>
        <w:spacing w:line="360" w:lineRule="auto"/>
        <w:rPr>
          <w:rFonts w:asciiTheme="minorHAnsi" w:hAnsiTheme="minorHAnsi" w:cstheme="minorHAnsi"/>
          <w:color w:val="000000"/>
        </w:rPr>
      </w:pPr>
      <w:r>
        <w:rPr>
          <w:rFonts w:asciiTheme="minorHAnsi" w:hAnsiTheme="minorHAnsi" w:cstheme="minorHAnsi"/>
          <w:color w:val="000000"/>
        </w:rPr>
        <w:t>P</w:t>
      </w:r>
      <w:r w:rsidR="00D56697" w:rsidRPr="00D56697">
        <w:rPr>
          <w:rFonts w:asciiTheme="minorHAnsi" w:hAnsiTheme="minorHAnsi" w:cstheme="minorHAnsi"/>
          <w:color w:val="000000"/>
        </w:rPr>
        <w:t>roviding support for teachers, including professional development</w:t>
      </w:r>
    </w:p>
    <w:p w14:paraId="696FDDFD" w14:textId="77777777" w:rsidR="00D56697" w:rsidRDefault="005B0548" w:rsidP="005B0548">
      <w:pPr>
        <w:pStyle w:val="ListParagraph"/>
        <w:spacing w:line="360" w:lineRule="auto"/>
        <w:rPr>
          <w:rFonts w:asciiTheme="minorHAnsi" w:hAnsiTheme="minorHAnsi" w:cstheme="minorHAnsi"/>
          <w:color w:val="000000"/>
        </w:rPr>
      </w:pPr>
      <w:r>
        <w:rPr>
          <w:rFonts w:asciiTheme="minorHAnsi" w:hAnsiTheme="minorHAnsi" w:cstheme="minorHAnsi"/>
          <w:color w:val="000000"/>
        </w:rPr>
        <w:t>E</w:t>
      </w:r>
      <w:r w:rsidR="00D56697" w:rsidRPr="00D56697">
        <w:rPr>
          <w:rFonts w:asciiTheme="minorHAnsi" w:hAnsiTheme="minorHAnsi" w:cstheme="minorHAnsi"/>
          <w:color w:val="000000"/>
        </w:rPr>
        <w:t xml:space="preserve">ncouraging students to participate in extra-curricular activities </w:t>
      </w:r>
    </w:p>
    <w:p w14:paraId="03A41944" w14:textId="77777777" w:rsidR="00D56697" w:rsidRPr="00D56697" w:rsidRDefault="005B0548" w:rsidP="006830B8">
      <w:pPr>
        <w:pStyle w:val="ListParagraph"/>
        <w:numPr>
          <w:ilvl w:val="0"/>
          <w:numId w:val="22"/>
        </w:numPr>
        <w:spacing w:line="360" w:lineRule="auto"/>
        <w:rPr>
          <w:rFonts w:asciiTheme="minorHAnsi" w:hAnsiTheme="minorHAnsi" w:cstheme="minorHAnsi"/>
          <w:color w:val="000000"/>
        </w:rPr>
      </w:pPr>
      <w:r>
        <w:rPr>
          <w:rFonts w:asciiTheme="minorHAnsi" w:hAnsiTheme="minorHAnsi" w:cstheme="minorHAnsi"/>
          <w:color w:val="000000"/>
        </w:rPr>
        <w:t>Pr</w:t>
      </w:r>
      <w:r w:rsidR="00D56697" w:rsidRPr="00D56697">
        <w:rPr>
          <w:rFonts w:asciiTheme="minorHAnsi" w:hAnsiTheme="minorHAnsi" w:cstheme="minorHAnsi"/>
          <w:color w:val="000000"/>
        </w:rPr>
        <w:t>oviding students with information about the range of community supports and crisis agencies that exist</w:t>
      </w:r>
    </w:p>
    <w:p w14:paraId="4969FDD3" w14:textId="77777777" w:rsidR="00D56697" w:rsidRPr="00D56697" w:rsidRDefault="00D56697" w:rsidP="00D56697">
      <w:pPr>
        <w:spacing w:line="360" w:lineRule="auto"/>
        <w:rPr>
          <w:rFonts w:asciiTheme="minorHAnsi" w:hAnsiTheme="minorHAnsi" w:cstheme="minorHAnsi"/>
          <w:color w:val="000000"/>
        </w:rPr>
      </w:pPr>
    </w:p>
    <w:p w14:paraId="023B635E" w14:textId="77777777" w:rsidR="00D56697" w:rsidRPr="00D56697" w:rsidRDefault="00D56697" w:rsidP="00E233B0">
      <w:pPr>
        <w:spacing w:line="360" w:lineRule="auto"/>
        <w:rPr>
          <w:rFonts w:asciiTheme="minorHAnsi" w:hAnsiTheme="minorHAnsi" w:cstheme="minorHAnsi"/>
          <w:color w:val="000000"/>
        </w:rPr>
      </w:pPr>
      <w:r w:rsidRPr="00D56697">
        <w:rPr>
          <w:rFonts w:asciiTheme="minorHAnsi" w:hAnsiTheme="minorHAnsi" w:cstheme="minorHAnsi"/>
          <w:color w:val="000000"/>
        </w:rPr>
        <w:t>At the heart of the guidance plan is a deep commitment to each student’s wellbeing and the recommendations outlined in the Department of Education and Skills document “ Wellbeing in Post Primary Schools” (2013)</w:t>
      </w:r>
    </w:p>
    <w:p w14:paraId="3B5FCD36" w14:textId="5197C0AD" w:rsidR="00D56697" w:rsidRDefault="00D56697" w:rsidP="00D56697">
      <w:pPr>
        <w:spacing w:line="360" w:lineRule="auto"/>
        <w:rPr>
          <w:rFonts w:asciiTheme="minorHAnsi" w:hAnsiTheme="minorHAnsi" w:cstheme="minorHAnsi"/>
          <w:color w:val="000000"/>
        </w:rPr>
      </w:pPr>
    </w:p>
    <w:p w14:paraId="45C77B99" w14:textId="10DD72C1" w:rsidR="00DE2E6B" w:rsidRDefault="00DE2E6B" w:rsidP="00D56697">
      <w:pPr>
        <w:spacing w:line="360" w:lineRule="auto"/>
        <w:rPr>
          <w:rFonts w:asciiTheme="minorHAnsi" w:hAnsiTheme="minorHAnsi" w:cstheme="minorHAnsi"/>
          <w:color w:val="000000"/>
        </w:rPr>
      </w:pPr>
    </w:p>
    <w:p w14:paraId="1A88053F" w14:textId="77777777" w:rsidR="00DE2E6B" w:rsidRPr="00D56697" w:rsidRDefault="00DE2E6B" w:rsidP="00D56697">
      <w:pPr>
        <w:spacing w:line="360" w:lineRule="auto"/>
        <w:rPr>
          <w:rFonts w:asciiTheme="minorHAnsi" w:hAnsiTheme="minorHAnsi" w:cstheme="minorHAnsi"/>
          <w:color w:val="000000"/>
        </w:rPr>
      </w:pPr>
    </w:p>
    <w:p w14:paraId="65507612" w14:textId="77777777" w:rsidR="00D56697" w:rsidRPr="00D56697" w:rsidRDefault="00D56697" w:rsidP="00D56697">
      <w:pPr>
        <w:spacing w:line="360" w:lineRule="auto"/>
        <w:rPr>
          <w:rFonts w:asciiTheme="minorHAnsi" w:hAnsiTheme="minorHAnsi" w:cstheme="minorHAnsi"/>
          <w:color w:val="000000"/>
        </w:rPr>
      </w:pPr>
    </w:p>
    <w:p w14:paraId="5ACE7F22" w14:textId="1FC99934" w:rsidR="00331D3F" w:rsidRPr="00DE5D71" w:rsidRDefault="00331D3F" w:rsidP="00DE5D71">
      <w:pPr>
        <w:pStyle w:val="ListParagraph"/>
        <w:numPr>
          <w:ilvl w:val="0"/>
          <w:numId w:val="1"/>
        </w:numPr>
        <w:spacing w:line="360" w:lineRule="auto"/>
        <w:rPr>
          <w:rFonts w:asciiTheme="minorHAnsi" w:eastAsiaTheme="minorHAnsi" w:hAnsiTheme="minorHAnsi" w:cstheme="minorHAnsi"/>
          <w:b/>
        </w:rPr>
      </w:pPr>
      <w:r w:rsidRPr="00DE5D71">
        <w:rPr>
          <w:rFonts w:asciiTheme="minorHAnsi" w:eastAsiaTheme="minorHAnsi" w:hAnsiTheme="minorHAnsi" w:cstheme="minorHAnsi"/>
          <w:b/>
        </w:rPr>
        <w:lastRenderedPageBreak/>
        <w:t>Links with staff and external agencies</w:t>
      </w:r>
    </w:p>
    <w:p w14:paraId="3EF01916" w14:textId="77777777" w:rsidR="00331D3F" w:rsidRPr="00C229E2" w:rsidRDefault="00331D3F" w:rsidP="00DB5424">
      <w:pPr>
        <w:spacing w:line="360" w:lineRule="auto"/>
        <w:contextualSpacing/>
        <w:rPr>
          <w:rFonts w:asciiTheme="minorHAnsi" w:eastAsiaTheme="minorHAnsi" w:hAnsiTheme="minorHAnsi" w:cstheme="minorHAnsi"/>
          <w:b/>
        </w:rPr>
      </w:pPr>
    </w:p>
    <w:p w14:paraId="1BFF43C0" w14:textId="6B54FAD3" w:rsidR="00331D3F" w:rsidRPr="00C229E2" w:rsidRDefault="00331D3F" w:rsidP="00DB5424">
      <w:pPr>
        <w:spacing w:line="360" w:lineRule="auto"/>
        <w:contextualSpacing/>
        <w:rPr>
          <w:rFonts w:asciiTheme="minorHAnsi" w:eastAsiaTheme="minorHAnsi" w:hAnsiTheme="minorHAnsi" w:cstheme="minorHAnsi"/>
        </w:rPr>
      </w:pPr>
      <w:r w:rsidRPr="00C229E2">
        <w:rPr>
          <w:rFonts w:asciiTheme="minorHAnsi" w:eastAsiaTheme="minorHAnsi" w:hAnsiTheme="minorHAnsi" w:cstheme="minorHAnsi"/>
        </w:rPr>
        <w:t>Guidance has a whole school dimension and as Guidance Counsellor</w:t>
      </w:r>
      <w:r w:rsidR="00EF5117">
        <w:rPr>
          <w:rFonts w:asciiTheme="minorHAnsi" w:eastAsiaTheme="minorHAnsi" w:hAnsiTheme="minorHAnsi" w:cstheme="minorHAnsi"/>
        </w:rPr>
        <w:t>s</w:t>
      </w:r>
      <w:r w:rsidRPr="00C229E2">
        <w:rPr>
          <w:rFonts w:asciiTheme="minorHAnsi" w:eastAsiaTheme="minorHAnsi" w:hAnsiTheme="minorHAnsi" w:cstheme="minorHAnsi"/>
        </w:rPr>
        <w:t xml:space="preserve">, they will collaborate with the following school personnel and outside agencies on a regular basis. </w:t>
      </w:r>
    </w:p>
    <w:p w14:paraId="2AD6DFAA" w14:textId="77777777" w:rsidR="00331D3F" w:rsidRPr="00C229E2" w:rsidRDefault="00331D3F" w:rsidP="00DB5424">
      <w:pPr>
        <w:spacing w:line="360" w:lineRule="auto"/>
        <w:contextualSpacing/>
        <w:rPr>
          <w:rFonts w:asciiTheme="minorHAnsi" w:eastAsiaTheme="minorHAnsi" w:hAnsiTheme="minorHAnsi" w:cstheme="minorHAnsi"/>
        </w:rPr>
      </w:pPr>
    </w:p>
    <w:p w14:paraId="104F381B" w14:textId="77777777" w:rsidR="00331D3F" w:rsidRPr="00C229E2" w:rsidRDefault="00331D3F" w:rsidP="00DB5424">
      <w:pPr>
        <w:spacing w:line="360" w:lineRule="auto"/>
        <w:contextualSpacing/>
        <w:rPr>
          <w:rFonts w:asciiTheme="minorHAnsi" w:eastAsiaTheme="minorHAnsi" w:hAnsiTheme="minorHAnsi" w:cstheme="minorHAnsi"/>
          <w:i/>
        </w:rPr>
      </w:pPr>
      <w:r w:rsidRPr="00C229E2">
        <w:rPr>
          <w:rFonts w:asciiTheme="minorHAnsi" w:eastAsiaTheme="minorHAnsi" w:hAnsiTheme="minorHAnsi" w:cstheme="minorHAnsi"/>
          <w:i/>
        </w:rPr>
        <w:t>School Personnel</w:t>
      </w:r>
      <w:r w:rsidR="00DE5D71">
        <w:rPr>
          <w:rFonts w:asciiTheme="minorHAnsi" w:eastAsiaTheme="minorHAnsi" w:hAnsiTheme="minorHAnsi" w:cstheme="minorHAnsi"/>
          <w:i/>
        </w:rPr>
        <w:t>:</w:t>
      </w:r>
    </w:p>
    <w:p w14:paraId="4A2811E4" w14:textId="77777777" w:rsidR="00331D3F" w:rsidRPr="00C229E2" w:rsidRDefault="00331D3F" w:rsidP="006830B8">
      <w:pPr>
        <w:numPr>
          <w:ilvl w:val="0"/>
          <w:numId w:val="3"/>
        </w:numPr>
        <w:spacing w:line="360" w:lineRule="auto"/>
        <w:ind w:left="0"/>
        <w:contextualSpacing/>
        <w:rPr>
          <w:rFonts w:asciiTheme="minorHAnsi" w:eastAsiaTheme="minorHAnsi" w:hAnsiTheme="minorHAnsi" w:cstheme="minorHAnsi"/>
          <w:i/>
        </w:rPr>
      </w:pPr>
      <w:r w:rsidRPr="00C229E2">
        <w:rPr>
          <w:rFonts w:asciiTheme="minorHAnsi" w:eastAsiaTheme="minorHAnsi" w:hAnsiTheme="minorHAnsi" w:cstheme="minorHAnsi"/>
        </w:rPr>
        <w:t>Management</w:t>
      </w:r>
    </w:p>
    <w:p w14:paraId="7E432680" w14:textId="77777777" w:rsidR="00331D3F" w:rsidRPr="00C229E2" w:rsidRDefault="00331D3F" w:rsidP="006830B8">
      <w:pPr>
        <w:numPr>
          <w:ilvl w:val="0"/>
          <w:numId w:val="3"/>
        </w:numPr>
        <w:spacing w:line="360" w:lineRule="auto"/>
        <w:ind w:left="0"/>
        <w:contextualSpacing/>
        <w:rPr>
          <w:rFonts w:asciiTheme="minorHAnsi" w:eastAsiaTheme="minorHAnsi" w:hAnsiTheme="minorHAnsi" w:cstheme="minorHAnsi"/>
          <w:i/>
        </w:rPr>
      </w:pPr>
      <w:r w:rsidRPr="00C229E2">
        <w:rPr>
          <w:rFonts w:asciiTheme="minorHAnsi" w:eastAsiaTheme="minorHAnsi" w:hAnsiTheme="minorHAnsi" w:cstheme="minorHAnsi"/>
        </w:rPr>
        <w:t>Year heads</w:t>
      </w:r>
    </w:p>
    <w:p w14:paraId="7128F20F" w14:textId="77777777" w:rsidR="00331D3F" w:rsidRPr="00C229E2" w:rsidRDefault="00331D3F" w:rsidP="006830B8">
      <w:pPr>
        <w:numPr>
          <w:ilvl w:val="0"/>
          <w:numId w:val="3"/>
        </w:numPr>
        <w:spacing w:line="360" w:lineRule="auto"/>
        <w:ind w:left="0"/>
        <w:contextualSpacing/>
        <w:rPr>
          <w:rFonts w:asciiTheme="minorHAnsi" w:eastAsiaTheme="minorHAnsi" w:hAnsiTheme="minorHAnsi" w:cstheme="minorHAnsi"/>
          <w:i/>
        </w:rPr>
      </w:pPr>
      <w:r w:rsidRPr="00C229E2">
        <w:rPr>
          <w:rFonts w:asciiTheme="minorHAnsi" w:eastAsiaTheme="minorHAnsi" w:hAnsiTheme="minorHAnsi" w:cstheme="minorHAnsi"/>
        </w:rPr>
        <w:t>Form tutors</w:t>
      </w:r>
    </w:p>
    <w:p w14:paraId="4ADB2980" w14:textId="77777777" w:rsidR="00331D3F" w:rsidRPr="00C229E2" w:rsidRDefault="00331D3F" w:rsidP="006830B8">
      <w:pPr>
        <w:numPr>
          <w:ilvl w:val="0"/>
          <w:numId w:val="3"/>
        </w:numPr>
        <w:spacing w:line="360" w:lineRule="auto"/>
        <w:ind w:left="0"/>
        <w:contextualSpacing/>
        <w:rPr>
          <w:rFonts w:asciiTheme="minorHAnsi" w:eastAsiaTheme="minorHAnsi" w:hAnsiTheme="minorHAnsi" w:cstheme="minorHAnsi"/>
          <w:i/>
        </w:rPr>
      </w:pPr>
      <w:r w:rsidRPr="00C229E2">
        <w:rPr>
          <w:rFonts w:asciiTheme="minorHAnsi" w:eastAsiaTheme="minorHAnsi" w:hAnsiTheme="minorHAnsi" w:cstheme="minorHAnsi"/>
        </w:rPr>
        <w:t>Subject teachers</w:t>
      </w:r>
    </w:p>
    <w:p w14:paraId="54D3FDAC" w14:textId="77777777" w:rsidR="00331D3F" w:rsidRPr="00C229E2" w:rsidRDefault="00331D3F" w:rsidP="006830B8">
      <w:pPr>
        <w:numPr>
          <w:ilvl w:val="0"/>
          <w:numId w:val="3"/>
        </w:numPr>
        <w:spacing w:line="360" w:lineRule="auto"/>
        <w:ind w:left="0"/>
        <w:contextualSpacing/>
        <w:rPr>
          <w:rFonts w:asciiTheme="minorHAnsi" w:eastAsiaTheme="minorHAnsi" w:hAnsiTheme="minorHAnsi" w:cstheme="minorHAnsi"/>
          <w:i/>
        </w:rPr>
      </w:pPr>
      <w:r w:rsidRPr="00C229E2">
        <w:rPr>
          <w:rFonts w:asciiTheme="minorHAnsi" w:eastAsiaTheme="minorHAnsi" w:hAnsiTheme="minorHAnsi" w:cstheme="minorHAnsi"/>
        </w:rPr>
        <w:t>SFL department</w:t>
      </w:r>
    </w:p>
    <w:p w14:paraId="63B79815" w14:textId="77777777" w:rsidR="00331D3F" w:rsidRPr="00C229E2" w:rsidRDefault="00331D3F" w:rsidP="006830B8">
      <w:pPr>
        <w:numPr>
          <w:ilvl w:val="0"/>
          <w:numId w:val="3"/>
        </w:numPr>
        <w:spacing w:line="360" w:lineRule="auto"/>
        <w:ind w:left="0"/>
        <w:contextualSpacing/>
        <w:rPr>
          <w:rFonts w:asciiTheme="minorHAnsi" w:eastAsiaTheme="minorHAnsi" w:hAnsiTheme="minorHAnsi" w:cstheme="minorHAnsi"/>
          <w:i/>
        </w:rPr>
      </w:pPr>
      <w:r w:rsidRPr="00C229E2">
        <w:rPr>
          <w:rFonts w:asciiTheme="minorHAnsi" w:eastAsiaTheme="minorHAnsi" w:hAnsiTheme="minorHAnsi" w:cstheme="minorHAnsi"/>
        </w:rPr>
        <w:t>The pastoral care team</w:t>
      </w:r>
    </w:p>
    <w:p w14:paraId="15524D5A" w14:textId="77777777" w:rsidR="00331D3F" w:rsidRPr="00C229E2" w:rsidRDefault="00331D3F" w:rsidP="006830B8">
      <w:pPr>
        <w:numPr>
          <w:ilvl w:val="0"/>
          <w:numId w:val="3"/>
        </w:numPr>
        <w:spacing w:line="360" w:lineRule="auto"/>
        <w:ind w:left="0"/>
        <w:contextualSpacing/>
        <w:rPr>
          <w:rFonts w:asciiTheme="minorHAnsi" w:eastAsiaTheme="minorHAnsi" w:hAnsiTheme="minorHAnsi" w:cstheme="minorHAnsi"/>
          <w:i/>
        </w:rPr>
      </w:pPr>
      <w:r w:rsidRPr="00C229E2">
        <w:rPr>
          <w:rFonts w:asciiTheme="minorHAnsi" w:eastAsiaTheme="minorHAnsi" w:hAnsiTheme="minorHAnsi" w:cstheme="minorHAnsi"/>
        </w:rPr>
        <w:t>The chaplaincy team</w:t>
      </w:r>
    </w:p>
    <w:p w14:paraId="116E2281" w14:textId="77777777" w:rsidR="00331D3F" w:rsidRPr="00C229E2" w:rsidRDefault="00331D3F" w:rsidP="006830B8">
      <w:pPr>
        <w:numPr>
          <w:ilvl w:val="0"/>
          <w:numId w:val="3"/>
        </w:numPr>
        <w:spacing w:line="360" w:lineRule="auto"/>
        <w:ind w:left="0"/>
        <w:contextualSpacing/>
        <w:rPr>
          <w:rFonts w:asciiTheme="minorHAnsi" w:eastAsiaTheme="minorHAnsi" w:hAnsiTheme="minorHAnsi" w:cstheme="minorHAnsi"/>
          <w:i/>
        </w:rPr>
      </w:pPr>
      <w:r w:rsidRPr="00C229E2">
        <w:rPr>
          <w:rFonts w:asciiTheme="minorHAnsi" w:eastAsiaTheme="minorHAnsi" w:hAnsiTheme="minorHAnsi" w:cstheme="minorHAnsi"/>
        </w:rPr>
        <w:t>TY Coordinator</w:t>
      </w:r>
    </w:p>
    <w:p w14:paraId="492E7A2A" w14:textId="77777777" w:rsidR="00331D3F" w:rsidRPr="00C229E2" w:rsidRDefault="00331D3F" w:rsidP="006830B8">
      <w:pPr>
        <w:numPr>
          <w:ilvl w:val="0"/>
          <w:numId w:val="3"/>
        </w:numPr>
        <w:spacing w:line="360" w:lineRule="auto"/>
        <w:ind w:left="0"/>
        <w:contextualSpacing/>
        <w:rPr>
          <w:rFonts w:asciiTheme="minorHAnsi" w:eastAsiaTheme="minorHAnsi" w:hAnsiTheme="minorHAnsi" w:cstheme="minorHAnsi"/>
          <w:i/>
        </w:rPr>
      </w:pPr>
      <w:r w:rsidRPr="00C229E2">
        <w:rPr>
          <w:rFonts w:asciiTheme="minorHAnsi" w:eastAsiaTheme="minorHAnsi" w:hAnsiTheme="minorHAnsi" w:cstheme="minorHAnsi"/>
        </w:rPr>
        <w:t>LCVP Coordinator</w:t>
      </w:r>
    </w:p>
    <w:p w14:paraId="17118C28" w14:textId="77777777" w:rsidR="00331D3F" w:rsidRPr="00C229E2" w:rsidRDefault="00331D3F" w:rsidP="006830B8">
      <w:pPr>
        <w:numPr>
          <w:ilvl w:val="0"/>
          <w:numId w:val="3"/>
        </w:numPr>
        <w:spacing w:line="360" w:lineRule="auto"/>
        <w:ind w:left="0"/>
        <w:contextualSpacing/>
        <w:rPr>
          <w:rFonts w:asciiTheme="minorHAnsi" w:eastAsiaTheme="minorHAnsi" w:hAnsiTheme="minorHAnsi" w:cstheme="minorHAnsi"/>
          <w:i/>
        </w:rPr>
      </w:pPr>
      <w:proofErr w:type="spellStart"/>
      <w:r w:rsidRPr="00C229E2">
        <w:rPr>
          <w:rFonts w:asciiTheme="minorHAnsi" w:eastAsiaTheme="minorHAnsi" w:hAnsiTheme="minorHAnsi" w:cstheme="minorHAnsi"/>
        </w:rPr>
        <w:t>Lifeskills</w:t>
      </w:r>
      <w:proofErr w:type="spellEnd"/>
      <w:r w:rsidRPr="00C229E2">
        <w:rPr>
          <w:rFonts w:asciiTheme="minorHAnsi" w:eastAsiaTheme="minorHAnsi" w:hAnsiTheme="minorHAnsi" w:cstheme="minorHAnsi"/>
        </w:rPr>
        <w:t xml:space="preserve"> Coordinator</w:t>
      </w:r>
    </w:p>
    <w:p w14:paraId="173A876B" w14:textId="77777777" w:rsidR="00331D3F" w:rsidRPr="00C229E2" w:rsidRDefault="00331D3F" w:rsidP="006830B8">
      <w:pPr>
        <w:numPr>
          <w:ilvl w:val="0"/>
          <w:numId w:val="3"/>
        </w:numPr>
        <w:spacing w:line="360" w:lineRule="auto"/>
        <w:ind w:left="0"/>
        <w:contextualSpacing/>
        <w:rPr>
          <w:rFonts w:asciiTheme="minorHAnsi" w:eastAsiaTheme="minorHAnsi" w:hAnsiTheme="minorHAnsi" w:cstheme="minorHAnsi"/>
          <w:i/>
        </w:rPr>
      </w:pPr>
      <w:r w:rsidRPr="00C229E2">
        <w:rPr>
          <w:rFonts w:asciiTheme="minorHAnsi" w:eastAsiaTheme="minorHAnsi" w:hAnsiTheme="minorHAnsi" w:cstheme="minorHAnsi"/>
        </w:rPr>
        <w:t>Wellbeing Coordinator</w:t>
      </w:r>
    </w:p>
    <w:p w14:paraId="0AA54FAC" w14:textId="77777777" w:rsidR="00DE2E6B" w:rsidRPr="00DE2E6B" w:rsidRDefault="00DE2E6B" w:rsidP="006830B8">
      <w:pPr>
        <w:numPr>
          <w:ilvl w:val="0"/>
          <w:numId w:val="3"/>
        </w:numPr>
        <w:spacing w:line="360" w:lineRule="auto"/>
        <w:ind w:left="0"/>
        <w:contextualSpacing/>
        <w:rPr>
          <w:rFonts w:asciiTheme="minorHAnsi" w:eastAsiaTheme="minorHAnsi" w:hAnsiTheme="minorHAnsi" w:cstheme="minorHAnsi"/>
          <w:i/>
        </w:rPr>
      </w:pPr>
      <w:r>
        <w:rPr>
          <w:rFonts w:asciiTheme="minorHAnsi" w:eastAsiaTheme="minorHAnsi" w:hAnsiTheme="minorHAnsi" w:cstheme="minorHAnsi"/>
        </w:rPr>
        <w:t>School Administration</w:t>
      </w:r>
    </w:p>
    <w:p w14:paraId="62EF2010" w14:textId="66DB6B03" w:rsidR="00331D3F" w:rsidRPr="00C229E2" w:rsidRDefault="00331D3F" w:rsidP="006830B8">
      <w:pPr>
        <w:numPr>
          <w:ilvl w:val="0"/>
          <w:numId w:val="3"/>
        </w:numPr>
        <w:spacing w:line="360" w:lineRule="auto"/>
        <w:ind w:left="0"/>
        <w:contextualSpacing/>
        <w:rPr>
          <w:rFonts w:asciiTheme="minorHAnsi" w:eastAsiaTheme="minorHAnsi" w:hAnsiTheme="minorHAnsi" w:cstheme="minorHAnsi"/>
          <w:i/>
        </w:rPr>
      </w:pPr>
      <w:r w:rsidRPr="00C229E2">
        <w:rPr>
          <w:rFonts w:asciiTheme="minorHAnsi" w:eastAsiaTheme="minorHAnsi" w:hAnsiTheme="minorHAnsi" w:cstheme="minorHAnsi"/>
        </w:rPr>
        <w:t>Parents Association</w:t>
      </w:r>
    </w:p>
    <w:p w14:paraId="0AADFFCD" w14:textId="77777777" w:rsidR="00331D3F" w:rsidRPr="00C229E2" w:rsidRDefault="00331D3F" w:rsidP="00DB5424">
      <w:pPr>
        <w:spacing w:line="360" w:lineRule="auto"/>
        <w:rPr>
          <w:rFonts w:asciiTheme="minorHAnsi" w:eastAsiaTheme="minorHAnsi" w:hAnsiTheme="minorHAnsi" w:cstheme="minorHAnsi"/>
          <w:i/>
        </w:rPr>
      </w:pPr>
    </w:p>
    <w:p w14:paraId="503B03DC" w14:textId="77777777" w:rsidR="00331D3F" w:rsidRPr="00C229E2" w:rsidRDefault="00331D3F" w:rsidP="00DB5424">
      <w:pPr>
        <w:spacing w:line="360" w:lineRule="auto"/>
        <w:rPr>
          <w:rFonts w:asciiTheme="minorHAnsi" w:eastAsiaTheme="minorHAnsi" w:hAnsiTheme="minorHAnsi" w:cstheme="minorHAnsi"/>
          <w:i/>
        </w:rPr>
      </w:pPr>
      <w:r w:rsidRPr="00C229E2">
        <w:rPr>
          <w:rFonts w:asciiTheme="minorHAnsi" w:eastAsiaTheme="minorHAnsi" w:hAnsiTheme="minorHAnsi" w:cstheme="minorHAnsi"/>
          <w:i/>
        </w:rPr>
        <w:t>External Agencies</w:t>
      </w:r>
      <w:r w:rsidR="00DE5D71">
        <w:rPr>
          <w:rFonts w:asciiTheme="minorHAnsi" w:eastAsiaTheme="minorHAnsi" w:hAnsiTheme="minorHAnsi" w:cstheme="minorHAnsi"/>
          <w:i/>
        </w:rPr>
        <w:t>:</w:t>
      </w:r>
    </w:p>
    <w:p w14:paraId="030FE518" w14:textId="77777777" w:rsidR="00331D3F" w:rsidRPr="00C229E2" w:rsidRDefault="00331D3F" w:rsidP="006830B8">
      <w:pPr>
        <w:numPr>
          <w:ilvl w:val="0"/>
          <w:numId w:val="4"/>
        </w:numPr>
        <w:spacing w:line="360" w:lineRule="auto"/>
        <w:ind w:left="0"/>
        <w:contextualSpacing/>
        <w:rPr>
          <w:rFonts w:asciiTheme="minorHAnsi" w:eastAsiaTheme="minorHAnsi" w:hAnsiTheme="minorHAnsi" w:cstheme="minorHAnsi"/>
        </w:rPr>
      </w:pPr>
      <w:r w:rsidRPr="00C229E2">
        <w:rPr>
          <w:rFonts w:asciiTheme="minorHAnsi" w:eastAsiaTheme="minorHAnsi" w:hAnsiTheme="minorHAnsi" w:cstheme="minorHAnsi"/>
        </w:rPr>
        <w:t>NEPS</w:t>
      </w:r>
    </w:p>
    <w:p w14:paraId="13D478DA" w14:textId="77777777" w:rsidR="00331D3F" w:rsidRPr="00C229E2" w:rsidRDefault="00331D3F" w:rsidP="006830B8">
      <w:pPr>
        <w:numPr>
          <w:ilvl w:val="0"/>
          <w:numId w:val="4"/>
        </w:numPr>
        <w:spacing w:line="360" w:lineRule="auto"/>
        <w:ind w:left="0"/>
        <w:contextualSpacing/>
        <w:rPr>
          <w:rFonts w:asciiTheme="minorHAnsi" w:eastAsiaTheme="minorHAnsi" w:hAnsiTheme="minorHAnsi" w:cstheme="minorHAnsi"/>
        </w:rPr>
      </w:pPr>
      <w:r w:rsidRPr="00C229E2">
        <w:rPr>
          <w:rFonts w:asciiTheme="minorHAnsi" w:eastAsiaTheme="minorHAnsi" w:hAnsiTheme="minorHAnsi" w:cstheme="minorHAnsi"/>
        </w:rPr>
        <w:t>HSE/Social Workers</w:t>
      </w:r>
    </w:p>
    <w:p w14:paraId="592D0057" w14:textId="77777777" w:rsidR="00331D3F" w:rsidRPr="00C229E2" w:rsidRDefault="00331D3F" w:rsidP="006830B8">
      <w:pPr>
        <w:numPr>
          <w:ilvl w:val="0"/>
          <w:numId w:val="4"/>
        </w:numPr>
        <w:spacing w:line="360" w:lineRule="auto"/>
        <w:ind w:left="0"/>
        <w:contextualSpacing/>
        <w:rPr>
          <w:rFonts w:asciiTheme="minorHAnsi" w:eastAsiaTheme="minorHAnsi" w:hAnsiTheme="minorHAnsi" w:cstheme="minorHAnsi"/>
        </w:rPr>
      </w:pPr>
      <w:r w:rsidRPr="00C229E2">
        <w:rPr>
          <w:rFonts w:asciiTheme="minorHAnsi" w:eastAsiaTheme="minorHAnsi" w:hAnsiTheme="minorHAnsi" w:cstheme="minorHAnsi"/>
        </w:rPr>
        <w:t>Counsellors and Psychologists</w:t>
      </w:r>
    </w:p>
    <w:p w14:paraId="2E72DC7A" w14:textId="77777777" w:rsidR="00331D3F" w:rsidRDefault="00331D3F" w:rsidP="006830B8">
      <w:pPr>
        <w:numPr>
          <w:ilvl w:val="0"/>
          <w:numId w:val="4"/>
        </w:numPr>
        <w:spacing w:line="360" w:lineRule="auto"/>
        <w:ind w:left="0"/>
        <w:contextualSpacing/>
        <w:rPr>
          <w:rFonts w:asciiTheme="minorHAnsi" w:eastAsiaTheme="minorHAnsi" w:hAnsiTheme="minorHAnsi" w:cstheme="minorHAnsi"/>
        </w:rPr>
      </w:pPr>
      <w:r w:rsidRPr="00C229E2">
        <w:rPr>
          <w:rFonts w:asciiTheme="minorHAnsi" w:eastAsiaTheme="minorHAnsi" w:hAnsiTheme="minorHAnsi" w:cstheme="minorHAnsi"/>
        </w:rPr>
        <w:t>Lucena Clinic</w:t>
      </w:r>
    </w:p>
    <w:p w14:paraId="07810A1E" w14:textId="02EE3D73" w:rsidR="00331D3F" w:rsidRDefault="00331D3F" w:rsidP="006830B8">
      <w:pPr>
        <w:numPr>
          <w:ilvl w:val="0"/>
          <w:numId w:val="4"/>
        </w:numPr>
        <w:spacing w:line="360" w:lineRule="auto"/>
        <w:ind w:left="0"/>
        <w:contextualSpacing/>
        <w:rPr>
          <w:rFonts w:asciiTheme="minorHAnsi" w:eastAsiaTheme="minorHAnsi" w:hAnsiTheme="minorHAnsi" w:cstheme="minorHAnsi"/>
        </w:rPr>
      </w:pPr>
      <w:r>
        <w:rPr>
          <w:rFonts w:asciiTheme="minorHAnsi" w:eastAsiaTheme="minorHAnsi" w:hAnsiTheme="minorHAnsi" w:cstheme="minorHAnsi"/>
        </w:rPr>
        <w:t>Pieta House</w:t>
      </w:r>
    </w:p>
    <w:p w14:paraId="08B80E97" w14:textId="3BEF1CD5" w:rsidR="00DE2E6B" w:rsidRPr="00C229E2" w:rsidRDefault="00DE2E6B" w:rsidP="006830B8">
      <w:pPr>
        <w:numPr>
          <w:ilvl w:val="0"/>
          <w:numId w:val="4"/>
        </w:numPr>
        <w:spacing w:line="360" w:lineRule="auto"/>
        <w:ind w:left="0"/>
        <w:contextualSpacing/>
        <w:rPr>
          <w:rFonts w:asciiTheme="minorHAnsi" w:eastAsiaTheme="minorHAnsi" w:hAnsiTheme="minorHAnsi" w:cstheme="minorHAnsi"/>
        </w:rPr>
      </w:pPr>
      <w:r>
        <w:rPr>
          <w:rFonts w:asciiTheme="minorHAnsi" w:eastAsiaTheme="minorHAnsi" w:hAnsiTheme="minorHAnsi" w:cstheme="minorHAnsi"/>
        </w:rPr>
        <w:t>Jigsaw</w:t>
      </w:r>
    </w:p>
    <w:p w14:paraId="7C6DD38C" w14:textId="77777777" w:rsidR="00331D3F" w:rsidRPr="00C229E2" w:rsidRDefault="00331D3F" w:rsidP="006830B8">
      <w:pPr>
        <w:numPr>
          <w:ilvl w:val="0"/>
          <w:numId w:val="4"/>
        </w:numPr>
        <w:spacing w:line="360" w:lineRule="auto"/>
        <w:ind w:left="0"/>
        <w:contextualSpacing/>
        <w:rPr>
          <w:rFonts w:asciiTheme="minorHAnsi" w:eastAsiaTheme="minorHAnsi" w:hAnsiTheme="minorHAnsi" w:cstheme="minorHAnsi"/>
        </w:rPr>
      </w:pPr>
      <w:r w:rsidRPr="00C229E2">
        <w:rPr>
          <w:rFonts w:asciiTheme="minorHAnsi" w:eastAsiaTheme="minorHAnsi" w:hAnsiTheme="minorHAnsi" w:cstheme="minorHAnsi"/>
        </w:rPr>
        <w:t>DES Examinations Commission</w:t>
      </w:r>
    </w:p>
    <w:p w14:paraId="1C5999F9" w14:textId="77777777" w:rsidR="00331D3F" w:rsidRPr="00C229E2" w:rsidRDefault="00331D3F" w:rsidP="006830B8">
      <w:pPr>
        <w:numPr>
          <w:ilvl w:val="0"/>
          <w:numId w:val="4"/>
        </w:numPr>
        <w:spacing w:line="360" w:lineRule="auto"/>
        <w:ind w:left="0"/>
        <w:contextualSpacing/>
        <w:rPr>
          <w:rFonts w:asciiTheme="minorHAnsi" w:eastAsiaTheme="minorHAnsi" w:hAnsiTheme="minorHAnsi" w:cstheme="minorHAnsi"/>
        </w:rPr>
      </w:pPr>
      <w:r w:rsidRPr="00C229E2">
        <w:rPr>
          <w:rFonts w:asciiTheme="minorHAnsi" w:eastAsiaTheme="minorHAnsi" w:hAnsiTheme="minorHAnsi" w:cstheme="minorHAnsi"/>
        </w:rPr>
        <w:t>College Admissions Officers</w:t>
      </w:r>
    </w:p>
    <w:p w14:paraId="34749F87" w14:textId="77777777" w:rsidR="00331D3F" w:rsidRPr="00C229E2" w:rsidRDefault="00331D3F" w:rsidP="006830B8">
      <w:pPr>
        <w:numPr>
          <w:ilvl w:val="0"/>
          <w:numId w:val="4"/>
        </w:numPr>
        <w:spacing w:line="360" w:lineRule="auto"/>
        <w:ind w:left="0"/>
        <w:contextualSpacing/>
        <w:rPr>
          <w:rFonts w:asciiTheme="minorHAnsi" w:eastAsiaTheme="minorHAnsi" w:hAnsiTheme="minorHAnsi" w:cstheme="minorHAnsi"/>
        </w:rPr>
      </w:pPr>
      <w:r w:rsidRPr="00C229E2">
        <w:rPr>
          <w:rFonts w:asciiTheme="minorHAnsi" w:eastAsiaTheme="minorHAnsi" w:hAnsiTheme="minorHAnsi" w:cstheme="minorHAnsi"/>
        </w:rPr>
        <w:t>College Programme Directors</w:t>
      </w:r>
    </w:p>
    <w:p w14:paraId="7918CF1D" w14:textId="77777777" w:rsidR="00331D3F" w:rsidRPr="00C229E2" w:rsidRDefault="00331D3F" w:rsidP="006830B8">
      <w:pPr>
        <w:numPr>
          <w:ilvl w:val="0"/>
          <w:numId w:val="4"/>
        </w:numPr>
        <w:spacing w:line="360" w:lineRule="auto"/>
        <w:ind w:left="0"/>
        <w:contextualSpacing/>
        <w:rPr>
          <w:rFonts w:asciiTheme="minorHAnsi" w:eastAsiaTheme="minorHAnsi" w:hAnsiTheme="minorHAnsi" w:cstheme="minorHAnsi"/>
        </w:rPr>
      </w:pPr>
      <w:r w:rsidRPr="00C229E2">
        <w:rPr>
          <w:rFonts w:asciiTheme="minorHAnsi" w:eastAsiaTheme="minorHAnsi" w:hAnsiTheme="minorHAnsi" w:cstheme="minorHAnsi"/>
        </w:rPr>
        <w:t>School Liaison Officers</w:t>
      </w:r>
    </w:p>
    <w:p w14:paraId="47CE79E8" w14:textId="77777777" w:rsidR="00331D3F" w:rsidRPr="00C229E2" w:rsidRDefault="00331D3F" w:rsidP="006830B8">
      <w:pPr>
        <w:numPr>
          <w:ilvl w:val="0"/>
          <w:numId w:val="4"/>
        </w:numPr>
        <w:spacing w:line="360" w:lineRule="auto"/>
        <w:ind w:left="0"/>
        <w:contextualSpacing/>
        <w:rPr>
          <w:rFonts w:asciiTheme="minorHAnsi" w:eastAsiaTheme="minorHAnsi" w:hAnsiTheme="minorHAnsi" w:cstheme="minorHAnsi"/>
        </w:rPr>
      </w:pPr>
      <w:r w:rsidRPr="00C229E2">
        <w:rPr>
          <w:rFonts w:asciiTheme="minorHAnsi" w:eastAsiaTheme="minorHAnsi" w:hAnsiTheme="minorHAnsi" w:cstheme="minorHAnsi"/>
        </w:rPr>
        <w:lastRenderedPageBreak/>
        <w:t>CAO</w:t>
      </w:r>
    </w:p>
    <w:p w14:paraId="5727822F" w14:textId="77777777" w:rsidR="00331D3F" w:rsidRPr="00C229E2" w:rsidRDefault="00331D3F" w:rsidP="006830B8">
      <w:pPr>
        <w:numPr>
          <w:ilvl w:val="0"/>
          <w:numId w:val="4"/>
        </w:numPr>
        <w:spacing w:line="360" w:lineRule="auto"/>
        <w:ind w:left="0"/>
        <w:contextualSpacing/>
        <w:rPr>
          <w:rFonts w:asciiTheme="minorHAnsi" w:eastAsiaTheme="minorHAnsi" w:hAnsiTheme="minorHAnsi" w:cstheme="minorHAnsi"/>
        </w:rPr>
      </w:pPr>
      <w:r w:rsidRPr="00C229E2">
        <w:rPr>
          <w:rFonts w:asciiTheme="minorHAnsi" w:eastAsiaTheme="minorHAnsi" w:hAnsiTheme="minorHAnsi" w:cstheme="minorHAnsi"/>
        </w:rPr>
        <w:t>Employers</w:t>
      </w:r>
    </w:p>
    <w:p w14:paraId="21BA3B2A" w14:textId="77777777" w:rsidR="00331D3F" w:rsidRPr="00C229E2" w:rsidRDefault="00331D3F" w:rsidP="006830B8">
      <w:pPr>
        <w:numPr>
          <w:ilvl w:val="0"/>
          <w:numId w:val="4"/>
        </w:numPr>
        <w:spacing w:line="360" w:lineRule="auto"/>
        <w:ind w:left="0"/>
        <w:contextualSpacing/>
        <w:rPr>
          <w:rFonts w:asciiTheme="minorHAnsi" w:eastAsiaTheme="minorHAnsi" w:hAnsiTheme="minorHAnsi" w:cstheme="minorHAnsi"/>
        </w:rPr>
      </w:pPr>
      <w:proofErr w:type="spellStart"/>
      <w:r w:rsidRPr="00C229E2">
        <w:rPr>
          <w:rFonts w:asciiTheme="minorHAnsi" w:eastAsiaTheme="minorHAnsi" w:hAnsiTheme="minorHAnsi" w:cstheme="minorHAnsi"/>
        </w:rPr>
        <w:t>Youthreach</w:t>
      </w:r>
      <w:proofErr w:type="spellEnd"/>
    </w:p>
    <w:p w14:paraId="007C77EE" w14:textId="77777777" w:rsidR="00331D3F" w:rsidRPr="00C229E2" w:rsidRDefault="00331D3F" w:rsidP="006830B8">
      <w:pPr>
        <w:numPr>
          <w:ilvl w:val="0"/>
          <w:numId w:val="4"/>
        </w:numPr>
        <w:spacing w:line="360" w:lineRule="auto"/>
        <w:ind w:left="0"/>
        <w:contextualSpacing/>
        <w:rPr>
          <w:rFonts w:asciiTheme="minorHAnsi" w:eastAsiaTheme="minorHAnsi" w:hAnsiTheme="minorHAnsi" w:cstheme="minorHAnsi"/>
        </w:rPr>
      </w:pPr>
      <w:r w:rsidRPr="00C229E2">
        <w:rPr>
          <w:rFonts w:asciiTheme="minorHAnsi" w:eastAsiaTheme="minorHAnsi" w:hAnsiTheme="minorHAnsi" w:cstheme="minorHAnsi"/>
        </w:rPr>
        <w:t>Further Education and Training organisations</w:t>
      </w:r>
    </w:p>
    <w:p w14:paraId="42118561" w14:textId="6ED8F907" w:rsidR="00331D3F" w:rsidRDefault="00331D3F" w:rsidP="006830B8">
      <w:pPr>
        <w:numPr>
          <w:ilvl w:val="0"/>
          <w:numId w:val="4"/>
        </w:numPr>
        <w:spacing w:line="360" w:lineRule="auto"/>
        <w:ind w:left="0"/>
        <w:contextualSpacing/>
        <w:rPr>
          <w:rFonts w:asciiTheme="minorHAnsi" w:eastAsiaTheme="minorHAnsi" w:hAnsiTheme="minorHAnsi" w:cstheme="minorHAnsi"/>
        </w:rPr>
      </w:pPr>
      <w:r w:rsidRPr="00C229E2">
        <w:rPr>
          <w:rFonts w:asciiTheme="minorHAnsi" w:eastAsiaTheme="minorHAnsi" w:hAnsiTheme="minorHAnsi" w:cstheme="minorHAnsi"/>
        </w:rPr>
        <w:t>Institute of Guidance Counsellors</w:t>
      </w:r>
    </w:p>
    <w:p w14:paraId="14D6832C" w14:textId="0472EBC1" w:rsidR="005B4B50" w:rsidRDefault="005B4B50" w:rsidP="005B4B50">
      <w:pPr>
        <w:spacing w:line="360" w:lineRule="auto"/>
        <w:contextualSpacing/>
        <w:rPr>
          <w:rFonts w:asciiTheme="minorHAnsi" w:eastAsiaTheme="minorHAnsi" w:hAnsiTheme="minorHAnsi" w:cstheme="minorHAnsi"/>
        </w:rPr>
      </w:pPr>
    </w:p>
    <w:p w14:paraId="47CB0A81" w14:textId="535EC3F7" w:rsidR="005B4B50" w:rsidRPr="00DC5573" w:rsidRDefault="005B4B50" w:rsidP="005B4B50">
      <w:pPr>
        <w:spacing w:line="360" w:lineRule="auto"/>
        <w:contextualSpacing/>
        <w:rPr>
          <w:rFonts w:asciiTheme="minorHAnsi" w:eastAsiaTheme="minorHAnsi" w:hAnsiTheme="minorHAnsi" w:cstheme="minorHAnsi"/>
          <w:sz w:val="36"/>
          <w:szCs w:val="36"/>
        </w:rPr>
      </w:pPr>
    </w:p>
    <w:p w14:paraId="3536C29E" w14:textId="2E3ECBF1" w:rsidR="00C229E2" w:rsidRPr="00DC5573" w:rsidRDefault="005B4B50" w:rsidP="005B4B50">
      <w:pPr>
        <w:spacing w:line="360" w:lineRule="auto"/>
        <w:contextualSpacing/>
        <w:rPr>
          <w:rFonts w:asciiTheme="minorHAnsi" w:eastAsiaTheme="minorHAnsi" w:hAnsiTheme="minorHAnsi" w:cstheme="minorHAnsi"/>
          <w:b/>
          <w:bCs/>
          <w:i/>
          <w:iCs/>
          <w:sz w:val="36"/>
          <w:szCs w:val="36"/>
        </w:rPr>
      </w:pPr>
      <w:r w:rsidRPr="00DC5573">
        <w:rPr>
          <w:rFonts w:asciiTheme="minorHAnsi" w:eastAsiaTheme="minorHAnsi" w:hAnsiTheme="minorHAnsi" w:cstheme="minorHAnsi"/>
          <w:sz w:val="36"/>
          <w:szCs w:val="36"/>
        </w:rPr>
        <w:t xml:space="preserve">                       </w:t>
      </w:r>
      <w:r w:rsidRPr="00DC5573">
        <w:rPr>
          <w:rFonts w:asciiTheme="minorHAnsi" w:eastAsiaTheme="minorHAnsi" w:hAnsiTheme="minorHAnsi" w:cstheme="minorHAnsi"/>
          <w:b/>
          <w:bCs/>
          <w:i/>
          <w:iCs/>
          <w:sz w:val="36"/>
          <w:szCs w:val="36"/>
        </w:rPr>
        <w:t>Guidance Policy Updated in January 2023</w:t>
      </w:r>
    </w:p>
    <w:p w14:paraId="23FEBDF2" w14:textId="77777777" w:rsidR="000A196E" w:rsidRPr="00331D3F" w:rsidRDefault="000A196E" w:rsidP="00DB5424">
      <w:pPr>
        <w:shd w:val="clear" w:color="auto" w:fill="FFFFFF"/>
        <w:spacing w:after="150" w:line="360" w:lineRule="auto"/>
        <w:rPr>
          <w:rFonts w:asciiTheme="minorHAnsi" w:hAnsiTheme="minorHAnsi" w:cstheme="minorHAnsi"/>
          <w:caps/>
        </w:rPr>
      </w:pPr>
    </w:p>
    <w:sectPr w:rsidR="000A196E" w:rsidRPr="00331D3F" w:rsidSect="00DE5D71">
      <w:footerReference w:type="default" r:id="rId9"/>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B50A3" w14:textId="77777777" w:rsidR="00DD1EB8" w:rsidRDefault="00DD1EB8" w:rsidP="00A658B8">
      <w:r>
        <w:separator/>
      </w:r>
    </w:p>
  </w:endnote>
  <w:endnote w:type="continuationSeparator" w:id="0">
    <w:p w14:paraId="5FF55A3F" w14:textId="77777777" w:rsidR="00DD1EB8" w:rsidRDefault="00DD1EB8" w:rsidP="00A658B8">
      <w:r>
        <w:continuationSeparator/>
      </w:r>
    </w:p>
  </w:endnote>
  <w:endnote w:type="continuationNotice" w:id="1">
    <w:p w14:paraId="64C8C0EB" w14:textId="77777777" w:rsidR="00DD1EB8" w:rsidRDefault="00DD1E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6710137"/>
      <w:docPartObj>
        <w:docPartGallery w:val="Page Numbers (Bottom of Page)"/>
        <w:docPartUnique/>
      </w:docPartObj>
    </w:sdtPr>
    <w:sdtEndPr>
      <w:rPr>
        <w:noProof/>
      </w:rPr>
    </w:sdtEndPr>
    <w:sdtContent>
      <w:p w14:paraId="732C0A02" w14:textId="77777777" w:rsidR="00CA655B" w:rsidRDefault="00CA65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88F00D" w14:textId="77777777" w:rsidR="00CA655B" w:rsidRDefault="00CA6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9B3D1" w14:textId="77777777" w:rsidR="00DD1EB8" w:rsidRDefault="00DD1EB8" w:rsidP="00A658B8">
      <w:r>
        <w:separator/>
      </w:r>
    </w:p>
  </w:footnote>
  <w:footnote w:type="continuationSeparator" w:id="0">
    <w:p w14:paraId="77DF1562" w14:textId="77777777" w:rsidR="00DD1EB8" w:rsidRDefault="00DD1EB8" w:rsidP="00A658B8">
      <w:r>
        <w:continuationSeparator/>
      </w:r>
    </w:p>
  </w:footnote>
  <w:footnote w:type="continuationNotice" w:id="1">
    <w:p w14:paraId="0BEB1FDD" w14:textId="77777777" w:rsidR="00DD1EB8" w:rsidRDefault="00DD1E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4183"/>
    <w:multiLevelType w:val="hybridMultilevel"/>
    <w:tmpl w:val="F6F2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3652B"/>
    <w:multiLevelType w:val="hybridMultilevel"/>
    <w:tmpl w:val="F89E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812A4C"/>
    <w:multiLevelType w:val="hybridMultilevel"/>
    <w:tmpl w:val="9C366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952CB"/>
    <w:multiLevelType w:val="hybridMultilevel"/>
    <w:tmpl w:val="DB3A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E90AFE"/>
    <w:multiLevelType w:val="hybridMultilevel"/>
    <w:tmpl w:val="D6A28512"/>
    <w:lvl w:ilvl="0" w:tplc="8820A966">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A077B66"/>
    <w:multiLevelType w:val="hybridMultilevel"/>
    <w:tmpl w:val="83283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5077A8"/>
    <w:multiLevelType w:val="hybridMultilevel"/>
    <w:tmpl w:val="51EE6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A4387"/>
    <w:multiLevelType w:val="hybridMultilevel"/>
    <w:tmpl w:val="CCF2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C12756"/>
    <w:multiLevelType w:val="hybridMultilevel"/>
    <w:tmpl w:val="83E2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96538"/>
    <w:multiLevelType w:val="hybridMultilevel"/>
    <w:tmpl w:val="D144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56CD8"/>
    <w:multiLevelType w:val="hybridMultilevel"/>
    <w:tmpl w:val="B51ED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82AF3"/>
    <w:multiLevelType w:val="hybridMultilevel"/>
    <w:tmpl w:val="6D16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844D3"/>
    <w:multiLevelType w:val="hybridMultilevel"/>
    <w:tmpl w:val="2E3AC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054AEA"/>
    <w:multiLevelType w:val="hybridMultilevel"/>
    <w:tmpl w:val="8B70D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94AE8"/>
    <w:multiLevelType w:val="hybridMultilevel"/>
    <w:tmpl w:val="DDB8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21C11"/>
    <w:multiLevelType w:val="hybridMultilevel"/>
    <w:tmpl w:val="378696C0"/>
    <w:lvl w:ilvl="0" w:tplc="AC40AA4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B82D8E"/>
    <w:multiLevelType w:val="multilevel"/>
    <w:tmpl w:val="BBCA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687122"/>
    <w:multiLevelType w:val="hybridMultilevel"/>
    <w:tmpl w:val="7D7C5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1143E3"/>
    <w:multiLevelType w:val="multilevel"/>
    <w:tmpl w:val="170E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AD5EAA"/>
    <w:multiLevelType w:val="hybridMultilevel"/>
    <w:tmpl w:val="C30C21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592B93"/>
    <w:multiLevelType w:val="hybridMultilevel"/>
    <w:tmpl w:val="D6C2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92571"/>
    <w:multiLevelType w:val="hybridMultilevel"/>
    <w:tmpl w:val="14D0E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4224E1"/>
    <w:multiLevelType w:val="hybridMultilevel"/>
    <w:tmpl w:val="47BE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413E6"/>
    <w:multiLevelType w:val="hybridMultilevel"/>
    <w:tmpl w:val="969AF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A43F6"/>
    <w:multiLevelType w:val="hybridMultilevel"/>
    <w:tmpl w:val="D0E20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B2F05"/>
    <w:multiLevelType w:val="hybridMultilevel"/>
    <w:tmpl w:val="398A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32B08"/>
    <w:multiLevelType w:val="hybridMultilevel"/>
    <w:tmpl w:val="FAB6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23"/>
  </w:num>
  <w:num w:numId="4">
    <w:abstractNumId w:val="2"/>
  </w:num>
  <w:num w:numId="5">
    <w:abstractNumId w:val="15"/>
  </w:num>
  <w:num w:numId="6">
    <w:abstractNumId w:val="17"/>
  </w:num>
  <w:num w:numId="7">
    <w:abstractNumId w:val="5"/>
  </w:num>
  <w:num w:numId="8">
    <w:abstractNumId w:val="9"/>
  </w:num>
  <w:num w:numId="9">
    <w:abstractNumId w:val="10"/>
  </w:num>
  <w:num w:numId="10">
    <w:abstractNumId w:val="19"/>
  </w:num>
  <w:num w:numId="11">
    <w:abstractNumId w:val="24"/>
  </w:num>
  <w:num w:numId="12">
    <w:abstractNumId w:val="13"/>
  </w:num>
  <w:num w:numId="13">
    <w:abstractNumId w:val="25"/>
  </w:num>
  <w:num w:numId="14">
    <w:abstractNumId w:val="8"/>
  </w:num>
  <w:num w:numId="15">
    <w:abstractNumId w:val="3"/>
  </w:num>
  <w:num w:numId="16">
    <w:abstractNumId w:val="6"/>
  </w:num>
  <w:num w:numId="17">
    <w:abstractNumId w:val="26"/>
  </w:num>
  <w:num w:numId="18">
    <w:abstractNumId w:val="7"/>
  </w:num>
  <w:num w:numId="19">
    <w:abstractNumId w:val="0"/>
  </w:num>
  <w:num w:numId="20">
    <w:abstractNumId w:val="1"/>
  </w:num>
  <w:num w:numId="21">
    <w:abstractNumId w:val="20"/>
  </w:num>
  <w:num w:numId="22">
    <w:abstractNumId w:val="14"/>
  </w:num>
  <w:num w:numId="23">
    <w:abstractNumId w:val="11"/>
  </w:num>
  <w:num w:numId="24">
    <w:abstractNumId w:val="21"/>
  </w:num>
  <w:num w:numId="25">
    <w:abstractNumId w:val="12"/>
  </w:num>
  <w:num w:numId="26">
    <w:abstractNumId w:val="16"/>
  </w:num>
  <w:num w:numId="2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96E"/>
    <w:rsid w:val="00001E7F"/>
    <w:rsid w:val="00011EA3"/>
    <w:rsid w:val="00023C77"/>
    <w:rsid w:val="0003152B"/>
    <w:rsid w:val="000575E7"/>
    <w:rsid w:val="00065AA1"/>
    <w:rsid w:val="000A196E"/>
    <w:rsid w:val="000A5DCA"/>
    <w:rsid w:val="000A6AAA"/>
    <w:rsid w:val="000F087D"/>
    <w:rsid w:val="000F3C19"/>
    <w:rsid w:val="000F634A"/>
    <w:rsid w:val="001123EA"/>
    <w:rsid w:val="00157143"/>
    <w:rsid w:val="001713FE"/>
    <w:rsid w:val="001833B6"/>
    <w:rsid w:val="00192000"/>
    <w:rsid w:val="001A34D7"/>
    <w:rsid w:val="001E087F"/>
    <w:rsid w:val="001E37A6"/>
    <w:rsid w:val="001E5D6C"/>
    <w:rsid w:val="001F5D8C"/>
    <w:rsid w:val="0021301D"/>
    <w:rsid w:val="00216DC3"/>
    <w:rsid w:val="0026340D"/>
    <w:rsid w:val="00267DAB"/>
    <w:rsid w:val="002739E8"/>
    <w:rsid w:val="002808D0"/>
    <w:rsid w:val="00290008"/>
    <w:rsid w:val="002A6697"/>
    <w:rsid w:val="002C6BC3"/>
    <w:rsid w:val="002D28F8"/>
    <w:rsid w:val="002D6E08"/>
    <w:rsid w:val="002E1476"/>
    <w:rsid w:val="00331D3F"/>
    <w:rsid w:val="003518D2"/>
    <w:rsid w:val="00360BB4"/>
    <w:rsid w:val="003968AC"/>
    <w:rsid w:val="003B3FF1"/>
    <w:rsid w:val="003D14BE"/>
    <w:rsid w:val="003E2EEE"/>
    <w:rsid w:val="003E63DC"/>
    <w:rsid w:val="003F53AD"/>
    <w:rsid w:val="00423A57"/>
    <w:rsid w:val="0042499D"/>
    <w:rsid w:val="00436E51"/>
    <w:rsid w:val="00440EDF"/>
    <w:rsid w:val="00476133"/>
    <w:rsid w:val="004821A9"/>
    <w:rsid w:val="00483B9E"/>
    <w:rsid w:val="00491A95"/>
    <w:rsid w:val="004A6691"/>
    <w:rsid w:val="004C5B6D"/>
    <w:rsid w:val="00534C19"/>
    <w:rsid w:val="00543ED5"/>
    <w:rsid w:val="005452CB"/>
    <w:rsid w:val="00575C19"/>
    <w:rsid w:val="005956D8"/>
    <w:rsid w:val="005A2C93"/>
    <w:rsid w:val="005A3159"/>
    <w:rsid w:val="005B0548"/>
    <w:rsid w:val="005B4B50"/>
    <w:rsid w:val="005F7419"/>
    <w:rsid w:val="0063147A"/>
    <w:rsid w:val="00635D6B"/>
    <w:rsid w:val="00640ED4"/>
    <w:rsid w:val="00644BF7"/>
    <w:rsid w:val="00656822"/>
    <w:rsid w:val="006830B8"/>
    <w:rsid w:val="00691D57"/>
    <w:rsid w:val="006A32FE"/>
    <w:rsid w:val="00715491"/>
    <w:rsid w:val="00725B17"/>
    <w:rsid w:val="00751AED"/>
    <w:rsid w:val="0075253E"/>
    <w:rsid w:val="007B1F8E"/>
    <w:rsid w:val="007F10F6"/>
    <w:rsid w:val="007F1833"/>
    <w:rsid w:val="007F706A"/>
    <w:rsid w:val="00815403"/>
    <w:rsid w:val="00830BB5"/>
    <w:rsid w:val="00845C69"/>
    <w:rsid w:val="00887635"/>
    <w:rsid w:val="008F024A"/>
    <w:rsid w:val="008F0EBF"/>
    <w:rsid w:val="00927B06"/>
    <w:rsid w:val="009602C4"/>
    <w:rsid w:val="009A3E36"/>
    <w:rsid w:val="009C61E2"/>
    <w:rsid w:val="009E1F98"/>
    <w:rsid w:val="009E3C18"/>
    <w:rsid w:val="009E6C2B"/>
    <w:rsid w:val="009F2A66"/>
    <w:rsid w:val="009F7ED7"/>
    <w:rsid w:val="00A0468B"/>
    <w:rsid w:val="00A15AD4"/>
    <w:rsid w:val="00A37BEA"/>
    <w:rsid w:val="00A41172"/>
    <w:rsid w:val="00A52411"/>
    <w:rsid w:val="00A64E4A"/>
    <w:rsid w:val="00A658B8"/>
    <w:rsid w:val="00A6611A"/>
    <w:rsid w:val="00A676CE"/>
    <w:rsid w:val="00A90D3F"/>
    <w:rsid w:val="00AB3B2B"/>
    <w:rsid w:val="00AB776A"/>
    <w:rsid w:val="00AC7555"/>
    <w:rsid w:val="00AD6E84"/>
    <w:rsid w:val="00B36512"/>
    <w:rsid w:val="00B44029"/>
    <w:rsid w:val="00B45093"/>
    <w:rsid w:val="00B53469"/>
    <w:rsid w:val="00B73C1A"/>
    <w:rsid w:val="00B75E12"/>
    <w:rsid w:val="00B8272D"/>
    <w:rsid w:val="00B835D2"/>
    <w:rsid w:val="00B956CD"/>
    <w:rsid w:val="00BB3EC7"/>
    <w:rsid w:val="00BB5514"/>
    <w:rsid w:val="00BC013A"/>
    <w:rsid w:val="00BD1287"/>
    <w:rsid w:val="00BD518D"/>
    <w:rsid w:val="00BD7154"/>
    <w:rsid w:val="00BE0D80"/>
    <w:rsid w:val="00BE7937"/>
    <w:rsid w:val="00C048C5"/>
    <w:rsid w:val="00C229E2"/>
    <w:rsid w:val="00C34D8A"/>
    <w:rsid w:val="00C45D7E"/>
    <w:rsid w:val="00C47059"/>
    <w:rsid w:val="00C47B63"/>
    <w:rsid w:val="00C500E9"/>
    <w:rsid w:val="00C62CBA"/>
    <w:rsid w:val="00C6588F"/>
    <w:rsid w:val="00C756E1"/>
    <w:rsid w:val="00CA655B"/>
    <w:rsid w:val="00CC5949"/>
    <w:rsid w:val="00CD7ECD"/>
    <w:rsid w:val="00CF01CE"/>
    <w:rsid w:val="00CF1D6B"/>
    <w:rsid w:val="00CF3F10"/>
    <w:rsid w:val="00CF5050"/>
    <w:rsid w:val="00D0554E"/>
    <w:rsid w:val="00D1054D"/>
    <w:rsid w:val="00D14CFD"/>
    <w:rsid w:val="00D33F52"/>
    <w:rsid w:val="00D501CC"/>
    <w:rsid w:val="00D56697"/>
    <w:rsid w:val="00D74813"/>
    <w:rsid w:val="00D75D0B"/>
    <w:rsid w:val="00D86C4B"/>
    <w:rsid w:val="00DB5424"/>
    <w:rsid w:val="00DC037E"/>
    <w:rsid w:val="00DC5573"/>
    <w:rsid w:val="00DC5CB0"/>
    <w:rsid w:val="00DD1EB8"/>
    <w:rsid w:val="00DE19FC"/>
    <w:rsid w:val="00DE2E6B"/>
    <w:rsid w:val="00DE5D71"/>
    <w:rsid w:val="00DF082D"/>
    <w:rsid w:val="00E22FA7"/>
    <w:rsid w:val="00E233B0"/>
    <w:rsid w:val="00E2686D"/>
    <w:rsid w:val="00E6008A"/>
    <w:rsid w:val="00E714BD"/>
    <w:rsid w:val="00E72861"/>
    <w:rsid w:val="00E7746A"/>
    <w:rsid w:val="00E93C7E"/>
    <w:rsid w:val="00E95693"/>
    <w:rsid w:val="00EA5CD8"/>
    <w:rsid w:val="00EB6DEC"/>
    <w:rsid w:val="00EE4AE3"/>
    <w:rsid w:val="00EF5117"/>
    <w:rsid w:val="00F022BD"/>
    <w:rsid w:val="00F43257"/>
    <w:rsid w:val="00F5353A"/>
    <w:rsid w:val="00F66CE8"/>
    <w:rsid w:val="00F81F31"/>
    <w:rsid w:val="00F93B90"/>
    <w:rsid w:val="00FB3A73"/>
    <w:rsid w:val="00FB60B9"/>
    <w:rsid w:val="00FC1536"/>
    <w:rsid w:val="00FD2424"/>
    <w:rsid w:val="00FF7B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CC9D6"/>
  <w15:chartTrackingRefBased/>
  <w15:docId w15:val="{92E89CA9-CF1A-B045-A83C-A24223F0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36"/>
    <w:rPr>
      <w:rFonts w:ascii="Times New Roman" w:eastAsia="Times New Roman" w:hAnsi="Times New Roman" w:cs="Times New Roman"/>
    </w:rPr>
  </w:style>
  <w:style w:type="paragraph" w:styleId="Heading1">
    <w:name w:val="heading 1"/>
    <w:basedOn w:val="Normal"/>
    <w:link w:val="Heading1Char"/>
    <w:uiPriority w:val="9"/>
    <w:qFormat/>
    <w:rsid w:val="000A196E"/>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0A196E"/>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0A196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96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A196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196E"/>
    <w:rPr>
      <w:rFonts w:ascii="Times New Roman" w:eastAsia="Times New Roman" w:hAnsi="Times New Roman" w:cs="Times New Roman"/>
      <w:b/>
      <w:bCs/>
      <w:sz w:val="27"/>
      <w:szCs w:val="27"/>
    </w:rPr>
  </w:style>
  <w:style w:type="paragraph" w:styleId="NormalWeb">
    <w:name w:val="Normal (Web)"/>
    <w:basedOn w:val="Normal"/>
    <w:uiPriority w:val="99"/>
    <w:unhideWhenUsed/>
    <w:rsid w:val="000A196E"/>
    <w:pPr>
      <w:spacing w:before="100" w:beforeAutospacing="1" w:after="100" w:afterAutospacing="1"/>
    </w:pPr>
  </w:style>
  <w:style w:type="character" w:styleId="Emphasis">
    <w:name w:val="Emphasis"/>
    <w:basedOn w:val="DefaultParagraphFont"/>
    <w:uiPriority w:val="20"/>
    <w:qFormat/>
    <w:rsid w:val="000A196E"/>
    <w:rPr>
      <w:i/>
      <w:iCs/>
    </w:rPr>
  </w:style>
  <w:style w:type="character" w:styleId="Strong">
    <w:name w:val="Strong"/>
    <w:basedOn w:val="DefaultParagraphFont"/>
    <w:uiPriority w:val="22"/>
    <w:qFormat/>
    <w:rsid w:val="000A196E"/>
    <w:rPr>
      <w:b/>
      <w:bCs/>
    </w:rPr>
  </w:style>
  <w:style w:type="paragraph" w:styleId="z-TopofForm">
    <w:name w:val="HTML Top of Form"/>
    <w:basedOn w:val="Normal"/>
    <w:next w:val="Normal"/>
    <w:link w:val="z-TopofFormChar"/>
    <w:hidden/>
    <w:uiPriority w:val="99"/>
    <w:semiHidden/>
    <w:unhideWhenUsed/>
    <w:rsid w:val="000A196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A196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A196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A196E"/>
    <w:rPr>
      <w:rFonts w:ascii="Arial" w:eastAsia="Times New Roman" w:hAnsi="Arial" w:cs="Arial"/>
      <w:vanish/>
      <w:sz w:val="16"/>
      <w:szCs w:val="16"/>
    </w:rPr>
  </w:style>
  <w:style w:type="character" w:styleId="Hyperlink">
    <w:name w:val="Hyperlink"/>
    <w:basedOn w:val="DefaultParagraphFont"/>
    <w:uiPriority w:val="99"/>
    <w:semiHidden/>
    <w:unhideWhenUsed/>
    <w:rsid w:val="000A196E"/>
    <w:rPr>
      <w:color w:val="0000FF"/>
      <w:u w:val="single"/>
    </w:rPr>
  </w:style>
  <w:style w:type="character" w:customStyle="1" w:styleId="ai1ec-allday-badge">
    <w:name w:val="ai1ec-allday-badge"/>
    <w:basedOn w:val="DefaultParagraphFont"/>
    <w:rsid w:val="000A196E"/>
  </w:style>
  <w:style w:type="character" w:customStyle="1" w:styleId="ai1ec-event-title">
    <w:name w:val="ai1ec-event-title"/>
    <w:basedOn w:val="DefaultParagraphFont"/>
    <w:rsid w:val="000A196E"/>
  </w:style>
  <w:style w:type="character" w:customStyle="1" w:styleId="ai1ec-event-time">
    <w:name w:val="ai1ec-event-time"/>
    <w:basedOn w:val="DefaultParagraphFont"/>
    <w:rsid w:val="000A196E"/>
  </w:style>
  <w:style w:type="paragraph" w:customStyle="1" w:styleId="twitter">
    <w:name w:val="twitter"/>
    <w:basedOn w:val="Normal"/>
    <w:rsid w:val="000A196E"/>
    <w:pPr>
      <w:spacing w:before="100" w:beforeAutospacing="1" w:after="100" w:afterAutospacing="1"/>
    </w:pPr>
  </w:style>
  <w:style w:type="paragraph" w:customStyle="1" w:styleId="text-center">
    <w:name w:val="text-center"/>
    <w:basedOn w:val="Normal"/>
    <w:rsid w:val="000A196E"/>
    <w:pPr>
      <w:spacing w:before="100" w:beforeAutospacing="1" w:after="100" w:afterAutospacing="1"/>
    </w:pPr>
  </w:style>
  <w:style w:type="paragraph" w:styleId="ListParagraph">
    <w:name w:val="List Paragraph"/>
    <w:basedOn w:val="Normal"/>
    <w:uiPriority w:val="34"/>
    <w:qFormat/>
    <w:rsid w:val="00E6008A"/>
    <w:pPr>
      <w:ind w:left="720"/>
      <w:contextualSpacing/>
    </w:pPr>
  </w:style>
  <w:style w:type="paragraph" w:styleId="Header">
    <w:name w:val="header"/>
    <w:basedOn w:val="Normal"/>
    <w:link w:val="HeaderChar"/>
    <w:uiPriority w:val="99"/>
    <w:unhideWhenUsed/>
    <w:rsid w:val="00A658B8"/>
    <w:pPr>
      <w:tabs>
        <w:tab w:val="center" w:pos="4513"/>
        <w:tab w:val="right" w:pos="9026"/>
      </w:tabs>
    </w:pPr>
  </w:style>
  <w:style w:type="character" w:customStyle="1" w:styleId="HeaderChar">
    <w:name w:val="Header Char"/>
    <w:basedOn w:val="DefaultParagraphFont"/>
    <w:link w:val="Header"/>
    <w:uiPriority w:val="99"/>
    <w:rsid w:val="00A658B8"/>
    <w:rPr>
      <w:rFonts w:ascii="Times New Roman" w:eastAsia="Times New Roman" w:hAnsi="Times New Roman" w:cs="Times New Roman"/>
    </w:rPr>
  </w:style>
  <w:style w:type="paragraph" w:styleId="Footer">
    <w:name w:val="footer"/>
    <w:basedOn w:val="Normal"/>
    <w:link w:val="FooterChar"/>
    <w:uiPriority w:val="99"/>
    <w:unhideWhenUsed/>
    <w:rsid w:val="00A658B8"/>
    <w:pPr>
      <w:tabs>
        <w:tab w:val="center" w:pos="4513"/>
        <w:tab w:val="right" w:pos="9026"/>
      </w:tabs>
    </w:pPr>
  </w:style>
  <w:style w:type="character" w:customStyle="1" w:styleId="FooterChar">
    <w:name w:val="Footer Char"/>
    <w:basedOn w:val="DefaultParagraphFont"/>
    <w:link w:val="Footer"/>
    <w:uiPriority w:val="99"/>
    <w:rsid w:val="00A658B8"/>
    <w:rPr>
      <w:rFonts w:ascii="Times New Roman" w:eastAsia="Times New Roman" w:hAnsi="Times New Roman" w:cs="Times New Roman"/>
    </w:rPr>
  </w:style>
  <w:style w:type="paragraph" w:styleId="BodyText">
    <w:name w:val="Body Text"/>
    <w:basedOn w:val="Normal"/>
    <w:link w:val="BodyTextChar"/>
    <w:uiPriority w:val="1"/>
    <w:qFormat/>
    <w:rsid w:val="00B8272D"/>
    <w:pPr>
      <w:widowControl w:val="0"/>
      <w:autoSpaceDE w:val="0"/>
      <w:autoSpaceDN w:val="0"/>
      <w:jc w:val="both"/>
    </w:pPr>
    <w:rPr>
      <w:rFonts w:ascii="Arial" w:eastAsia="Arial" w:hAnsi="Arial" w:cs="Arial"/>
      <w:lang w:val="en-US"/>
    </w:rPr>
  </w:style>
  <w:style w:type="character" w:customStyle="1" w:styleId="BodyTextChar">
    <w:name w:val="Body Text Char"/>
    <w:basedOn w:val="DefaultParagraphFont"/>
    <w:link w:val="BodyText"/>
    <w:uiPriority w:val="1"/>
    <w:rsid w:val="00B8272D"/>
    <w:rPr>
      <w:rFonts w:ascii="Arial" w:eastAsia="Arial" w:hAnsi="Arial" w:cs="Arial"/>
      <w:lang w:val="en-US"/>
    </w:rPr>
  </w:style>
  <w:style w:type="paragraph" w:customStyle="1" w:styleId="xmsolistparagraph">
    <w:name w:val="x_msolistparagraph"/>
    <w:basedOn w:val="Normal"/>
    <w:rsid w:val="007F1833"/>
    <w:pPr>
      <w:spacing w:before="100" w:beforeAutospacing="1" w:after="100" w:afterAutospacing="1"/>
    </w:pPr>
    <w:rPr>
      <w:lang w:eastAsia="en-GB"/>
    </w:rPr>
  </w:style>
  <w:style w:type="character" w:customStyle="1" w:styleId="apple-converted-space">
    <w:name w:val="apple-converted-space"/>
    <w:basedOn w:val="DefaultParagraphFont"/>
    <w:rsid w:val="007F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5498">
      <w:bodyDiv w:val="1"/>
      <w:marLeft w:val="0"/>
      <w:marRight w:val="0"/>
      <w:marTop w:val="0"/>
      <w:marBottom w:val="0"/>
      <w:divBdr>
        <w:top w:val="none" w:sz="0" w:space="0" w:color="auto"/>
        <w:left w:val="none" w:sz="0" w:space="0" w:color="auto"/>
        <w:bottom w:val="none" w:sz="0" w:space="0" w:color="auto"/>
        <w:right w:val="none" w:sz="0" w:space="0" w:color="auto"/>
      </w:divBdr>
    </w:div>
    <w:div w:id="55593805">
      <w:bodyDiv w:val="1"/>
      <w:marLeft w:val="0"/>
      <w:marRight w:val="0"/>
      <w:marTop w:val="0"/>
      <w:marBottom w:val="0"/>
      <w:divBdr>
        <w:top w:val="none" w:sz="0" w:space="0" w:color="auto"/>
        <w:left w:val="none" w:sz="0" w:space="0" w:color="auto"/>
        <w:bottom w:val="none" w:sz="0" w:space="0" w:color="auto"/>
        <w:right w:val="none" w:sz="0" w:space="0" w:color="auto"/>
      </w:divBdr>
    </w:div>
    <w:div w:id="106849105">
      <w:bodyDiv w:val="1"/>
      <w:marLeft w:val="0"/>
      <w:marRight w:val="0"/>
      <w:marTop w:val="0"/>
      <w:marBottom w:val="0"/>
      <w:divBdr>
        <w:top w:val="none" w:sz="0" w:space="0" w:color="auto"/>
        <w:left w:val="none" w:sz="0" w:space="0" w:color="auto"/>
        <w:bottom w:val="none" w:sz="0" w:space="0" w:color="auto"/>
        <w:right w:val="none" w:sz="0" w:space="0" w:color="auto"/>
      </w:divBdr>
    </w:div>
    <w:div w:id="494419467">
      <w:bodyDiv w:val="1"/>
      <w:marLeft w:val="0"/>
      <w:marRight w:val="0"/>
      <w:marTop w:val="0"/>
      <w:marBottom w:val="0"/>
      <w:divBdr>
        <w:top w:val="none" w:sz="0" w:space="0" w:color="auto"/>
        <w:left w:val="none" w:sz="0" w:space="0" w:color="auto"/>
        <w:bottom w:val="none" w:sz="0" w:space="0" w:color="auto"/>
        <w:right w:val="none" w:sz="0" w:space="0" w:color="auto"/>
      </w:divBdr>
    </w:div>
    <w:div w:id="558592600">
      <w:bodyDiv w:val="1"/>
      <w:marLeft w:val="0"/>
      <w:marRight w:val="0"/>
      <w:marTop w:val="0"/>
      <w:marBottom w:val="0"/>
      <w:divBdr>
        <w:top w:val="none" w:sz="0" w:space="0" w:color="auto"/>
        <w:left w:val="none" w:sz="0" w:space="0" w:color="auto"/>
        <w:bottom w:val="none" w:sz="0" w:space="0" w:color="auto"/>
        <w:right w:val="none" w:sz="0" w:space="0" w:color="auto"/>
      </w:divBdr>
    </w:div>
    <w:div w:id="587274987">
      <w:bodyDiv w:val="1"/>
      <w:marLeft w:val="0"/>
      <w:marRight w:val="0"/>
      <w:marTop w:val="0"/>
      <w:marBottom w:val="0"/>
      <w:divBdr>
        <w:top w:val="none" w:sz="0" w:space="0" w:color="auto"/>
        <w:left w:val="none" w:sz="0" w:space="0" w:color="auto"/>
        <w:bottom w:val="none" w:sz="0" w:space="0" w:color="auto"/>
        <w:right w:val="none" w:sz="0" w:space="0" w:color="auto"/>
      </w:divBdr>
      <w:divsChild>
        <w:div w:id="748621626">
          <w:marLeft w:val="0"/>
          <w:marRight w:val="0"/>
          <w:marTop w:val="0"/>
          <w:marBottom w:val="0"/>
          <w:divBdr>
            <w:top w:val="none" w:sz="0" w:space="0" w:color="auto"/>
            <w:left w:val="none" w:sz="0" w:space="0" w:color="auto"/>
            <w:bottom w:val="none" w:sz="0" w:space="0" w:color="auto"/>
            <w:right w:val="none" w:sz="0" w:space="0" w:color="auto"/>
          </w:divBdr>
        </w:div>
      </w:divsChild>
    </w:div>
    <w:div w:id="726798753">
      <w:bodyDiv w:val="1"/>
      <w:marLeft w:val="0"/>
      <w:marRight w:val="0"/>
      <w:marTop w:val="0"/>
      <w:marBottom w:val="0"/>
      <w:divBdr>
        <w:top w:val="none" w:sz="0" w:space="0" w:color="auto"/>
        <w:left w:val="none" w:sz="0" w:space="0" w:color="auto"/>
        <w:bottom w:val="none" w:sz="0" w:space="0" w:color="auto"/>
        <w:right w:val="none" w:sz="0" w:space="0" w:color="auto"/>
      </w:divBdr>
      <w:divsChild>
        <w:div w:id="2035182368">
          <w:marLeft w:val="0"/>
          <w:marRight w:val="0"/>
          <w:marTop w:val="450"/>
          <w:marBottom w:val="0"/>
          <w:divBdr>
            <w:top w:val="none" w:sz="0" w:space="0" w:color="auto"/>
            <w:left w:val="none" w:sz="0" w:space="0" w:color="auto"/>
            <w:bottom w:val="none" w:sz="0" w:space="0" w:color="auto"/>
            <w:right w:val="none" w:sz="0" w:space="0" w:color="auto"/>
          </w:divBdr>
          <w:divsChild>
            <w:div w:id="1672102341">
              <w:marLeft w:val="0"/>
              <w:marRight w:val="0"/>
              <w:marTop w:val="0"/>
              <w:marBottom w:val="900"/>
              <w:divBdr>
                <w:top w:val="none" w:sz="0" w:space="0" w:color="auto"/>
                <w:left w:val="none" w:sz="0" w:space="0" w:color="auto"/>
                <w:bottom w:val="none" w:sz="0" w:space="0" w:color="auto"/>
                <w:right w:val="none" w:sz="0" w:space="0" w:color="auto"/>
              </w:divBdr>
              <w:divsChild>
                <w:div w:id="482046813">
                  <w:marLeft w:val="0"/>
                  <w:marRight w:val="0"/>
                  <w:marTop w:val="0"/>
                  <w:marBottom w:val="0"/>
                  <w:divBdr>
                    <w:top w:val="none" w:sz="0" w:space="0" w:color="auto"/>
                    <w:left w:val="none" w:sz="0" w:space="0" w:color="auto"/>
                    <w:bottom w:val="none" w:sz="0" w:space="0" w:color="auto"/>
                    <w:right w:val="none" w:sz="0" w:space="0" w:color="auto"/>
                  </w:divBdr>
                  <w:divsChild>
                    <w:div w:id="1562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72">
              <w:marLeft w:val="0"/>
              <w:marRight w:val="0"/>
              <w:marTop w:val="0"/>
              <w:marBottom w:val="0"/>
              <w:divBdr>
                <w:top w:val="none" w:sz="0" w:space="0" w:color="auto"/>
                <w:left w:val="none" w:sz="0" w:space="0" w:color="auto"/>
                <w:bottom w:val="none" w:sz="0" w:space="0" w:color="auto"/>
                <w:right w:val="none" w:sz="0" w:space="0" w:color="auto"/>
              </w:divBdr>
              <w:divsChild>
                <w:div w:id="1677490211">
                  <w:marLeft w:val="0"/>
                  <w:marRight w:val="0"/>
                  <w:marTop w:val="0"/>
                  <w:marBottom w:val="0"/>
                  <w:divBdr>
                    <w:top w:val="none" w:sz="0" w:space="0" w:color="auto"/>
                    <w:left w:val="none" w:sz="0" w:space="0" w:color="auto"/>
                    <w:bottom w:val="none" w:sz="0" w:space="0" w:color="auto"/>
                    <w:right w:val="none" w:sz="0" w:space="0" w:color="auto"/>
                  </w:divBdr>
                  <w:divsChild>
                    <w:div w:id="948854462">
                      <w:marLeft w:val="150"/>
                      <w:marRight w:val="150"/>
                      <w:marTop w:val="105"/>
                      <w:marBottom w:val="105"/>
                      <w:divBdr>
                        <w:top w:val="none" w:sz="0" w:space="0" w:color="auto"/>
                        <w:left w:val="none" w:sz="0" w:space="0" w:color="auto"/>
                        <w:bottom w:val="none" w:sz="0" w:space="0" w:color="auto"/>
                        <w:right w:val="none" w:sz="0" w:space="0" w:color="auto"/>
                      </w:divBdr>
                    </w:div>
                    <w:div w:id="281575065">
                      <w:marLeft w:val="0"/>
                      <w:marRight w:val="0"/>
                      <w:marTop w:val="0"/>
                      <w:marBottom w:val="0"/>
                      <w:divBdr>
                        <w:top w:val="none" w:sz="0" w:space="0" w:color="auto"/>
                        <w:left w:val="none" w:sz="0" w:space="0" w:color="auto"/>
                        <w:bottom w:val="none" w:sz="0" w:space="0" w:color="auto"/>
                        <w:right w:val="none" w:sz="0" w:space="0" w:color="auto"/>
                      </w:divBdr>
                      <w:divsChild>
                        <w:div w:id="1407413747">
                          <w:marLeft w:val="0"/>
                          <w:marRight w:val="0"/>
                          <w:marTop w:val="0"/>
                          <w:marBottom w:val="0"/>
                          <w:divBdr>
                            <w:top w:val="none" w:sz="0" w:space="0" w:color="auto"/>
                            <w:left w:val="none" w:sz="0" w:space="0" w:color="auto"/>
                            <w:bottom w:val="none" w:sz="0" w:space="0" w:color="auto"/>
                            <w:right w:val="none" w:sz="0" w:space="0" w:color="auto"/>
                          </w:divBdr>
                          <w:divsChild>
                            <w:div w:id="343482289">
                              <w:marLeft w:val="0"/>
                              <w:marRight w:val="0"/>
                              <w:marTop w:val="0"/>
                              <w:marBottom w:val="0"/>
                              <w:divBdr>
                                <w:top w:val="single" w:sz="6" w:space="0" w:color="E5E5E5"/>
                                <w:left w:val="none" w:sz="0" w:space="0" w:color="auto"/>
                                <w:bottom w:val="none" w:sz="0" w:space="0" w:color="auto"/>
                                <w:right w:val="none" w:sz="0" w:space="0" w:color="auto"/>
                              </w:divBdr>
                              <w:divsChild>
                                <w:div w:id="1208181784">
                                  <w:marLeft w:val="0"/>
                                  <w:marRight w:val="0"/>
                                  <w:marTop w:val="0"/>
                                  <w:marBottom w:val="0"/>
                                  <w:divBdr>
                                    <w:top w:val="none" w:sz="0" w:space="0" w:color="auto"/>
                                    <w:left w:val="none" w:sz="0" w:space="0" w:color="auto"/>
                                    <w:bottom w:val="none" w:sz="0" w:space="0" w:color="auto"/>
                                    <w:right w:val="none" w:sz="0" w:space="0" w:color="auto"/>
                                  </w:divBdr>
                                </w:div>
                                <w:div w:id="572660430">
                                  <w:marLeft w:val="0"/>
                                  <w:marRight w:val="0"/>
                                  <w:marTop w:val="0"/>
                                  <w:marBottom w:val="0"/>
                                  <w:divBdr>
                                    <w:top w:val="none" w:sz="0" w:space="0" w:color="auto"/>
                                    <w:left w:val="none" w:sz="0" w:space="0" w:color="auto"/>
                                    <w:bottom w:val="none" w:sz="0" w:space="0" w:color="auto"/>
                                    <w:right w:val="none" w:sz="0" w:space="0" w:color="auto"/>
                                  </w:divBdr>
                                </w:div>
                                <w:div w:id="399404258">
                                  <w:marLeft w:val="0"/>
                                  <w:marRight w:val="0"/>
                                  <w:marTop w:val="0"/>
                                  <w:marBottom w:val="0"/>
                                  <w:divBdr>
                                    <w:top w:val="none" w:sz="0" w:space="0" w:color="auto"/>
                                    <w:left w:val="none" w:sz="0" w:space="0" w:color="auto"/>
                                    <w:bottom w:val="none" w:sz="0" w:space="0" w:color="auto"/>
                                    <w:right w:val="none" w:sz="0" w:space="0" w:color="auto"/>
                                  </w:divBdr>
                                </w:div>
                                <w:div w:id="504907986">
                                  <w:marLeft w:val="0"/>
                                  <w:marRight w:val="0"/>
                                  <w:marTop w:val="0"/>
                                  <w:marBottom w:val="0"/>
                                  <w:divBdr>
                                    <w:top w:val="none" w:sz="0" w:space="0" w:color="auto"/>
                                    <w:left w:val="none" w:sz="0" w:space="0" w:color="auto"/>
                                    <w:bottom w:val="none" w:sz="0" w:space="0" w:color="auto"/>
                                    <w:right w:val="none" w:sz="0" w:space="0" w:color="auto"/>
                                  </w:divBdr>
                                </w:div>
                                <w:div w:id="1415740488">
                                  <w:marLeft w:val="0"/>
                                  <w:marRight w:val="120"/>
                                  <w:marTop w:val="0"/>
                                  <w:marBottom w:val="0"/>
                                  <w:divBdr>
                                    <w:top w:val="none" w:sz="0" w:space="0" w:color="auto"/>
                                    <w:left w:val="none" w:sz="0" w:space="0" w:color="auto"/>
                                    <w:bottom w:val="none" w:sz="0" w:space="0" w:color="auto"/>
                                    <w:right w:val="none" w:sz="0" w:space="0" w:color="auto"/>
                                  </w:divBdr>
                                  <w:divsChild>
                                    <w:div w:id="1337339729">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609120831">
                              <w:marLeft w:val="0"/>
                              <w:marRight w:val="0"/>
                              <w:marTop w:val="0"/>
                              <w:marBottom w:val="0"/>
                              <w:divBdr>
                                <w:top w:val="single" w:sz="6" w:space="0" w:color="E5E5E5"/>
                                <w:left w:val="none" w:sz="0" w:space="0" w:color="auto"/>
                                <w:bottom w:val="none" w:sz="0" w:space="0" w:color="auto"/>
                                <w:right w:val="none" w:sz="0" w:space="0" w:color="auto"/>
                              </w:divBdr>
                              <w:divsChild>
                                <w:div w:id="661393905">
                                  <w:marLeft w:val="0"/>
                                  <w:marRight w:val="0"/>
                                  <w:marTop w:val="0"/>
                                  <w:marBottom w:val="0"/>
                                  <w:divBdr>
                                    <w:top w:val="none" w:sz="0" w:space="0" w:color="auto"/>
                                    <w:left w:val="none" w:sz="0" w:space="0" w:color="auto"/>
                                    <w:bottom w:val="none" w:sz="0" w:space="0" w:color="auto"/>
                                    <w:right w:val="none" w:sz="0" w:space="0" w:color="auto"/>
                                  </w:divBdr>
                                </w:div>
                                <w:div w:id="801965458">
                                  <w:marLeft w:val="0"/>
                                  <w:marRight w:val="0"/>
                                  <w:marTop w:val="0"/>
                                  <w:marBottom w:val="0"/>
                                  <w:divBdr>
                                    <w:top w:val="none" w:sz="0" w:space="0" w:color="auto"/>
                                    <w:left w:val="none" w:sz="0" w:space="0" w:color="auto"/>
                                    <w:bottom w:val="none" w:sz="0" w:space="0" w:color="auto"/>
                                    <w:right w:val="none" w:sz="0" w:space="0" w:color="auto"/>
                                  </w:divBdr>
                                </w:div>
                                <w:div w:id="425007110">
                                  <w:marLeft w:val="0"/>
                                  <w:marRight w:val="0"/>
                                  <w:marTop w:val="0"/>
                                  <w:marBottom w:val="0"/>
                                  <w:divBdr>
                                    <w:top w:val="none" w:sz="0" w:space="0" w:color="auto"/>
                                    <w:left w:val="none" w:sz="0" w:space="0" w:color="auto"/>
                                    <w:bottom w:val="none" w:sz="0" w:space="0" w:color="auto"/>
                                    <w:right w:val="none" w:sz="0" w:space="0" w:color="auto"/>
                                  </w:divBdr>
                                </w:div>
                                <w:div w:id="1993950241">
                                  <w:marLeft w:val="0"/>
                                  <w:marRight w:val="0"/>
                                  <w:marTop w:val="0"/>
                                  <w:marBottom w:val="0"/>
                                  <w:divBdr>
                                    <w:top w:val="none" w:sz="0" w:space="0" w:color="auto"/>
                                    <w:left w:val="none" w:sz="0" w:space="0" w:color="auto"/>
                                    <w:bottom w:val="none" w:sz="0" w:space="0" w:color="auto"/>
                                    <w:right w:val="none" w:sz="0" w:space="0" w:color="auto"/>
                                  </w:divBdr>
                                </w:div>
                                <w:div w:id="713045649">
                                  <w:marLeft w:val="0"/>
                                  <w:marRight w:val="120"/>
                                  <w:marTop w:val="0"/>
                                  <w:marBottom w:val="0"/>
                                  <w:divBdr>
                                    <w:top w:val="none" w:sz="0" w:space="0" w:color="auto"/>
                                    <w:left w:val="none" w:sz="0" w:space="0" w:color="auto"/>
                                    <w:bottom w:val="none" w:sz="0" w:space="0" w:color="auto"/>
                                    <w:right w:val="none" w:sz="0" w:space="0" w:color="auto"/>
                                  </w:divBdr>
                                  <w:divsChild>
                                    <w:div w:id="1021933337">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737090600">
                              <w:marLeft w:val="0"/>
                              <w:marRight w:val="0"/>
                              <w:marTop w:val="0"/>
                              <w:marBottom w:val="0"/>
                              <w:divBdr>
                                <w:top w:val="single" w:sz="6" w:space="0" w:color="E5E5E5"/>
                                <w:left w:val="none" w:sz="0" w:space="0" w:color="auto"/>
                                <w:bottom w:val="none" w:sz="0" w:space="0" w:color="auto"/>
                                <w:right w:val="none" w:sz="0" w:space="0" w:color="auto"/>
                              </w:divBdr>
                              <w:divsChild>
                                <w:div w:id="1496913563">
                                  <w:marLeft w:val="0"/>
                                  <w:marRight w:val="0"/>
                                  <w:marTop w:val="0"/>
                                  <w:marBottom w:val="0"/>
                                  <w:divBdr>
                                    <w:top w:val="none" w:sz="0" w:space="0" w:color="auto"/>
                                    <w:left w:val="none" w:sz="0" w:space="0" w:color="auto"/>
                                    <w:bottom w:val="none" w:sz="0" w:space="0" w:color="auto"/>
                                    <w:right w:val="none" w:sz="0" w:space="0" w:color="auto"/>
                                  </w:divBdr>
                                </w:div>
                                <w:div w:id="1373381182">
                                  <w:marLeft w:val="0"/>
                                  <w:marRight w:val="0"/>
                                  <w:marTop w:val="0"/>
                                  <w:marBottom w:val="0"/>
                                  <w:divBdr>
                                    <w:top w:val="none" w:sz="0" w:space="0" w:color="auto"/>
                                    <w:left w:val="none" w:sz="0" w:space="0" w:color="auto"/>
                                    <w:bottom w:val="none" w:sz="0" w:space="0" w:color="auto"/>
                                    <w:right w:val="none" w:sz="0" w:space="0" w:color="auto"/>
                                  </w:divBdr>
                                </w:div>
                                <w:div w:id="1828474617">
                                  <w:marLeft w:val="0"/>
                                  <w:marRight w:val="0"/>
                                  <w:marTop w:val="0"/>
                                  <w:marBottom w:val="0"/>
                                  <w:divBdr>
                                    <w:top w:val="none" w:sz="0" w:space="0" w:color="auto"/>
                                    <w:left w:val="none" w:sz="0" w:space="0" w:color="auto"/>
                                    <w:bottom w:val="none" w:sz="0" w:space="0" w:color="auto"/>
                                    <w:right w:val="none" w:sz="0" w:space="0" w:color="auto"/>
                                  </w:divBdr>
                                </w:div>
                                <w:div w:id="592780874">
                                  <w:marLeft w:val="0"/>
                                  <w:marRight w:val="0"/>
                                  <w:marTop w:val="0"/>
                                  <w:marBottom w:val="0"/>
                                  <w:divBdr>
                                    <w:top w:val="none" w:sz="0" w:space="0" w:color="auto"/>
                                    <w:left w:val="none" w:sz="0" w:space="0" w:color="auto"/>
                                    <w:bottom w:val="none" w:sz="0" w:space="0" w:color="auto"/>
                                    <w:right w:val="none" w:sz="0" w:space="0" w:color="auto"/>
                                  </w:divBdr>
                                </w:div>
                                <w:div w:id="1551960676">
                                  <w:marLeft w:val="0"/>
                                  <w:marRight w:val="120"/>
                                  <w:marTop w:val="0"/>
                                  <w:marBottom w:val="0"/>
                                  <w:divBdr>
                                    <w:top w:val="none" w:sz="0" w:space="0" w:color="auto"/>
                                    <w:left w:val="none" w:sz="0" w:space="0" w:color="auto"/>
                                    <w:bottom w:val="none" w:sz="0" w:space="0" w:color="auto"/>
                                    <w:right w:val="none" w:sz="0" w:space="0" w:color="auto"/>
                                  </w:divBdr>
                                  <w:divsChild>
                                    <w:div w:id="2057659161">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657734187">
                              <w:marLeft w:val="0"/>
                              <w:marRight w:val="0"/>
                              <w:marTop w:val="0"/>
                              <w:marBottom w:val="0"/>
                              <w:divBdr>
                                <w:top w:val="single" w:sz="6" w:space="0" w:color="E5E5E5"/>
                                <w:left w:val="none" w:sz="0" w:space="0" w:color="auto"/>
                                <w:bottom w:val="none" w:sz="0" w:space="0" w:color="auto"/>
                                <w:right w:val="none" w:sz="0" w:space="0" w:color="auto"/>
                              </w:divBdr>
                              <w:divsChild>
                                <w:div w:id="2039504658">
                                  <w:marLeft w:val="0"/>
                                  <w:marRight w:val="0"/>
                                  <w:marTop w:val="0"/>
                                  <w:marBottom w:val="0"/>
                                  <w:divBdr>
                                    <w:top w:val="none" w:sz="0" w:space="0" w:color="auto"/>
                                    <w:left w:val="none" w:sz="0" w:space="0" w:color="auto"/>
                                    <w:bottom w:val="none" w:sz="0" w:space="0" w:color="auto"/>
                                    <w:right w:val="none" w:sz="0" w:space="0" w:color="auto"/>
                                  </w:divBdr>
                                </w:div>
                                <w:div w:id="459763836">
                                  <w:marLeft w:val="0"/>
                                  <w:marRight w:val="0"/>
                                  <w:marTop w:val="0"/>
                                  <w:marBottom w:val="0"/>
                                  <w:divBdr>
                                    <w:top w:val="none" w:sz="0" w:space="0" w:color="auto"/>
                                    <w:left w:val="none" w:sz="0" w:space="0" w:color="auto"/>
                                    <w:bottom w:val="none" w:sz="0" w:space="0" w:color="auto"/>
                                    <w:right w:val="none" w:sz="0" w:space="0" w:color="auto"/>
                                  </w:divBdr>
                                </w:div>
                                <w:div w:id="1978802434">
                                  <w:marLeft w:val="0"/>
                                  <w:marRight w:val="0"/>
                                  <w:marTop w:val="0"/>
                                  <w:marBottom w:val="0"/>
                                  <w:divBdr>
                                    <w:top w:val="none" w:sz="0" w:space="0" w:color="auto"/>
                                    <w:left w:val="none" w:sz="0" w:space="0" w:color="auto"/>
                                    <w:bottom w:val="none" w:sz="0" w:space="0" w:color="auto"/>
                                    <w:right w:val="none" w:sz="0" w:space="0" w:color="auto"/>
                                  </w:divBdr>
                                </w:div>
                                <w:div w:id="843478315">
                                  <w:marLeft w:val="0"/>
                                  <w:marRight w:val="0"/>
                                  <w:marTop w:val="0"/>
                                  <w:marBottom w:val="0"/>
                                  <w:divBdr>
                                    <w:top w:val="none" w:sz="0" w:space="0" w:color="auto"/>
                                    <w:left w:val="none" w:sz="0" w:space="0" w:color="auto"/>
                                    <w:bottom w:val="none" w:sz="0" w:space="0" w:color="auto"/>
                                    <w:right w:val="none" w:sz="0" w:space="0" w:color="auto"/>
                                  </w:divBdr>
                                </w:div>
                                <w:div w:id="884756743">
                                  <w:marLeft w:val="0"/>
                                  <w:marRight w:val="120"/>
                                  <w:marTop w:val="0"/>
                                  <w:marBottom w:val="0"/>
                                  <w:divBdr>
                                    <w:top w:val="none" w:sz="0" w:space="0" w:color="auto"/>
                                    <w:left w:val="none" w:sz="0" w:space="0" w:color="auto"/>
                                    <w:bottom w:val="none" w:sz="0" w:space="0" w:color="auto"/>
                                    <w:right w:val="none" w:sz="0" w:space="0" w:color="auto"/>
                                  </w:divBdr>
                                  <w:divsChild>
                                    <w:div w:id="378283292">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 w:id="1031034835">
                              <w:marLeft w:val="0"/>
                              <w:marRight w:val="0"/>
                              <w:marTop w:val="0"/>
                              <w:marBottom w:val="0"/>
                              <w:divBdr>
                                <w:top w:val="single" w:sz="6" w:space="0" w:color="E5E5E5"/>
                                <w:left w:val="none" w:sz="0" w:space="0" w:color="auto"/>
                                <w:bottom w:val="none" w:sz="0" w:space="0" w:color="auto"/>
                                <w:right w:val="none" w:sz="0" w:space="0" w:color="auto"/>
                              </w:divBdr>
                              <w:divsChild>
                                <w:div w:id="1363364228">
                                  <w:marLeft w:val="0"/>
                                  <w:marRight w:val="0"/>
                                  <w:marTop w:val="0"/>
                                  <w:marBottom w:val="0"/>
                                  <w:divBdr>
                                    <w:top w:val="none" w:sz="0" w:space="0" w:color="auto"/>
                                    <w:left w:val="none" w:sz="0" w:space="0" w:color="auto"/>
                                    <w:bottom w:val="none" w:sz="0" w:space="0" w:color="auto"/>
                                    <w:right w:val="none" w:sz="0" w:space="0" w:color="auto"/>
                                  </w:divBdr>
                                </w:div>
                                <w:div w:id="531764678">
                                  <w:marLeft w:val="0"/>
                                  <w:marRight w:val="0"/>
                                  <w:marTop w:val="0"/>
                                  <w:marBottom w:val="0"/>
                                  <w:divBdr>
                                    <w:top w:val="none" w:sz="0" w:space="0" w:color="auto"/>
                                    <w:left w:val="none" w:sz="0" w:space="0" w:color="auto"/>
                                    <w:bottom w:val="none" w:sz="0" w:space="0" w:color="auto"/>
                                    <w:right w:val="none" w:sz="0" w:space="0" w:color="auto"/>
                                  </w:divBdr>
                                </w:div>
                                <w:div w:id="526678166">
                                  <w:marLeft w:val="0"/>
                                  <w:marRight w:val="0"/>
                                  <w:marTop w:val="0"/>
                                  <w:marBottom w:val="0"/>
                                  <w:divBdr>
                                    <w:top w:val="none" w:sz="0" w:space="0" w:color="auto"/>
                                    <w:left w:val="none" w:sz="0" w:space="0" w:color="auto"/>
                                    <w:bottom w:val="none" w:sz="0" w:space="0" w:color="auto"/>
                                    <w:right w:val="none" w:sz="0" w:space="0" w:color="auto"/>
                                  </w:divBdr>
                                </w:div>
                                <w:div w:id="18355590">
                                  <w:marLeft w:val="0"/>
                                  <w:marRight w:val="0"/>
                                  <w:marTop w:val="0"/>
                                  <w:marBottom w:val="0"/>
                                  <w:divBdr>
                                    <w:top w:val="none" w:sz="0" w:space="0" w:color="auto"/>
                                    <w:left w:val="none" w:sz="0" w:space="0" w:color="auto"/>
                                    <w:bottom w:val="none" w:sz="0" w:space="0" w:color="auto"/>
                                    <w:right w:val="none" w:sz="0" w:space="0" w:color="auto"/>
                                  </w:divBdr>
                                </w:div>
                                <w:div w:id="2058239842">
                                  <w:marLeft w:val="0"/>
                                  <w:marRight w:val="120"/>
                                  <w:marTop w:val="0"/>
                                  <w:marBottom w:val="0"/>
                                  <w:divBdr>
                                    <w:top w:val="none" w:sz="0" w:space="0" w:color="auto"/>
                                    <w:left w:val="none" w:sz="0" w:space="0" w:color="auto"/>
                                    <w:bottom w:val="none" w:sz="0" w:space="0" w:color="auto"/>
                                    <w:right w:val="none" w:sz="0" w:space="0" w:color="auto"/>
                                  </w:divBdr>
                                  <w:divsChild>
                                    <w:div w:id="995498482">
                                      <w:marLeft w:val="1152"/>
                                      <w:marRight w:val="0"/>
                                      <w:marTop w:val="98"/>
                                      <w:marBottom w:val="98"/>
                                      <w:divBdr>
                                        <w:top w:val="none" w:sz="0" w:space="0" w:color="auto"/>
                                        <w:left w:val="none" w:sz="0" w:space="0" w:color="auto"/>
                                        <w:bottom w:val="none" w:sz="0" w:space="0" w:color="auto"/>
                                        <w:right w:val="none" w:sz="0" w:space="0" w:color="auto"/>
                                      </w:divBdr>
                                    </w:div>
                                  </w:divsChild>
                                </w:div>
                              </w:divsChild>
                            </w:div>
                          </w:divsChild>
                        </w:div>
                        <w:div w:id="8767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30958">
          <w:marLeft w:val="0"/>
          <w:marRight w:val="0"/>
          <w:marTop w:val="0"/>
          <w:marBottom w:val="0"/>
          <w:divBdr>
            <w:top w:val="none" w:sz="0" w:space="0" w:color="auto"/>
            <w:left w:val="none" w:sz="0" w:space="0" w:color="auto"/>
            <w:bottom w:val="none" w:sz="0" w:space="0" w:color="auto"/>
            <w:right w:val="none" w:sz="0" w:space="0" w:color="auto"/>
          </w:divBdr>
          <w:divsChild>
            <w:div w:id="1729573922">
              <w:marLeft w:val="0"/>
              <w:marRight w:val="0"/>
              <w:marTop w:val="0"/>
              <w:marBottom w:val="0"/>
              <w:divBdr>
                <w:top w:val="none" w:sz="0" w:space="0" w:color="auto"/>
                <w:left w:val="none" w:sz="0" w:space="0" w:color="auto"/>
                <w:bottom w:val="none" w:sz="0" w:space="0" w:color="auto"/>
                <w:right w:val="none" w:sz="0" w:space="0" w:color="auto"/>
              </w:divBdr>
              <w:divsChild>
                <w:div w:id="54592491">
                  <w:marLeft w:val="0"/>
                  <w:marRight w:val="0"/>
                  <w:marTop w:val="0"/>
                  <w:marBottom w:val="0"/>
                  <w:divBdr>
                    <w:top w:val="none" w:sz="0" w:space="0" w:color="auto"/>
                    <w:left w:val="none" w:sz="0" w:space="0" w:color="auto"/>
                    <w:bottom w:val="none" w:sz="0" w:space="0" w:color="auto"/>
                    <w:right w:val="none" w:sz="0" w:space="0" w:color="auto"/>
                  </w:divBdr>
                  <w:divsChild>
                    <w:div w:id="2089569729">
                      <w:marLeft w:val="0"/>
                      <w:marRight w:val="0"/>
                      <w:marTop w:val="0"/>
                      <w:marBottom w:val="0"/>
                      <w:divBdr>
                        <w:top w:val="none" w:sz="0" w:space="0" w:color="auto"/>
                        <w:left w:val="none" w:sz="0" w:space="0" w:color="auto"/>
                        <w:bottom w:val="none" w:sz="0" w:space="0" w:color="auto"/>
                        <w:right w:val="none" w:sz="0" w:space="0" w:color="auto"/>
                      </w:divBdr>
                      <w:divsChild>
                        <w:div w:id="723412033">
                          <w:marLeft w:val="0"/>
                          <w:marRight w:val="0"/>
                          <w:marTop w:val="0"/>
                          <w:marBottom w:val="0"/>
                          <w:divBdr>
                            <w:top w:val="none" w:sz="0" w:space="0" w:color="auto"/>
                            <w:left w:val="none" w:sz="0" w:space="0" w:color="auto"/>
                            <w:bottom w:val="none" w:sz="0" w:space="0" w:color="auto"/>
                            <w:right w:val="none" w:sz="0" w:space="0" w:color="auto"/>
                          </w:divBdr>
                        </w:div>
                        <w:div w:id="362096203">
                          <w:marLeft w:val="0"/>
                          <w:marRight w:val="0"/>
                          <w:marTop w:val="0"/>
                          <w:marBottom w:val="0"/>
                          <w:divBdr>
                            <w:top w:val="none" w:sz="0" w:space="0" w:color="auto"/>
                            <w:left w:val="none" w:sz="0" w:space="0" w:color="auto"/>
                            <w:bottom w:val="none" w:sz="0" w:space="0" w:color="auto"/>
                            <w:right w:val="none" w:sz="0" w:space="0" w:color="auto"/>
                          </w:divBdr>
                          <w:divsChild>
                            <w:div w:id="310447362">
                              <w:marLeft w:val="0"/>
                              <w:marRight w:val="0"/>
                              <w:marTop w:val="0"/>
                              <w:marBottom w:val="0"/>
                              <w:divBdr>
                                <w:top w:val="none" w:sz="0" w:space="0" w:color="auto"/>
                                <w:left w:val="none" w:sz="0" w:space="0" w:color="auto"/>
                                <w:bottom w:val="none" w:sz="0" w:space="0" w:color="auto"/>
                                <w:right w:val="none" w:sz="0" w:space="0" w:color="auto"/>
                              </w:divBdr>
                            </w:div>
                          </w:divsChild>
                        </w:div>
                        <w:div w:id="366176480">
                          <w:marLeft w:val="0"/>
                          <w:marRight w:val="0"/>
                          <w:marTop w:val="0"/>
                          <w:marBottom w:val="0"/>
                          <w:divBdr>
                            <w:top w:val="none" w:sz="0" w:space="0" w:color="auto"/>
                            <w:left w:val="none" w:sz="0" w:space="0" w:color="auto"/>
                            <w:bottom w:val="none" w:sz="0" w:space="0" w:color="auto"/>
                            <w:right w:val="none" w:sz="0" w:space="0" w:color="auto"/>
                          </w:divBdr>
                        </w:div>
                        <w:div w:id="1864972809">
                          <w:marLeft w:val="0"/>
                          <w:marRight w:val="0"/>
                          <w:marTop w:val="0"/>
                          <w:marBottom w:val="0"/>
                          <w:divBdr>
                            <w:top w:val="none" w:sz="0" w:space="0" w:color="auto"/>
                            <w:left w:val="none" w:sz="0" w:space="0" w:color="auto"/>
                            <w:bottom w:val="none" w:sz="0" w:space="0" w:color="auto"/>
                            <w:right w:val="none" w:sz="0" w:space="0" w:color="auto"/>
                          </w:divBdr>
                          <w:divsChild>
                            <w:div w:id="1259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87219">
          <w:marLeft w:val="0"/>
          <w:marRight w:val="0"/>
          <w:marTop w:val="0"/>
          <w:marBottom w:val="0"/>
          <w:divBdr>
            <w:top w:val="none" w:sz="0" w:space="0" w:color="auto"/>
            <w:left w:val="none" w:sz="0" w:space="0" w:color="auto"/>
            <w:bottom w:val="none" w:sz="0" w:space="0" w:color="auto"/>
            <w:right w:val="none" w:sz="0" w:space="0" w:color="auto"/>
          </w:divBdr>
          <w:divsChild>
            <w:div w:id="1562869016">
              <w:marLeft w:val="0"/>
              <w:marRight w:val="0"/>
              <w:marTop w:val="0"/>
              <w:marBottom w:val="0"/>
              <w:divBdr>
                <w:top w:val="none" w:sz="0" w:space="0" w:color="auto"/>
                <w:left w:val="none" w:sz="0" w:space="0" w:color="auto"/>
                <w:bottom w:val="none" w:sz="0" w:space="0" w:color="auto"/>
                <w:right w:val="none" w:sz="0" w:space="0" w:color="auto"/>
              </w:divBdr>
              <w:divsChild>
                <w:div w:id="1660963701">
                  <w:marLeft w:val="-225"/>
                  <w:marRight w:val="-225"/>
                  <w:marTop w:val="0"/>
                  <w:marBottom w:val="0"/>
                  <w:divBdr>
                    <w:top w:val="none" w:sz="0" w:space="0" w:color="auto"/>
                    <w:left w:val="none" w:sz="0" w:space="0" w:color="auto"/>
                    <w:bottom w:val="none" w:sz="0" w:space="0" w:color="auto"/>
                    <w:right w:val="none" w:sz="0" w:space="0" w:color="auto"/>
                  </w:divBdr>
                  <w:divsChild>
                    <w:div w:id="564996115">
                      <w:marLeft w:val="0"/>
                      <w:marRight w:val="0"/>
                      <w:marTop w:val="0"/>
                      <w:marBottom w:val="0"/>
                      <w:divBdr>
                        <w:top w:val="none" w:sz="0" w:space="0" w:color="auto"/>
                        <w:left w:val="none" w:sz="0" w:space="0" w:color="auto"/>
                        <w:bottom w:val="none" w:sz="0" w:space="0" w:color="auto"/>
                        <w:right w:val="none" w:sz="0" w:space="0" w:color="auto"/>
                      </w:divBdr>
                    </w:div>
                    <w:div w:id="1747653772">
                      <w:marLeft w:val="0"/>
                      <w:marRight w:val="0"/>
                      <w:marTop w:val="0"/>
                      <w:marBottom w:val="0"/>
                      <w:divBdr>
                        <w:top w:val="none" w:sz="0" w:space="0" w:color="auto"/>
                        <w:left w:val="none" w:sz="0" w:space="0" w:color="auto"/>
                        <w:bottom w:val="none" w:sz="0" w:space="0" w:color="auto"/>
                        <w:right w:val="none" w:sz="0" w:space="0" w:color="auto"/>
                      </w:divBdr>
                    </w:div>
                    <w:div w:id="12654823">
                      <w:marLeft w:val="0"/>
                      <w:marRight w:val="0"/>
                      <w:marTop w:val="0"/>
                      <w:marBottom w:val="0"/>
                      <w:divBdr>
                        <w:top w:val="none" w:sz="0" w:space="0" w:color="auto"/>
                        <w:left w:val="none" w:sz="0" w:space="0" w:color="auto"/>
                        <w:bottom w:val="none" w:sz="0" w:space="0" w:color="auto"/>
                        <w:right w:val="none" w:sz="0" w:space="0" w:color="auto"/>
                      </w:divBdr>
                      <w:divsChild>
                        <w:div w:id="10453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820543">
      <w:bodyDiv w:val="1"/>
      <w:marLeft w:val="0"/>
      <w:marRight w:val="0"/>
      <w:marTop w:val="0"/>
      <w:marBottom w:val="0"/>
      <w:divBdr>
        <w:top w:val="none" w:sz="0" w:space="0" w:color="auto"/>
        <w:left w:val="none" w:sz="0" w:space="0" w:color="auto"/>
        <w:bottom w:val="none" w:sz="0" w:space="0" w:color="auto"/>
        <w:right w:val="none" w:sz="0" w:space="0" w:color="auto"/>
      </w:divBdr>
      <w:divsChild>
        <w:div w:id="762066010">
          <w:marLeft w:val="0"/>
          <w:marRight w:val="0"/>
          <w:marTop w:val="0"/>
          <w:marBottom w:val="0"/>
          <w:divBdr>
            <w:top w:val="none" w:sz="0" w:space="0" w:color="auto"/>
            <w:left w:val="none" w:sz="0" w:space="0" w:color="auto"/>
            <w:bottom w:val="none" w:sz="0" w:space="0" w:color="auto"/>
            <w:right w:val="none" w:sz="0" w:space="0" w:color="auto"/>
          </w:divBdr>
        </w:div>
        <w:div w:id="723061079">
          <w:marLeft w:val="0"/>
          <w:marRight w:val="0"/>
          <w:marTop w:val="0"/>
          <w:marBottom w:val="0"/>
          <w:divBdr>
            <w:top w:val="none" w:sz="0" w:space="0" w:color="auto"/>
            <w:left w:val="none" w:sz="0" w:space="0" w:color="auto"/>
            <w:bottom w:val="none" w:sz="0" w:space="0" w:color="auto"/>
            <w:right w:val="none" w:sz="0" w:space="0" w:color="auto"/>
          </w:divBdr>
        </w:div>
        <w:div w:id="1637641054">
          <w:marLeft w:val="0"/>
          <w:marRight w:val="0"/>
          <w:marTop w:val="0"/>
          <w:marBottom w:val="0"/>
          <w:divBdr>
            <w:top w:val="none" w:sz="0" w:space="0" w:color="auto"/>
            <w:left w:val="none" w:sz="0" w:space="0" w:color="auto"/>
            <w:bottom w:val="none" w:sz="0" w:space="0" w:color="auto"/>
            <w:right w:val="none" w:sz="0" w:space="0" w:color="auto"/>
          </w:divBdr>
        </w:div>
        <w:div w:id="278026303">
          <w:marLeft w:val="0"/>
          <w:marRight w:val="0"/>
          <w:marTop w:val="0"/>
          <w:marBottom w:val="0"/>
          <w:divBdr>
            <w:top w:val="none" w:sz="0" w:space="0" w:color="auto"/>
            <w:left w:val="none" w:sz="0" w:space="0" w:color="auto"/>
            <w:bottom w:val="none" w:sz="0" w:space="0" w:color="auto"/>
            <w:right w:val="none" w:sz="0" w:space="0" w:color="auto"/>
          </w:divBdr>
        </w:div>
        <w:div w:id="47651623">
          <w:marLeft w:val="0"/>
          <w:marRight w:val="0"/>
          <w:marTop w:val="0"/>
          <w:marBottom w:val="0"/>
          <w:divBdr>
            <w:top w:val="none" w:sz="0" w:space="0" w:color="auto"/>
            <w:left w:val="none" w:sz="0" w:space="0" w:color="auto"/>
            <w:bottom w:val="none" w:sz="0" w:space="0" w:color="auto"/>
            <w:right w:val="none" w:sz="0" w:space="0" w:color="auto"/>
          </w:divBdr>
        </w:div>
      </w:divsChild>
    </w:div>
    <w:div w:id="924455880">
      <w:bodyDiv w:val="1"/>
      <w:marLeft w:val="0"/>
      <w:marRight w:val="0"/>
      <w:marTop w:val="0"/>
      <w:marBottom w:val="0"/>
      <w:divBdr>
        <w:top w:val="none" w:sz="0" w:space="0" w:color="auto"/>
        <w:left w:val="none" w:sz="0" w:space="0" w:color="auto"/>
        <w:bottom w:val="none" w:sz="0" w:space="0" w:color="auto"/>
        <w:right w:val="none" w:sz="0" w:space="0" w:color="auto"/>
      </w:divBdr>
    </w:div>
    <w:div w:id="1106924158">
      <w:bodyDiv w:val="1"/>
      <w:marLeft w:val="0"/>
      <w:marRight w:val="0"/>
      <w:marTop w:val="0"/>
      <w:marBottom w:val="0"/>
      <w:divBdr>
        <w:top w:val="none" w:sz="0" w:space="0" w:color="auto"/>
        <w:left w:val="none" w:sz="0" w:space="0" w:color="auto"/>
        <w:bottom w:val="none" w:sz="0" w:space="0" w:color="auto"/>
        <w:right w:val="none" w:sz="0" w:space="0" w:color="auto"/>
      </w:divBdr>
    </w:div>
    <w:div w:id="1414165813">
      <w:bodyDiv w:val="1"/>
      <w:marLeft w:val="0"/>
      <w:marRight w:val="0"/>
      <w:marTop w:val="0"/>
      <w:marBottom w:val="0"/>
      <w:divBdr>
        <w:top w:val="none" w:sz="0" w:space="0" w:color="auto"/>
        <w:left w:val="none" w:sz="0" w:space="0" w:color="auto"/>
        <w:bottom w:val="none" w:sz="0" w:space="0" w:color="auto"/>
        <w:right w:val="none" w:sz="0" w:space="0" w:color="auto"/>
      </w:divBdr>
    </w:div>
    <w:div w:id="1419642678">
      <w:bodyDiv w:val="1"/>
      <w:marLeft w:val="0"/>
      <w:marRight w:val="0"/>
      <w:marTop w:val="0"/>
      <w:marBottom w:val="0"/>
      <w:divBdr>
        <w:top w:val="none" w:sz="0" w:space="0" w:color="auto"/>
        <w:left w:val="none" w:sz="0" w:space="0" w:color="auto"/>
        <w:bottom w:val="none" w:sz="0" w:space="0" w:color="auto"/>
        <w:right w:val="none" w:sz="0" w:space="0" w:color="auto"/>
      </w:divBdr>
    </w:div>
    <w:div w:id="194853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3D18F-B504-3C4C-9ADD-06B729D4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9163</Words>
  <Characters>52235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O'Farrell</dc:creator>
  <cp:keywords/>
  <dc:description/>
  <cp:lastModifiedBy>Alan Cox</cp:lastModifiedBy>
  <cp:revision>2</cp:revision>
  <cp:lastPrinted>2023-02-07T09:32:00Z</cp:lastPrinted>
  <dcterms:created xsi:type="dcterms:W3CDTF">2023-12-08T14:44:00Z</dcterms:created>
  <dcterms:modified xsi:type="dcterms:W3CDTF">2023-12-08T14:44:00Z</dcterms:modified>
</cp:coreProperties>
</file>